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1E06AF" w14:textId="77777777" w:rsidR="005956E4" w:rsidRDefault="005956E4">
      <w:pPr>
        <w:jc w:val="center"/>
        <w:rPr>
          <w:rFonts w:ascii="宋体" w:hAnsi="宋体" w:cs="宋体"/>
          <w:b/>
          <w:kern w:val="0"/>
          <w:sz w:val="72"/>
          <w:szCs w:val="72"/>
        </w:rPr>
      </w:pPr>
    </w:p>
    <w:p w14:paraId="56F34F6C" w14:textId="77777777" w:rsidR="005956E4" w:rsidRDefault="005956E4">
      <w:pPr>
        <w:rPr>
          <w:rFonts w:ascii="宋体" w:hAnsi="宋体"/>
          <w:b/>
          <w:kern w:val="0"/>
          <w:sz w:val="72"/>
          <w:szCs w:val="72"/>
        </w:rPr>
      </w:pPr>
    </w:p>
    <w:p w14:paraId="4F3AD925" w14:textId="77777777" w:rsidR="005956E4" w:rsidRDefault="00116E50">
      <w:pPr>
        <w:spacing w:line="360" w:lineRule="auto"/>
        <w:jc w:val="center"/>
        <w:rPr>
          <w:rFonts w:ascii="宋体" w:hAnsi="宋体"/>
          <w:b/>
          <w:kern w:val="0"/>
          <w:sz w:val="72"/>
          <w:szCs w:val="72"/>
        </w:rPr>
      </w:pPr>
      <w:r>
        <w:rPr>
          <w:rFonts w:ascii="宋体" w:hAnsi="宋体" w:hint="eastAsia"/>
          <w:b/>
          <w:kern w:val="0"/>
          <w:sz w:val="72"/>
          <w:szCs w:val="72"/>
        </w:rPr>
        <w:t>清华大学科研信息管理系统（三期）建设</w:t>
      </w:r>
    </w:p>
    <w:p w14:paraId="1FA94466" w14:textId="77777777" w:rsidR="005956E4" w:rsidRDefault="005956E4">
      <w:pPr>
        <w:spacing w:line="360" w:lineRule="auto"/>
        <w:jc w:val="center"/>
        <w:rPr>
          <w:rFonts w:ascii="宋体" w:hAnsi="宋体"/>
          <w:b/>
          <w:kern w:val="0"/>
          <w:sz w:val="72"/>
          <w:szCs w:val="72"/>
        </w:rPr>
      </w:pPr>
    </w:p>
    <w:p w14:paraId="3BB1BC5F" w14:textId="77777777" w:rsidR="005956E4" w:rsidRDefault="00116E50">
      <w:pPr>
        <w:spacing w:line="360" w:lineRule="auto"/>
        <w:jc w:val="center"/>
        <w:rPr>
          <w:rFonts w:ascii="宋体" w:hAnsi="宋体"/>
          <w:b/>
          <w:kern w:val="0"/>
          <w:sz w:val="72"/>
          <w:szCs w:val="72"/>
        </w:rPr>
      </w:pPr>
      <w:r>
        <w:rPr>
          <w:rFonts w:ascii="宋体" w:hAnsi="宋体" w:hint="eastAsia"/>
          <w:b/>
          <w:bCs/>
          <w:sz w:val="72"/>
          <w:szCs w:val="72"/>
        </w:rPr>
        <w:t>竞争性磋商文件</w:t>
      </w:r>
    </w:p>
    <w:p w14:paraId="2C944EA5" w14:textId="79E54728" w:rsidR="005956E4" w:rsidRDefault="00116E50">
      <w:pPr>
        <w:spacing w:line="360" w:lineRule="auto"/>
        <w:jc w:val="center"/>
        <w:rPr>
          <w:rFonts w:ascii="宋体" w:hAnsi="宋体"/>
          <w:b/>
          <w:sz w:val="32"/>
          <w:szCs w:val="32"/>
        </w:rPr>
      </w:pPr>
      <w:r>
        <w:rPr>
          <w:rFonts w:ascii="宋体" w:hAnsi="宋体" w:hint="eastAsia"/>
          <w:b/>
          <w:sz w:val="32"/>
          <w:szCs w:val="32"/>
        </w:rPr>
        <w:t>项目编号：</w:t>
      </w:r>
      <w:r w:rsidR="0021393F" w:rsidRPr="0021393F">
        <w:rPr>
          <w:rFonts w:ascii="宋体" w:hAnsi="宋体" w:hint="eastAsia"/>
          <w:b/>
          <w:sz w:val="32"/>
          <w:szCs w:val="32"/>
        </w:rPr>
        <w:t>BIECC-23ZB0439/</w:t>
      </w:r>
      <w:proofErr w:type="gramStart"/>
      <w:r w:rsidR="0021393F" w:rsidRPr="0021393F">
        <w:rPr>
          <w:rFonts w:ascii="宋体" w:hAnsi="宋体" w:hint="eastAsia"/>
          <w:b/>
          <w:sz w:val="32"/>
          <w:szCs w:val="32"/>
        </w:rPr>
        <w:t>清设招</w:t>
      </w:r>
      <w:proofErr w:type="gramEnd"/>
      <w:r w:rsidR="0021393F" w:rsidRPr="0021393F">
        <w:rPr>
          <w:rFonts w:ascii="宋体" w:hAnsi="宋体" w:hint="eastAsia"/>
          <w:b/>
          <w:sz w:val="32"/>
          <w:szCs w:val="32"/>
        </w:rPr>
        <w:t>第20230203号</w:t>
      </w:r>
      <w:r>
        <w:rPr>
          <w:rFonts w:ascii="宋体" w:hAnsi="宋体"/>
          <w:b/>
          <w:sz w:val="32"/>
          <w:szCs w:val="32"/>
        </w:rPr>
        <w:t xml:space="preserve"> </w:t>
      </w:r>
    </w:p>
    <w:p w14:paraId="5099EA61" w14:textId="77777777" w:rsidR="005956E4" w:rsidRDefault="005956E4">
      <w:pPr>
        <w:spacing w:line="360" w:lineRule="auto"/>
        <w:rPr>
          <w:rFonts w:ascii="宋体" w:hAnsi="宋体"/>
          <w:b/>
          <w:bCs/>
          <w:sz w:val="24"/>
          <w:szCs w:val="24"/>
        </w:rPr>
      </w:pPr>
    </w:p>
    <w:p w14:paraId="3BC16E4B" w14:textId="77777777" w:rsidR="005956E4" w:rsidRDefault="005956E4">
      <w:pPr>
        <w:spacing w:line="360" w:lineRule="auto"/>
        <w:jc w:val="center"/>
        <w:rPr>
          <w:rFonts w:ascii="宋体" w:hAnsi="宋体"/>
          <w:sz w:val="24"/>
          <w:szCs w:val="24"/>
        </w:rPr>
      </w:pPr>
    </w:p>
    <w:p w14:paraId="06B11209" w14:textId="77777777" w:rsidR="005956E4" w:rsidRDefault="005956E4">
      <w:pPr>
        <w:spacing w:line="360" w:lineRule="auto"/>
        <w:jc w:val="center"/>
        <w:rPr>
          <w:rFonts w:ascii="宋体" w:hAnsi="宋体"/>
          <w:sz w:val="24"/>
          <w:szCs w:val="24"/>
        </w:rPr>
      </w:pPr>
    </w:p>
    <w:p w14:paraId="520D8E21" w14:textId="77777777" w:rsidR="005956E4" w:rsidRDefault="005956E4">
      <w:pPr>
        <w:spacing w:line="360" w:lineRule="auto"/>
        <w:jc w:val="center"/>
        <w:rPr>
          <w:rFonts w:ascii="宋体" w:hAnsi="宋体"/>
          <w:sz w:val="24"/>
          <w:szCs w:val="24"/>
        </w:rPr>
      </w:pPr>
    </w:p>
    <w:p w14:paraId="6D125DEE" w14:textId="77777777" w:rsidR="005956E4" w:rsidRDefault="005956E4">
      <w:pPr>
        <w:spacing w:line="360" w:lineRule="auto"/>
        <w:jc w:val="center"/>
        <w:rPr>
          <w:rFonts w:ascii="宋体" w:hAnsi="宋体"/>
          <w:sz w:val="24"/>
          <w:szCs w:val="24"/>
        </w:rPr>
      </w:pPr>
    </w:p>
    <w:p w14:paraId="74AA5A69" w14:textId="77777777" w:rsidR="005956E4" w:rsidRDefault="00116E50">
      <w:pPr>
        <w:spacing w:line="480" w:lineRule="auto"/>
        <w:jc w:val="center"/>
        <w:rPr>
          <w:rFonts w:ascii="宋体" w:hAnsi="宋体"/>
          <w:b/>
          <w:sz w:val="32"/>
          <w:szCs w:val="32"/>
        </w:rPr>
      </w:pPr>
      <w:r>
        <w:rPr>
          <w:rFonts w:ascii="宋体" w:hAnsi="宋体" w:hint="eastAsia"/>
          <w:b/>
          <w:sz w:val="32"/>
          <w:szCs w:val="32"/>
        </w:rPr>
        <w:t>采购人：清华大学</w:t>
      </w:r>
    </w:p>
    <w:p w14:paraId="465B5E2A" w14:textId="37EACF2F" w:rsidR="005956E4" w:rsidRDefault="00116E50">
      <w:pPr>
        <w:spacing w:line="480" w:lineRule="auto"/>
        <w:jc w:val="center"/>
        <w:rPr>
          <w:rFonts w:ascii="宋体" w:hAnsi="宋体"/>
          <w:b/>
          <w:sz w:val="32"/>
          <w:szCs w:val="32"/>
        </w:rPr>
      </w:pPr>
      <w:r>
        <w:rPr>
          <w:rFonts w:ascii="宋体" w:hAnsi="宋体" w:hint="eastAsia"/>
          <w:b/>
          <w:sz w:val="32"/>
          <w:szCs w:val="32"/>
        </w:rPr>
        <w:t>采购代理机构：</w:t>
      </w:r>
      <w:r w:rsidR="0021393F">
        <w:rPr>
          <w:rFonts w:ascii="宋体" w:hAnsi="宋体" w:hint="eastAsia"/>
          <w:b/>
          <w:sz w:val="32"/>
          <w:szCs w:val="32"/>
        </w:rPr>
        <w:t>北京国际工程咨询有限公司</w:t>
      </w:r>
      <w:r>
        <w:rPr>
          <w:rFonts w:ascii="宋体" w:hAnsi="宋体" w:hint="eastAsia"/>
          <w:b/>
          <w:sz w:val="32"/>
          <w:szCs w:val="32"/>
        </w:rPr>
        <w:t xml:space="preserve"> </w:t>
      </w:r>
    </w:p>
    <w:p w14:paraId="3A383A04" w14:textId="77777777" w:rsidR="005956E4" w:rsidRDefault="005956E4">
      <w:pPr>
        <w:spacing w:line="480" w:lineRule="auto"/>
        <w:jc w:val="center"/>
        <w:rPr>
          <w:rFonts w:ascii="宋体" w:hAnsi="宋体"/>
          <w:b/>
          <w:sz w:val="32"/>
          <w:szCs w:val="32"/>
        </w:rPr>
      </w:pPr>
    </w:p>
    <w:p w14:paraId="1A166D3E" w14:textId="77777777" w:rsidR="005956E4" w:rsidRDefault="00116E50">
      <w:pPr>
        <w:spacing w:line="480" w:lineRule="auto"/>
        <w:jc w:val="center"/>
        <w:rPr>
          <w:rFonts w:ascii="宋体" w:hAnsi="宋体"/>
          <w:b/>
          <w:sz w:val="32"/>
          <w:szCs w:val="32"/>
        </w:rPr>
        <w:sectPr w:rsidR="005956E4">
          <w:headerReference w:type="default" r:id="rId8"/>
          <w:headerReference w:type="first" r:id="rId9"/>
          <w:footerReference w:type="first" r:id="rId10"/>
          <w:pgSz w:w="11906" w:h="16838"/>
          <w:pgMar w:top="1440" w:right="1800" w:bottom="1440" w:left="1800" w:header="993" w:footer="1134" w:gutter="0"/>
          <w:pgNumType w:start="1"/>
          <w:cols w:space="720"/>
          <w:titlePg/>
          <w:docGrid w:linePitch="286"/>
        </w:sectPr>
      </w:pPr>
      <w:r>
        <w:rPr>
          <w:rFonts w:ascii="宋体" w:hAnsi="宋体" w:hint="eastAsia"/>
          <w:b/>
          <w:sz w:val="32"/>
          <w:szCs w:val="32"/>
        </w:rPr>
        <w:t>202</w:t>
      </w:r>
      <w:r>
        <w:rPr>
          <w:rFonts w:ascii="宋体" w:hAnsi="宋体"/>
          <w:b/>
          <w:sz w:val="32"/>
          <w:szCs w:val="32"/>
        </w:rPr>
        <w:t>3</w:t>
      </w:r>
      <w:r>
        <w:rPr>
          <w:rFonts w:ascii="宋体" w:hAnsi="宋体" w:hint="eastAsia"/>
          <w:b/>
          <w:sz w:val="32"/>
          <w:szCs w:val="32"/>
        </w:rPr>
        <w:t>年</w:t>
      </w:r>
      <w:r>
        <w:rPr>
          <w:rFonts w:ascii="宋体" w:hAnsi="宋体"/>
          <w:b/>
          <w:sz w:val="32"/>
          <w:szCs w:val="32"/>
        </w:rPr>
        <w:t>10</w:t>
      </w:r>
      <w:r>
        <w:rPr>
          <w:rFonts w:ascii="宋体" w:hAnsi="宋体" w:hint="eastAsia"/>
          <w:b/>
          <w:sz w:val="32"/>
          <w:szCs w:val="32"/>
        </w:rPr>
        <w:t>月</w:t>
      </w:r>
    </w:p>
    <w:p w14:paraId="6969A96E" w14:textId="77777777" w:rsidR="005956E4" w:rsidRDefault="00116E50">
      <w:pPr>
        <w:pStyle w:val="Style58"/>
        <w:spacing w:line="360" w:lineRule="auto"/>
        <w:jc w:val="center"/>
        <w:rPr>
          <w:rFonts w:ascii="宋体" w:hAnsi="宋体"/>
          <w:color w:val="auto"/>
          <w:sz w:val="32"/>
          <w:szCs w:val="32"/>
        </w:rPr>
      </w:pPr>
      <w:r>
        <w:rPr>
          <w:rFonts w:ascii="宋体" w:hAnsi="宋体"/>
          <w:color w:val="auto"/>
          <w:sz w:val="32"/>
          <w:szCs w:val="32"/>
          <w:lang w:val="zh-CN"/>
        </w:rPr>
        <w:lastRenderedPageBreak/>
        <w:t>目</w:t>
      </w:r>
      <w:r>
        <w:rPr>
          <w:rFonts w:ascii="宋体" w:hAnsi="宋体" w:hint="eastAsia"/>
          <w:color w:val="auto"/>
          <w:sz w:val="32"/>
          <w:szCs w:val="32"/>
          <w:lang w:val="zh-CN"/>
        </w:rPr>
        <w:t xml:space="preserve">    </w:t>
      </w:r>
      <w:r>
        <w:rPr>
          <w:rFonts w:ascii="宋体" w:hAnsi="宋体"/>
          <w:color w:val="auto"/>
          <w:sz w:val="32"/>
          <w:szCs w:val="32"/>
          <w:lang w:val="zh-CN"/>
        </w:rPr>
        <w:t>录</w:t>
      </w:r>
    </w:p>
    <w:p w14:paraId="5DD7392F" w14:textId="76DE320A" w:rsidR="00764F08" w:rsidRDefault="00116E50">
      <w:pPr>
        <w:pStyle w:val="TOC1"/>
        <w:tabs>
          <w:tab w:val="right" w:leader="dot" w:pos="8297"/>
        </w:tabs>
        <w:rPr>
          <w:rFonts w:asciiTheme="minorHAnsi" w:eastAsiaTheme="minorEastAsia" w:hAnsiTheme="minorHAnsi" w:cstheme="minorBidi"/>
          <w:noProof/>
          <w:szCs w:val="22"/>
          <w14:ligatures w14:val="standardContextual"/>
        </w:rPr>
      </w:pPr>
      <w:r>
        <w:rPr>
          <w:rFonts w:ascii="宋体" w:hAnsi="宋体"/>
        </w:rPr>
        <w:fldChar w:fldCharType="begin"/>
      </w:r>
      <w:r>
        <w:rPr>
          <w:rStyle w:val="affff2"/>
          <w:rFonts w:ascii="宋体" w:hAnsi="宋体"/>
        </w:rPr>
        <w:instrText xml:space="preserve"> TOC \o "1-3" \h \z \u </w:instrText>
      </w:r>
      <w:r>
        <w:rPr>
          <w:rFonts w:ascii="宋体" w:hAnsi="宋体"/>
        </w:rPr>
        <w:fldChar w:fldCharType="separate"/>
      </w:r>
      <w:hyperlink w:anchor="_Toc149576396" w:history="1">
        <w:r w:rsidR="00764F08" w:rsidRPr="008401FF">
          <w:rPr>
            <w:rStyle w:val="affa"/>
            <w:rFonts w:ascii="宋体" w:hAnsi="宋体"/>
            <w:noProof/>
          </w:rPr>
          <w:t>第一章  竞争性磋商邀请</w:t>
        </w:r>
        <w:r w:rsidR="00764F08">
          <w:rPr>
            <w:noProof/>
            <w:webHidden/>
          </w:rPr>
          <w:tab/>
        </w:r>
        <w:r w:rsidR="00764F08">
          <w:rPr>
            <w:noProof/>
            <w:webHidden/>
          </w:rPr>
          <w:fldChar w:fldCharType="begin"/>
        </w:r>
        <w:r w:rsidR="00764F08">
          <w:rPr>
            <w:noProof/>
            <w:webHidden/>
          </w:rPr>
          <w:instrText xml:space="preserve"> PAGEREF _Toc149576396 \h </w:instrText>
        </w:r>
        <w:r w:rsidR="00764F08">
          <w:rPr>
            <w:noProof/>
            <w:webHidden/>
          </w:rPr>
        </w:r>
        <w:r w:rsidR="00764F08">
          <w:rPr>
            <w:noProof/>
            <w:webHidden/>
          </w:rPr>
          <w:fldChar w:fldCharType="separate"/>
        </w:r>
        <w:r w:rsidR="00764F08">
          <w:rPr>
            <w:noProof/>
            <w:webHidden/>
          </w:rPr>
          <w:t>4</w:t>
        </w:r>
        <w:r w:rsidR="00764F08">
          <w:rPr>
            <w:noProof/>
            <w:webHidden/>
          </w:rPr>
          <w:fldChar w:fldCharType="end"/>
        </w:r>
      </w:hyperlink>
    </w:p>
    <w:p w14:paraId="24B99EB6" w14:textId="59A7F262"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397" w:history="1">
        <w:r w:rsidRPr="008401FF">
          <w:rPr>
            <w:rStyle w:val="affa"/>
            <w:noProof/>
          </w:rPr>
          <w:t>一、项目基本情况</w:t>
        </w:r>
        <w:r>
          <w:rPr>
            <w:noProof/>
            <w:webHidden/>
          </w:rPr>
          <w:tab/>
        </w:r>
        <w:r>
          <w:rPr>
            <w:noProof/>
            <w:webHidden/>
          </w:rPr>
          <w:fldChar w:fldCharType="begin"/>
        </w:r>
        <w:r>
          <w:rPr>
            <w:noProof/>
            <w:webHidden/>
          </w:rPr>
          <w:instrText xml:space="preserve"> PAGEREF _Toc149576397 \h </w:instrText>
        </w:r>
        <w:r>
          <w:rPr>
            <w:noProof/>
            <w:webHidden/>
          </w:rPr>
        </w:r>
        <w:r>
          <w:rPr>
            <w:noProof/>
            <w:webHidden/>
          </w:rPr>
          <w:fldChar w:fldCharType="separate"/>
        </w:r>
        <w:r>
          <w:rPr>
            <w:noProof/>
            <w:webHidden/>
          </w:rPr>
          <w:t>4</w:t>
        </w:r>
        <w:r>
          <w:rPr>
            <w:noProof/>
            <w:webHidden/>
          </w:rPr>
          <w:fldChar w:fldCharType="end"/>
        </w:r>
      </w:hyperlink>
    </w:p>
    <w:p w14:paraId="000A6F68" w14:textId="3E3801B0"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398" w:history="1">
        <w:r w:rsidRPr="008401FF">
          <w:rPr>
            <w:rStyle w:val="affa"/>
            <w:noProof/>
          </w:rPr>
          <w:t>二、申请人的资格要求：</w:t>
        </w:r>
        <w:r>
          <w:rPr>
            <w:noProof/>
            <w:webHidden/>
          </w:rPr>
          <w:tab/>
        </w:r>
        <w:r>
          <w:rPr>
            <w:noProof/>
            <w:webHidden/>
          </w:rPr>
          <w:fldChar w:fldCharType="begin"/>
        </w:r>
        <w:r>
          <w:rPr>
            <w:noProof/>
            <w:webHidden/>
          </w:rPr>
          <w:instrText xml:space="preserve"> PAGEREF _Toc149576398 \h </w:instrText>
        </w:r>
        <w:r>
          <w:rPr>
            <w:noProof/>
            <w:webHidden/>
          </w:rPr>
        </w:r>
        <w:r>
          <w:rPr>
            <w:noProof/>
            <w:webHidden/>
          </w:rPr>
          <w:fldChar w:fldCharType="separate"/>
        </w:r>
        <w:r>
          <w:rPr>
            <w:noProof/>
            <w:webHidden/>
          </w:rPr>
          <w:t>4</w:t>
        </w:r>
        <w:r>
          <w:rPr>
            <w:noProof/>
            <w:webHidden/>
          </w:rPr>
          <w:fldChar w:fldCharType="end"/>
        </w:r>
      </w:hyperlink>
    </w:p>
    <w:p w14:paraId="2B60A09B" w14:textId="3B54E36F"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399" w:history="1">
        <w:r w:rsidRPr="008401FF">
          <w:rPr>
            <w:rStyle w:val="affa"/>
            <w:noProof/>
          </w:rPr>
          <w:t>三、获取采购文件</w:t>
        </w:r>
        <w:r>
          <w:rPr>
            <w:noProof/>
            <w:webHidden/>
          </w:rPr>
          <w:tab/>
        </w:r>
        <w:r>
          <w:rPr>
            <w:noProof/>
            <w:webHidden/>
          </w:rPr>
          <w:fldChar w:fldCharType="begin"/>
        </w:r>
        <w:r>
          <w:rPr>
            <w:noProof/>
            <w:webHidden/>
          </w:rPr>
          <w:instrText xml:space="preserve"> PAGEREF _Toc149576399 \h </w:instrText>
        </w:r>
        <w:r>
          <w:rPr>
            <w:noProof/>
            <w:webHidden/>
          </w:rPr>
        </w:r>
        <w:r>
          <w:rPr>
            <w:noProof/>
            <w:webHidden/>
          </w:rPr>
          <w:fldChar w:fldCharType="separate"/>
        </w:r>
        <w:r>
          <w:rPr>
            <w:noProof/>
            <w:webHidden/>
          </w:rPr>
          <w:t>4</w:t>
        </w:r>
        <w:r>
          <w:rPr>
            <w:noProof/>
            <w:webHidden/>
          </w:rPr>
          <w:fldChar w:fldCharType="end"/>
        </w:r>
      </w:hyperlink>
    </w:p>
    <w:p w14:paraId="34FE1A26" w14:textId="4FD98C5B"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00" w:history="1">
        <w:r w:rsidRPr="008401FF">
          <w:rPr>
            <w:rStyle w:val="affa"/>
            <w:noProof/>
          </w:rPr>
          <w:t>四、响应文件提交</w:t>
        </w:r>
        <w:r>
          <w:rPr>
            <w:noProof/>
            <w:webHidden/>
          </w:rPr>
          <w:tab/>
        </w:r>
        <w:r>
          <w:rPr>
            <w:noProof/>
            <w:webHidden/>
          </w:rPr>
          <w:fldChar w:fldCharType="begin"/>
        </w:r>
        <w:r>
          <w:rPr>
            <w:noProof/>
            <w:webHidden/>
          </w:rPr>
          <w:instrText xml:space="preserve"> PAGEREF _Toc149576400 \h </w:instrText>
        </w:r>
        <w:r>
          <w:rPr>
            <w:noProof/>
            <w:webHidden/>
          </w:rPr>
        </w:r>
        <w:r>
          <w:rPr>
            <w:noProof/>
            <w:webHidden/>
          </w:rPr>
          <w:fldChar w:fldCharType="separate"/>
        </w:r>
        <w:r>
          <w:rPr>
            <w:noProof/>
            <w:webHidden/>
          </w:rPr>
          <w:t>5</w:t>
        </w:r>
        <w:r>
          <w:rPr>
            <w:noProof/>
            <w:webHidden/>
          </w:rPr>
          <w:fldChar w:fldCharType="end"/>
        </w:r>
      </w:hyperlink>
    </w:p>
    <w:p w14:paraId="133E01FE" w14:textId="6EC78DC8"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01" w:history="1">
        <w:r w:rsidRPr="008401FF">
          <w:rPr>
            <w:rStyle w:val="affa"/>
            <w:noProof/>
          </w:rPr>
          <w:t>五、开启</w:t>
        </w:r>
        <w:r>
          <w:rPr>
            <w:noProof/>
            <w:webHidden/>
          </w:rPr>
          <w:tab/>
        </w:r>
        <w:r>
          <w:rPr>
            <w:noProof/>
            <w:webHidden/>
          </w:rPr>
          <w:fldChar w:fldCharType="begin"/>
        </w:r>
        <w:r>
          <w:rPr>
            <w:noProof/>
            <w:webHidden/>
          </w:rPr>
          <w:instrText xml:space="preserve"> PAGEREF _Toc149576401 \h </w:instrText>
        </w:r>
        <w:r>
          <w:rPr>
            <w:noProof/>
            <w:webHidden/>
          </w:rPr>
        </w:r>
        <w:r>
          <w:rPr>
            <w:noProof/>
            <w:webHidden/>
          </w:rPr>
          <w:fldChar w:fldCharType="separate"/>
        </w:r>
        <w:r>
          <w:rPr>
            <w:noProof/>
            <w:webHidden/>
          </w:rPr>
          <w:t>5</w:t>
        </w:r>
        <w:r>
          <w:rPr>
            <w:noProof/>
            <w:webHidden/>
          </w:rPr>
          <w:fldChar w:fldCharType="end"/>
        </w:r>
      </w:hyperlink>
    </w:p>
    <w:p w14:paraId="4CDF2D1D" w14:textId="17F5A932"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02" w:history="1">
        <w:r w:rsidRPr="008401FF">
          <w:rPr>
            <w:rStyle w:val="affa"/>
            <w:noProof/>
          </w:rPr>
          <w:t>六、公告期限</w:t>
        </w:r>
        <w:r>
          <w:rPr>
            <w:noProof/>
            <w:webHidden/>
          </w:rPr>
          <w:tab/>
        </w:r>
        <w:r>
          <w:rPr>
            <w:noProof/>
            <w:webHidden/>
          </w:rPr>
          <w:fldChar w:fldCharType="begin"/>
        </w:r>
        <w:r>
          <w:rPr>
            <w:noProof/>
            <w:webHidden/>
          </w:rPr>
          <w:instrText xml:space="preserve"> PAGEREF _Toc149576402 \h </w:instrText>
        </w:r>
        <w:r>
          <w:rPr>
            <w:noProof/>
            <w:webHidden/>
          </w:rPr>
        </w:r>
        <w:r>
          <w:rPr>
            <w:noProof/>
            <w:webHidden/>
          </w:rPr>
          <w:fldChar w:fldCharType="separate"/>
        </w:r>
        <w:r>
          <w:rPr>
            <w:noProof/>
            <w:webHidden/>
          </w:rPr>
          <w:t>5</w:t>
        </w:r>
        <w:r>
          <w:rPr>
            <w:noProof/>
            <w:webHidden/>
          </w:rPr>
          <w:fldChar w:fldCharType="end"/>
        </w:r>
      </w:hyperlink>
    </w:p>
    <w:p w14:paraId="28D28216" w14:textId="18758702"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03" w:history="1">
        <w:r w:rsidRPr="008401FF">
          <w:rPr>
            <w:rStyle w:val="affa"/>
            <w:noProof/>
          </w:rPr>
          <w:t>七、其他补充事宜</w:t>
        </w:r>
        <w:r>
          <w:rPr>
            <w:noProof/>
            <w:webHidden/>
          </w:rPr>
          <w:tab/>
        </w:r>
        <w:r>
          <w:rPr>
            <w:noProof/>
            <w:webHidden/>
          </w:rPr>
          <w:fldChar w:fldCharType="begin"/>
        </w:r>
        <w:r>
          <w:rPr>
            <w:noProof/>
            <w:webHidden/>
          </w:rPr>
          <w:instrText xml:space="preserve"> PAGEREF _Toc149576403 \h </w:instrText>
        </w:r>
        <w:r>
          <w:rPr>
            <w:noProof/>
            <w:webHidden/>
          </w:rPr>
        </w:r>
        <w:r>
          <w:rPr>
            <w:noProof/>
            <w:webHidden/>
          </w:rPr>
          <w:fldChar w:fldCharType="separate"/>
        </w:r>
        <w:r>
          <w:rPr>
            <w:noProof/>
            <w:webHidden/>
          </w:rPr>
          <w:t>5</w:t>
        </w:r>
        <w:r>
          <w:rPr>
            <w:noProof/>
            <w:webHidden/>
          </w:rPr>
          <w:fldChar w:fldCharType="end"/>
        </w:r>
      </w:hyperlink>
    </w:p>
    <w:p w14:paraId="2ED54396" w14:textId="6CF7F49D"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04" w:history="1">
        <w:r w:rsidRPr="008401FF">
          <w:rPr>
            <w:rStyle w:val="affa"/>
            <w:rFonts w:ascii="宋体" w:hAnsi="宋体"/>
            <w:noProof/>
          </w:rPr>
          <w:t>八、凡对本次采购提出询问，请按以下方式联系。</w:t>
        </w:r>
        <w:r>
          <w:rPr>
            <w:noProof/>
            <w:webHidden/>
          </w:rPr>
          <w:tab/>
        </w:r>
        <w:r>
          <w:rPr>
            <w:noProof/>
            <w:webHidden/>
          </w:rPr>
          <w:fldChar w:fldCharType="begin"/>
        </w:r>
        <w:r>
          <w:rPr>
            <w:noProof/>
            <w:webHidden/>
          </w:rPr>
          <w:instrText xml:space="preserve"> PAGEREF _Toc149576404 \h </w:instrText>
        </w:r>
        <w:r>
          <w:rPr>
            <w:noProof/>
            <w:webHidden/>
          </w:rPr>
        </w:r>
        <w:r>
          <w:rPr>
            <w:noProof/>
            <w:webHidden/>
          </w:rPr>
          <w:fldChar w:fldCharType="separate"/>
        </w:r>
        <w:r>
          <w:rPr>
            <w:noProof/>
            <w:webHidden/>
          </w:rPr>
          <w:t>6</w:t>
        </w:r>
        <w:r>
          <w:rPr>
            <w:noProof/>
            <w:webHidden/>
          </w:rPr>
          <w:fldChar w:fldCharType="end"/>
        </w:r>
      </w:hyperlink>
    </w:p>
    <w:p w14:paraId="468E90CE" w14:textId="69AC11EF" w:rsidR="00764F08" w:rsidRDefault="00764F08">
      <w:pPr>
        <w:pStyle w:val="TOC1"/>
        <w:tabs>
          <w:tab w:val="right" w:leader="dot" w:pos="8297"/>
        </w:tabs>
        <w:rPr>
          <w:rFonts w:asciiTheme="minorHAnsi" w:eastAsiaTheme="minorEastAsia" w:hAnsiTheme="minorHAnsi" w:cstheme="minorBidi"/>
          <w:noProof/>
          <w:szCs w:val="22"/>
          <w14:ligatures w14:val="standardContextual"/>
        </w:rPr>
      </w:pPr>
      <w:hyperlink w:anchor="_Toc149576405" w:history="1">
        <w:r w:rsidRPr="008401FF">
          <w:rPr>
            <w:rStyle w:val="affa"/>
            <w:rFonts w:ascii="宋体" w:hAnsi="宋体"/>
            <w:noProof/>
          </w:rPr>
          <w:t>第二章  供应商须知资料表</w:t>
        </w:r>
        <w:r>
          <w:rPr>
            <w:noProof/>
            <w:webHidden/>
          </w:rPr>
          <w:tab/>
        </w:r>
        <w:r>
          <w:rPr>
            <w:noProof/>
            <w:webHidden/>
          </w:rPr>
          <w:fldChar w:fldCharType="begin"/>
        </w:r>
        <w:r>
          <w:rPr>
            <w:noProof/>
            <w:webHidden/>
          </w:rPr>
          <w:instrText xml:space="preserve"> PAGEREF _Toc149576405 \h </w:instrText>
        </w:r>
        <w:r>
          <w:rPr>
            <w:noProof/>
            <w:webHidden/>
          </w:rPr>
        </w:r>
        <w:r>
          <w:rPr>
            <w:noProof/>
            <w:webHidden/>
          </w:rPr>
          <w:fldChar w:fldCharType="separate"/>
        </w:r>
        <w:r>
          <w:rPr>
            <w:noProof/>
            <w:webHidden/>
          </w:rPr>
          <w:t>8</w:t>
        </w:r>
        <w:r>
          <w:rPr>
            <w:noProof/>
            <w:webHidden/>
          </w:rPr>
          <w:fldChar w:fldCharType="end"/>
        </w:r>
      </w:hyperlink>
    </w:p>
    <w:p w14:paraId="66561B55" w14:textId="1A4484FB" w:rsidR="00764F08" w:rsidRDefault="00764F08">
      <w:pPr>
        <w:pStyle w:val="TOC1"/>
        <w:tabs>
          <w:tab w:val="right" w:leader="dot" w:pos="8297"/>
        </w:tabs>
        <w:rPr>
          <w:rFonts w:asciiTheme="minorHAnsi" w:eastAsiaTheme="minorEastAsia" w:hAnsiTheme="minorHAnsi" w:cstheme="minorBidi"/>
          <w:noProof/>
          <w:szCs w:val="22"/>
          <w14:ligatures w14:val="standardContextual"/>
        </w:rPr>
      </w:pPr>
      <w:hyperlink w:anchor="_Toc149576406" w:history="1">
        <w:r w:rsidRPr="008401FF">
          <w:rPr>
            <w:rStyle w:val="affa"/>
            <w:rFonts w:ascii="宋体" w:hAnsi="宋体"/>
            <w:noProof/>
          </w:rPr>
          <w:t>第三章  供应商须知</w:t>
        </w:r>
        <w:r>
          <w:rPr>
            <w:noProof/>
            <w:webHidden/>
          </w:rPr>
          <w:tab/>
        </w:r>
        <w:r>
          <w:rPr>
            <w:noProof/>
            <w:webHidden/>
          </w:rPr>
          <w:fldChar w:fldCharType="begin"/>
        </w:r>
        <w:r>
          <w:rPr>
            <w:noProof/>
            <w:webHidden/>
          </w:rPr>
          <w:instrText xml:space="preserve"> PAGEREF _Toc149576406 \h </w:instrText>
        </w:r>
        <w:r>
          <w:rPr>
            <w:noProof/>
            <w:webHidden/>
          </w:rPr>
        </w:r>
        <w:r>
          <w:rPr>
            <w:noProof/>
            <w:webHidden/>
          </w:rPr>
          <w:fldChar w:fldCharType="separate"/>
        </w:r>
        <w:r>
          <w:rPr>
            <w:noProof/>
            <w:webHidden/>
          </w:rPr>
          <w:t>11</w:t>
        </w:r>
        <w:r>
          <w:rPr>
            <w:noProof/>
            <w:webHidden/>
          </w:rPr>
          <w:fldChar w:fldCharType="end"/>
        </w:r>
      </w:hyperlink>
    </w:p>
    <w:p w14:paraId="10636652" w14:textId="5C3FA592"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07" w:history="1">
        <w:r w:rsidRPr="008401FF">
          <w:rPr>
            <w:rStyle w:val="affa"/>
            <w:noProof/>
          </w:rPr>
          <w:t>一、说明</w:t>
        </w:r>
        <w:r>
          <w:rPr>
            <w:noProof/>
            <w:webHidden/>
          </w:rPr>
          <w:tab/>
        </w:r>
        <w:r>
          <w:rPr>
            <w:noProof/>
            <w:webHidden/>
          </w:rPr>
          <w:fldChar w:fldCharType="begin"/>
        </w:r>
        <w:r>
          <w:rPr>
            <w:noProof/>
            <w:webHidden/>
          </w:rPr>
          <w:instrText xml:space="preserve"> PAGEREF _Toc149576407 \h </w:instrText>
        </w:r>
        <w:r>
          <w:rPr>
            <w:noProof/>
            <w:webHidden/>
          </w:rPr>
        </w:r>
        <w:r>
          <w:rPr>
            <w:noProof/>
            <w:webHidden/>
          </w:rPr>
          <w:fldChar w:fldCharType="separate"/>
        </w:r>
        <w:r>
          <w:rPr>
            <w:noProof/>
            <w:webHidden/>
          </w:rPr>
          <w:t>11</w:t>
        </w:r>
        <w:r>
          <w:rPr>
            <w:noProof/>
            <w:webHidden/>
          </w:rPr>
          <w:fldChar w:fldCharType="end"/>
        </w:r>
      </w:hyperlink>
    </w:p>
    <w:p w14:paraId="5059147B" w14:textId="56ADCF7F"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08" w:history="1">
        <w:r w:rsidRPr="008401FF">
          <w:rPr>
            <w:rStyle w:val="affa"/>
            <w:rFonts w:ascii="宋体" w:hAnsi="宋体"/>
            <w:noProof/>
          </w:rPr>
          <w:t>1. 采购人、采购代理机构及资金来源</w:t>
        </w:r>
        <w:r>
          <w:rPr>
            <w:noProof/>
            <w:webHidden/>
          </w:rPr>
          <w:tab/>
        </w:r>
        <w:r>
          <w:rPr>
            <w:noProof/>
            <w:webHidden/>
          </w:rPr>
          <w:fldChar w:fldCharType="begin"/>
        </w:r>
        <w:r>
          <w:rPr>
            <w:noProof/>
            <w:webHidden/>
          </w:rPr>
          <w:instrText xml:space="preserve"> PAGEREF _Toc149576408 \h </w:instrText>
        </w:r>
        <w:r>
          <w:rPr>
            <w:noProof/>
            <w:webHidden/>
          </w:rPr>
        </w:r>
        <w:r>
          <w:rPr>
            <w:noProof/>
            <w:webHidden/>
          </w:rPr>
          <w:fldChar w:fldCharType="separate"/>
        </w:r>
        <w:r>
          <w:rPr>
            <w:noProof/>
            <w:webHidden/>
          </w:rPr>
          <w:t>11</w:t>
        </w:r>
        <w:r>
          <w:rPr>
            <w:noProof/>
            <w:webHidden/>
          </w:rPr>
          <w:fldChar w:fldCharType="end"/>
        </w:r>
      </w:hyperlink>
    </w:p>
    <w:p w14:paraId="04739179" w14:textId="71FFE3E4"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09" w:history="1">
        <w:r w:rsidRPr="008401FF">
          <w:rPr>
            <w:rStyle w:val="affa"/>
            <w:rFonts w:ascii="宋体" w:hAnsi="宋体"/>
            <w:noProof/>
          </w:rPr>
          <w:t>2. 合格的供应商</w:t>
        </w:r>
        <w:r>
          <w:rPr>
            <w:noProof/>
            <w:webHidden/>
          </w:rPr>
          <w:tab/>
        </w:r>
        <w:r>
          <w:rPr>
            <w:noProof/>
            <w:webHidden/>
          </w:rPr>
          <w:fldChar w:fldCharType="begin"/>
        </w:r>
        <w:r>
          <w:rPr>
            <w:noProof/>
            <w:webHidden/>
          </w:rPr>
          <w:instrText xml:space="preserve"> PAGEREF _Toc149576409 \h </w:instrText>
        </w:r>
        <w:r>
          <w:rPr>
            <w:noProof/>
            <w:webHidden/>
          </w:rPr>
        </w:r>
        <w:r>
          <w:rPr>
            <w:noProof/>
            <w:webHidden/>
          </w:rPr>
          <w:fldChar w:fldCharType="separate"/>
        </w:r>
        <w:r>
          <w:rPr>
            <w:noProof/>
            <w:webHidden/>
          </w:rPr>
          <w:t>11</w:t>
        </w:r>
        <w:r>
          <w:rPr>
            <w:noProof/>
            <w:webHidden/>
          </w:rPr>
          <w:fldChar w:fldCharType="end"/>
        </w:r>
      </w:hyperlink>
    </w:p>
    <w:p w14:paraId="60A079D0" w14:textId="122D7770"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10" w:history="1">
        <w:r w:rsidRPr="008401FF">
          <w:rPr>
            <w:rStyle w:val="affa"/>
            <w:rFonts w:ascii="宋体" w:hAnsi="宋体"/>
            <w:noProof/>
          </w:rPr>
          <w:t>3. 磋商费用</w:t>
        </w:r>
        <w:r>
          <w:rPr>
            <w:noProof/>
            <w:webHidden/>
          </w:rPr>
          <w:tab/>
        </w:r>
        <w:r>
          <w:rPr>
            <w:noProof/>
            <w:webHidden/>
          </w:rPr>
          <w:fldChar w:fldCharType="begin"/>
        </w:r>
        <w:r>
          <w:rPr>
            <w:noProof/>
            <w:webHidden/>
          </w:rPr>
          <w:instrText xml:space="preserve"> PAGEREF _Toc149576410 \h </w:instrText>
        </w:r>
        <w:r>
          <w:rPr>
            <w:noProof/>
            <w:webHidden/>
          </w:rPr>
        </w:r>
        <w:r>
          <w:rPr>
            <w:noProof/>
            <w:webHidden/>
          </w:rPr>
          <w:fldChar w:fldCharType="separate"/>
        </w:r>
        <w:r>
          <w:rPr>
            <w:noProof/>
            <w:webHidden/>
          </w:rPr>
          <w:t>13</w:t>
        </w:r>
        <w:r>
          <w:rPr>
            <w:noProof/>
            <w:webHidden/>
          </w:rPr>
          <w:fldChar w:fldCharType="end"/>
        </w:r>
      </w:hyperlink>
    </w:p>
    <w:p w14:paraId="076E1CDF" w14:textId="119297EB"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11" w:history="1">
        <w:r w:rsidRPr="008401FF">
          <w:rPr>
            <w:rStyle w:val="affa"/>
            <w:noProof/>
          </w:rPr>
          <w:t>二、竞争性磋商文件</w:t>
        </w:r>
        <w:r>
          <w:rPr>
            <w:noProof/>
            <w:webHidden/>
          </w:rPr>
          <w:tab/>
        </w:r>
        <w:r>
          <w:rPr>
            <w:noProof/>
            <w:webHidden/>
          </w:rPr>
          <w:fldChar w:fldCharType="begin"/>
        </w:r>
        <w:r>
          <w:rPr>
            <w:noProof/>
            <w:webHidden/>
          </w:rPr>
          <w:instrText xml:space="preserve"> PAGEREF _Toc149576411 \h </w:instrText>
        </w:r>
        <w:r>
          <w:rPr>
            <w:noProof/>
            <w:webHidden/>
          </w:rPr>
        </w:r>
        <w:r>
          <w:rPr>
            <w:noProof/>
            <w:webHidden/>
          </w:rPr>
          <w:fldChar w:fldCharType="separate"/>
        </w:r>
        <w:r>
          <w:rPr>
            <w:noProof/>
            <w:webHidden/>
          </w:rPr>
          <w:t>13</w:t>
        </w:r>
        <w:r>
          <w:rPr>
            <w:noProof/>
            <w:webHidden/>
          </w:rPr>
          <w:fldChar w:fldCharType="end"/>
        </w:r>
      </w:hyperlink>
    </w:p>
    <w:p w14:paraId="2656579A" w14:textId="509F32D9"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12" w:history="1">
        <w:r w:rsidRPr="008401FF">
          <w:rPr>
            <w:rStyle w:val="affa"/>
            <w:rFonts w:ascii="宋体" w:hAnsi="宋体"/>
            <w:noProof/>
          </w:rPr>
          <w:t>4. 竞争性磋商文件构成</w:t>
        </w:r>
        <w:r>
          <w:rPr>
            <w:noProof/>
            <w:webHidden/>
          </w:rPr>
          <w:tab/>
        </w:r>
        <w:r>
          <w:rPr>
            <w:noProof/>
            <w:webHidden/>
          </w:rPr>
          <w:fldChar w:fldCharType="begin"/>
        </w:r>
        <w:r>
          <w:rPr>
            <w:noProof/>
            <w:webHidden/>
          </w:rPr>
          <w:instrText xml:space="preserve"> PAGEREF _Toc149576412 \h </w:instrText>
        </w:r>
        <w:r>
          <w:rPr>
            <w:noProof/>
            <w:webHidden/>
          </w:rPr>
        </w:r>
        <w:r>
          <w:rPr>
            <w:noProof/>
            <w:webHidden/>
          </w:rPr>
          <w:fldChar w:fldCharType="separate"/>
        </w:r>
        <w:r>
          <w:rPr>
            <w:noProof/>
            <w:webHidden/>
          </w:rPr>
          <w:t>13</w:t>
        </w:r>
        <w:r>
          <w:rPr>
            <w:noProof/>
            <w:webHidden/>
          </w:rPr>
          <w:fldChar w:fldCharType="end"/>
        </w:r>
      </w:hyperlink>
    </w:p>
    <w:p w14:paraId="596B7873" w14:textId="6F783AD7"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13" w:history="1">
        <w:r w:rsidRPr="008401FF">
          <w:rPr>
            <w:rStyle w:val="affa"/>
            <w:rFonts w:ascii="宋体" w:hAnsi="宋体"/>
            <w:noProof/>
          </w:rPr>
          <w:t>5. 竞争性磋商文件的澄清</w:t>
        </w:r>
        <w:r>
          <w:rPr>
            <w:noProof/>
            <w:webHidden/>
          </w:rPr>
          <w:tab/>
        </w:r>
        <w:r>
          <w:rPr>
            <w:noProof/>
            <w:webHidden/>
          </w:rPr>
          <w:fldChar w:fldCharType="begin"/>
        </w:r>
        <w:r>
          <w:rPr>
            <w:noProof/>
            <w:webHidden/>
          </w:rPr>
          <w:instrText xml:space="preserve"> PAGEREF _Toc149576413 \h </w:instrText>
        </w:r>
        <w:r>
          <w:rPr>
            <w:noProof/>
            <w:webHidden/>
          </w:rPr>
        </w:r>
        <w:r>
          <w:rPr>
            <w:noProof/>
            <w:webHidden/>
          </w:rPr>
          <w:fldChar w:fldCharType="separate"/>
        </w:r>
        <w:r>
          <w:rPr>
            <w:noProof/>
            <w:webHidden/>
          </w:rPr>
          <w:t>14</w:t>
        </w:r>
        <w:r>
          <w:rPr>
            <w:noProof/>
            <w:webHidden/>
          </w:rPr>
          <w:fldChar w:fldCharType="end"/>
        </w:r>
      </w:hyperlink>
    </w:p>
    <w:p w14:paraId="0AF8B4E3" w14:textId="54FFE965"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14" w:history="1">
        <w:r w:rsidRPr="008401FF">
          <w:rPr>
            <w:rStyle w:val="affa"/>
            <w:rFonts w:ascii="宋体" w:hAnsi="宋体"/>
            <w:noProof/>
          </w:rPr>
          <w:t>6. 对竞争性磋商文件的修改</w:t>
        </w:r>
        <w:r>
          <w:rPr>
            <w:noProof/>
            <w:webHidden/>
          </w:rPr>
          <w:tab/>
        </w:r>
        <w:r>
          <w:rPr>
            <w:noProof/>
            <w:webHidden/>
          </w:rPr>
          <w:fldChar w:fldCharType="begin"/>
        </w:r>
        <w:r>
          <w:rPr>
            <w:noProof/>
            <w:webHidden/>
          </w:rPr>
          <w:instrText xml:space="preserve"> PAGEREF _Toc149576414 \h </w:instrText>
        </w:r>
        <w:r>
          <w:rPr>
            <w:noProof/>
            <w:webHidden/>
          </w:rPr>
        </w:r>
        <w:r>
          <w:rPr>
            <w:noProof/>
            <w:webHidden/>
          </w:rPr>
          <w:fldChar w:fldCharType="separate"/>
        </w:r>
        <w:r>
          <w:rPr>
            <w:noProof/>
            <w:webHidden/>
          </w:rPr>
          <w:t>14</w:t>
        </w:r>
        <w:r>
          <w:rPr>
            <w:noProof/>
            <w:webHidden/>
          </w:rPr>
          <w:fldChar w:fldCharType="end"/>
        </w:r>
      </w:hyperlink>
    </w:p>
    <w:p w14:paraId="02402B88" w14:textId="56449B57"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15" w:history="1">
        <w:r w:rsidRPr="008401FF">
          <w:rPr>
            <w:rStyle w:val="affa"/>
            <w:noProof/>
          </w:rPr>
          <w:t>三、响应文件的编制</w:t>
        </w:r>
        <w:r>
          <w:rPr>
            <w:noProof/>
            <w:webHidden/>
          </w:rPr>
          <w:tab/>
        </w:r>
        <w:r>
          <w:rPr>
            <w:noProof/>
            <w:webHidden/>
          </w:rPr>
          <w:fldChar w:fldCharType="begin"/>
        </w:r>
        <w:r>
          <w:rPr>
            <w:noProof/>
            <w:webHidden/>
          </w:rPr>
          <w:instrText xml:space="preserve"> PAGEREF _Toc149576415 \h </w:instrText>
        </w:r>
        <w:r>
          <w:rPr>
            <w:noProof/>
            <w:webHidden/>
          </w:rPr>
        </w:r>
        <w:r>
          <w:rPr>
            <w:noProof/>
            <w:webHidden/>
          </w:rPr>
          <w:fldChar w:fldCharType="separate"/>
        </w:r>
        <w:r>
          <w:rPr>
            <w:noProof/>
            <w:webHidden/>
          </w:rPr>
          <w:t>14</w:t>
        </w:r>
        <w:r>
          <w:rPr>
            <w:noProof/>
            <w:webHidden/>
          </w:rPr>
          <w:fldChar w:fldCharType="end"/>
        </w:r>
      </w:hyperlink>
    </w:p>
    <w:p w14:paraId="72D2A352" w14:textId="3F24CA37"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16" w:history="1">
        <w:r w:rsidRPr="008401FF">
          <w:rPr>
            <w:rStyle w:val="affa"/>
            <w:rFonts w:ascii="宋体" w:hAnsi="宋体"/>
            <w:noProof/>
          </w:rPr>
          <w:t>7. 语言</w:t>
        </w:r>
        <w:r>
          <w:rPr>
            <w:noProof/>
            <w:webHidden/>
          </w:rPr>
          <w:tab/>
        </w:r>
        <w:r>
          <w:rPr>
            <w:noProof/>
            <w:webHidden/>
          </w:rPr>
          <w:fldChar w:fldCharType="begin"/>
        </w:r>
        <w:r>
          <w:rPr>
            <w:noProof/>
            <w:webHidden/>
          </w:rPr>
          <w:instrText xml:space="preserve"> PAGEREF _Toc149576416 \h </w:instrText>
        </w:r>
        <w:r>
          <w:rPr>
            <w:noProof/>
            <w:webHidden/>
          </w:rPr>
        </w:r>
        <w:r>
          <w:rPr>
            <w:noProof/>
            <w:webHidden/>
          </w:rPr>
          <w:fldChar w:fldCharType="separate"/>
        </w:r>
        <w:r>
          <w:rPr>
            <w:noProof/>
            <w:webHidden/>
          </w:rPr>
          <w:t>14</w:t>
        </w:r>
        <w:r>
          <w:rPr>
            <w:noProof/>
            <w:webHidden/>
          </w:rPr>
          <w:fldChar w:fldCharType="end"/>
        </w:r>
      </w:hyperlink>
    </w:p>
    <w:p w14:paraId="15D0735C" w14:textId="7FA0AED7"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17" w:history="1">
        <w:r w:rsidRPr="008401FF">
          <w:rPr>
            <w:rStyle w:val="affa"/>
            <w:rFonts w:ascii="宋体" w:hAnsi="宋体"/>
            <w:noProof/>
          </w:rPr>
          <w:t>8. 响应文件构成</w:t>
        </w:r>
        <w:r>
          <w:rPr>
            <w:noProof/>
            <w:webHidden/>
          </w:rPr>
          <w:tab/>
        </w:r>
        <w:r>
          <w:rPr>
            <w:noProof/>
            <w:webHidden/>
          </w:rPr>
          <w:fldChar w:fldCharType="begin"/>
        </w:r>
        <w:r>
          <w:rPr>
            <w:noProof/>
            <w:webHidden/>
          </w:rPr>
          <w:instrText xml:space="preserve"> PAGEREF _Toc149576417 \h </w:instrText>
        </w:r>
        <w:r>
          <w:rPr>
            <w:noProof/>
            <w:webHidden/>
          </w:rPr>
        </w:r>
        <w:r>
          <w:rPr>
            <w:noProof/>
            <w:webHidden/>
          </w:rPr>
          <w:fldChar w:fldCharType="separate"/>
        </w:r>
        <w:r>
          <w:rPr>
            <w:noProof/>
            <w:webHidden/>
          </w:rPr>
          <w:t>14</w:t>
        </w:r>
        <w:r>
          <w:rPr>
            <w:noProof/>
            <w:webHidden/>
          </w:rPr>
          <w:fldChar w:fldCharType="end"/>
        </w:r>
      </w:hyperlink>
    </w:p>
    <w:p w14:paraId="78E6507B" w14:textId="687926E0"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18" w:history="1">
        <w:r w:rsidRPr="008401FF">
          <w:rPr>
            <w:rStyle w:val="affa"/>
            <w:rFonts w:ascii="宋体" w:hAnsi="宋体"/>
            <w:noProof/>
          </w:rPr>
          <w:t>9. 报价</w:t>
        </w:r>
        <w:r>
          <w:rPr>
            <w:noProof/>
            <w:webHidden/>
          </w:rPr>
          <w:tab/>
        </w:r>
        <w:r>
          <w:rPr>
            <w:noProof/>
            <w:webHidden/>
          </w:rPr>
          <w:fldChar w:fldCharType="begin"/>
        </w:r>
        <w:r>
          <w:rPr>
            <w:noProof/>
            <w:webHidden/>
          </w:rPr>
          <w:instrText xml:space="preserve"> PAGEREF _Toc149576418 \h </w:instrText>
        </w:r>
        <w:r>
          <w:rPr>
            <w:noProof/>
            <w:webHidden/>
          </w:rPr>
        </w:r>
        <w:r>
          <w:rPr>
            <w:noProof/>
            <w:webHidden/>
          </w:rPr>
          <w:fldChar w:fldCharType="separate"/>
        </w:r>
        <w:r>
          <w:rPr>
            <w:noProof/>
            <w:webHidden/>
          </w:rPr>
          <w:t>16</w:t>
        </w:r>
        <w:r>
          <w:rPr>
            <w:noProof/>
            <w:webHidden/>
          </w:rPr>
          <w:fldChar w:fldCharType="end"/>
        </w:r>
      </w:hyperlink>
    </w:p>
    <w:p w14:paraId="36AA8A80" w14:textId="20E03B98"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19" w:history="1">
        <w:r w:rsidRPr="008401FF">
          <w:rPr>
            <w:rStyle w:val="affa"/>
            <w:rFonts w:ascii="宋体" w:hAnsi="宋体"/>
            <w:noProof/>
          </w:rPr>
          <w:t>10. 报价币种</w:t>
        </w:r>
        <w:r>
          <w:rPr>
            <w:noProof/>
            <w:webHidden/>
          </w:rPr>
          <w:tab/>
        </w:r>
        <w:r>
          <w:rPr>
            <w:noProof/>
            <w:webHidden/>
          </w:rPr>
          <w:fldChar w:fldCharType="begin"/>
        </w:r>
        <w:r>
          <w:rPr>
            <w:noProof/>
            <w:webHidden/>
          </w:rPr>
          <w:instrText xml:space="preserve"> PAGEREF _Toc149576419 \h </w:instrText>
        </w:r>
        <w:r>
          <w:rPr>
            <w:noProof/>
            <w:webHidden/>
          </w:rPr>
        </w:r>
        <w:r>
          <w:rPr>
            <w:noProof/>
            <w:webHidden/>
          </w:rPr>
          <w:fldChar w:fldCharType="separate"/>
        </w:r>
        <w:r>
          <w:rPr>
            <w:noProof/>
            <w:webHidden/>
          </w:rPr>
          <w:t>16</w:t>
        </w:r>
        <w:r>
          <w:rPr>
            <w:noProof/>
            <w:webHidden/>
          </w:rPr>
          <w:fldChar w:fldCharType="end"/>
        </w:r>
      </w:hyperlink>
    </w:p>
    <w:p w14:paraId="4790283E" w14:textId="12B21C43"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20" w:history="1">
        <w:r w:rsidRPr="008401FF">
          <w:rPr>
            <w:rStyle w:val="affa"/>
            <w:rFonts w:ascii="宋体" w:hAnsi="宋体"/>
            <w:noProof/>
          </w:rPr>
          <w:t>11. 磋商保证金</w:t>
        </w:r>
        <w:r>
          <w:rPr>
            <w:noProof/>
            <w:webHidden/>
          </w:rPr>
          <w:tab/>
        </w:r>
        <w:r>
          <w:rPr>
            <w:noProof/>
            <w:webHidden/>
          </w:rPr>
          <w:fldChar w:fldCharType="begin"/>
        </w:r>
        <w:r>
          <w:rPr>
            <w:noProof/>
            <w:webHidden/>
          </w:rPr>
          <w:instrText xml:space="preserve"> PAGEREF _Toc149576420 \h </w:instrText>
        </w:r>
        <w:r>
          <w:rPr>
            <w:noProof/>
            <w:webHidden/>
          </w:rPr>
        </w:r>
        <w:r>
          <w:rPr>
            <w:noProof/>
            <w:webHidden/>
          </w:rPr>
          <w:fldChar w:fldCharType="separate"/>
        </w:r>
        <w:r>
          <w:rPr>
            <w:noProof/>
            <w:webHidden/>
          </w:rPr>
          <w:t>16</w:t>
        </w:r>
        <w:r>
          <w:rPr>
            <w:noProof/>
            <w:webHidden/>
          </w:rPr>
          <w:fldChar w:fldCharType="end"/>
        </w:r>
      </w:hyperlink>
    </w:p>
    <w:p w14:paraId="0064A0E7" w14:textId="0CE77CF8"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21" w:history="1">
        <w:r w:rsidRPr="008401FF">
          <w:rPr>
            <w:rStyle w:val="affa"/>
            <w:rFonts w:ascii="宋体" w:hAnsi="宋体"/>
            <w:noProof/>
          </w:rPr>
          <w:t>12. 响应文件有效期</w:t>
        </w:r>
        <w:r>
          <w:rPr>
            <w:noProof/>
            <w:webHidden/>
          </w:rPr>
          <w:tab/>
        </w:r>
        <w:r>
          <w:rPr>
            <w:noProof/>
            <w:webHidden/>
          </w:rPr>
          <w:fldChar w:fldCharType="begin"/>
        </w:r>
        <w:r>
          <w:rPr>
            <w:noProof/>
            <w:webHidden/>
          </w:rPr>
          <w:instrText xml:space="preserve"> PAGEREF _Toc149576421 \h </w:instrText>
        </w:r>
        <w:r>
          <w:rPr>
            <w:noProof/>
            <w:webHidden/>
          </w:rPr>
        </w:r>
        <w:r>
          <w:rPr>
            <w:noProof/>
            <w:webHidden/>
          </w:rPr>
          <w:fldChar w:fldCharType="separate"/>
        </w:r>
        <w:r>
          <w:rPr>
            <w:noProof/>
            <w:webHidden/>
          </w:rPr>
          <w:t>17</w:t>
        </w:r>
        <w:r>
          <w:rPr>
            <w:noProof/>
            <w:webHidden/>
          </w:rPr>
          <w:fldChar w:fldCharType="end"/>
        </w:r>
      </w:hyperlink>
    </w:p>
    <w:p w14:paraId="2F7D713F" w14:textId="1CE07379"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22" w:history="1">
        <w:r w:rsidRPr="008401FF">
          <w:rPr>
            <w:rStyle w:val="affa"/>
            <w:noProof/>
          </w:rPr>
          <w:t>四、响应文件的递交</w:t>
        </w:r>
        <w:r>
          <w:rPr>
            <w:noProof/>
            <w:webHidden/>
          </w:rPr>
          <w:tab/>
        </w:r>
        <w:r>
          <w:rPr>
            <w:noProof/>
            <w:webHidden/>
          </w:rPr>
          <w:fldChar w:fldCharType="begin"/>
        </w:r>
        <w:r>
          <w:rPr>
            <w:noProof/>
            <w:webHidden/>
          </w:rPr>
          <w:instrText xml:space="preserve"> PAGEREF _Toc149576422 \h </w:instrText>
        </w:r>
        <w:r>
          <w:rPr>
            <w:noProof/>
            <w:webHidden/>
          </w:rPr>
        </w:r>
        <w:r>
          <w:rPr>
            <w:noProof/>
            <w:webHidden/>
          </w:rPr>
          <w:fldChar w:fldCharType="separate"/>
        </w:r>
        <w:r>
          <w:rPr>
            <w:noProof/>
            <w:webHidden/>
          </w:rPr>
          <w:t>17</w:t>
        </w:r>
        <w:r>
          <w:rPr>
            <w:noProof/>
            <w:webHidden/>
          </w:rPr>
          <w:fldChar w:fldCharType="end"/>
        </w:r>
      </w:hyperlink>
    </w:p>
    <w:p w14:paraId="7A6E419F" w14:textId="37DB1687"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23" w:history="1">
        <w:r w:rsidRPr="008401FF">
          <w:rPr>
            <w:rStyle w:val="affa"/>
            <w:rFonts w:ascii="宋体" w:hAnsi="宋体"/>
            <w:noProof/>
          </w:rPr>
          <w:t>13. 响应文件递交截止期</w:t>
        </w:r>
        <w:r>
          <w:rPr>
            <w:noProof/>
            <w:webHidden/>
          </w:rPr>
          <w:tab/>
        </w:r>
        <w:r>
          <w:rPr>
            <w:noProof/>
            <w:webHidden/>
          </w:rPr>
          <w:fldChar w:fldCharType="begin"/>
        </w:r>
        <w:r>
          <w:rPr>
            <w:noProof/>
            <w:webHidden/>
          </w:rPr>
          <w:instrText xml:space="preserve"> PAGEREF _Toc149576423 \h </w:instrText>
        </w:r>
        <w:r>
          <w:rPr>
            <w:noProof/>
            <w:webHidden/>
          </w:rPr>
        </w:r>
        <w:r>
          <w:rPr>
            <w:noProof/>
            <w:webHidden/>
          </w:rPr>
          <w:fldChar w:fldCharType="separate"/>
        </w:r>
        <w:r>
          <w:rPr>
            <w:noProof/>
            <w:webHidden/>
          </w:rPr>
          <w:t>17</w:t>
        </w:r>
        <w:r>
          <w:rPr>
            <w:noProof/>
            <w:webHidden/>
          </w:rPr>
          <w:fldChar w:fldCharType="end"/>
        </w:r>
      </w:hyperlink>
    </w:p>
    <w:p w14:paraId="72D860C7" w14:textId="3FA9EED6"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24" w:history="1">
        <w:r w:rsidRPr="008401FF">
          <w:rPr>
            <w:rStyle w:val="affa"/>
            <w:noProof/>
          </w:rPr>
          <w:t>五、磋商</w:t>
        </w:r>
        <w:r>
          <w:rPr>
            <w:noProof/>
            <w:webHidden/>
          </w:rPr>
          <w:tab/>
        </w:r>
        <w:r>
          <w:rPr>
            <w:noProof/>
            <w:webHidden/>
          </w:rPr>
          <w:fldChar w:fldCharType="begin"/>
        </w:r>
        <w:r>
          <w:rPr>
            <w:noProof/>
            <w:webHidden/>
          </w:rPr>
          <w:instrText xml:space="preserve"> PAGEREF _Toc149576424 \h </w:instrText>
        </w:r>
        <w:r>
          <w:rPr>
            <w:noProof/>
            <w:webHidden/>
          </w:rPr>
        </w:r>
        <w:r>
          <w:rPr>
            <w:noProof/>
            <w:webHidden/>
          </w:rPr>
          <w:fldChar w:fldCharType="separate"/>
        </w:r>
        <w:r>
          <w:rPr>
            <w:noProof/>
            <w:webHidden/>
          </w:rPr>
          <w:t>17</w:t>
        </w:r>
        <w:r>
          <w:rPr>
            <w:noProof/>
            <w:webHidden/>
          </w:rPr>
          <w:fldChar w:fldCharType="end"/>
        </w:r>
      </w:hyperlink>
    </w:p>
    <w:p w14:paraId="7205A169" w14:textId="2BAB64FB"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25" w:history="1">
        <w:r w:rsidRPr="008401FF">
          <w:rPr>
            <w:rStyle w:val="affa"/>
            <w:rFonts w:ascii="宋体" w:hAnsi="宋体"/>
            <w:noProof/>
          </w:rPr>
          <w:t>14. 磋商小组</w:t>
        </w:r>
        <w:r>
          <w:rPr>
            <w:noProof/>
            <w:webHidden/>
          </w:rPr>
          <w:tab/>
        </w:r>
        <w:r>
          <w:rPr>
            <w:noProof/>
            <w:webHidden/>
          </w:rPr>
          <w:fldChar w:fldCharType="begin"/>
        </w:r>
        <w:r>
          <w:rPr>
            <w:noProof/>
            <w:webHidden/>
          </w:rPr>
          <w:instrText xml:space="preserve"> PAGEREF _Toc149576425 \h </w:instrText>
        </w:r>
        <w:r>
          <w:rPr>
            <w:noProof/>
            <w:webHidden/>
          </w:rPr>
        </w:r>
        <w:r>
          <w:rPr>
            <w:noProof/>
            <w:webHidden/>
          </w:rPr>
          <w:fldChar w:fldCharType="separate"/>
        </w:r>
        <w:r>
          <w:rPr>
            <w:noProof/>
            <w:webHidden/>
          </w:rPr>
          <w:t>17</w:t>
        </w:r>
        <w:r>
          <w:rPr>
            <w:noProof/>
            <w:webHidden/>
          </w:rPr>
          <w:fldChar w:fldCharType="end"/>
        </w:r>
      </w:hyperlink>
    </w:p>
    <w:p w14:paraId="5D0E215E" w14:textId="5925A299"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26" w:history="1">
        <w:r w:rsidRPr="008401FF">
          <w:rPr>
            <w:rStyle w:val="affa"/>
            <w:rFonts w:ascii="宋体" w:hAnsi="宋体"/>
            <w:noProof/>
          </w:rPr>
          <w:t>15. 磋商时间和顺序</w:t>
        </w:r>
        <w:r>
          <w:rPr>
            <w:noProof/>
            <w:webHidden/>
          </w:rPr>
          <w:tab/>
        </w:r>
        <w:r>
          <w:rPr>
            <w:noProof/>
            <w:webHidden/>
          </w:rPr>
          <w:fldChar w:fldCharType="begin"/>
        </w:r>
        <w:r>
          <w:rPr>
            <w:noProof/>
            <w:webHidden/>
          </w:rPr>
          <w:instrText xml:space="preserve"> PAGEREF _Toc149576426 \h </w:instrText>
        </w:r>
        <w:r>
          <w:rPr>
            <w:noProof/>
            <w:webHidden/>
          </w:rPr>
        </w:r>
        <w:r>
          <w:rPr>
            <w:noProof/>
            <w:webHidden/>
          </w:rPr>
          <w:fldChar w:fldCharType="separate"/>
        </w:r>
        <w:r>
          <w:rPr>
            <w:noProof/>
            <w:webHidden/>
          </w:rPr>
          <w:t>18</w:t>
        </w:r>
        <w:r>
          <w:rPr>
            <w:noProof/>
            <w:webHidden/>
          </w:rPr>
          <w:fldChar w:fldCharType="end"/>
        </w:r>
      </w:hyperlink>
    </w:p>
    <w:p w14:paraId="02230678" w14:textId="7194F1B4"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27" w:history="1">
        <w:r w:rsidRPr="008401FF">
          <w:rPr>
            <w:rStyle w:val="affa"/>
            <w:rFonts w:ascii="宋体" w:hAnsi="宋体"/>
            <w:noProof/>
          </w:rPr>
          <w:t>16.对供应商的资格审查</w:t>
        </w:r>
        <w:r>
          <w:rPr>
            <w:noProof/>
            <w:webHidden/>
          </w:rPr>
          <w:tab/>
        </w:r>
        <w:r>
          <w:rPr>
            <w:noProof/>
            <w:webHidden/>
          </w:rPr>
          <w:fldChar w:fldCharType="begin"/>
        </w:r>
        <w:r>
          <w:rPr>
            <w:noProof/>
            <w:webHidden/>
          </w:rPr>
          <w:instrText xml:space="preserve"> PAGEREF _Toc149576427 \h </w:instrText>
        </w:r>
        <w:r>
          <w:rPr>
            <w:noProof/>
            <w:webHidden/>
          </w:rPr>
        </w:r>
        <w:r>
          <w:rPr>
            <w:noProof/>
            <w:webHidden/>
          </w:rPr>
          <w:fldChar w:fldCharType="separate"/>
        </w:r>
        <w:r>
          <w:rPr>
            <w:noProof/>
            <w:webHidden/>
          </w:rPr>
          <w:t>18</w:t>
        </w:r>
        <w:r>
          <w:rPr>
            <w:noProof/>
            <w:webHidden/>
          </w:rPr>
          <w:fldChar w:fldCharType="end"/>
        </w:r>
      </w:hyperlink>
    </w:p>
    <w:p w14:paraId="14BBCB9D" w14:textId="4CAE6E27"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28" w:history="1">
        <w:r w:rsidRPr="008401FF">
          <w:rPr>
            <w:rStyle w:val="affa"/>
            <w:rFonts w:ascii="宋体" w:hAnsi="宋体"/>
            <w:noProof/>
          </w:rPr>
          <w:t>17.对响应文件的符合性检查</w:t>
        </w:r>
        <w:r>
          <w:rPr>
            <w:noProof/>
            <w:webHidden/>
          </w:rPr>
          <w:tab/>
        </w:r>
        <w:r>
          <w:rPr>
            <w:noProof/>
            <w:webHidden/>
          </w:rPr>
          <w:fldChar w:fldCharType="begin"/>
        </w:r>
        <w:r>
          <w:rPr>
            <w:noProof/>
            <w:webHidden/>
          </w:rPr>
          <w:instrText xml:space="preserve"> PAGEREF _Toc149576428 \h </w:instrText>
        </w:r>
        <w:r>
          <w:rPr>
            <w:noProof/>
            <w:webHidden/>
          </w:rPr>
        </w:r>
        <w:r>
          <w:rPr>
            <w:noProof/>
            <w:webHidden/>
          </w:rPr>
          <w:fldChar w:fldCharType="separate"/>
        </w:r>
        <w:r>
          <w:rPr>
            <w:noProof/>
            <w:webHidden/>
          </w:rPr>
          <w:t>18</w:t>
        </w:r>
        <w:r>
          <w:rPr>
            <w:noProof/>
            <w:webHidden/>
          </w:rPr>
          <w:fldChar w:fldCharType="end"/>
        </w:r>
      </w:hyperlink>
    </w:p>
    <w:p w14:paraId="037F0B5A" w14:textId="0DFF6F40"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29" w:history="1">
        <w:r w:rsidRPr="008401FF">
          <w:rPr>
            <w:rStyle w:val="affa"/>
            <w:rFonts w:ascii="宋体" w:hAnsi="宋体"/>
            <w:noProof/>
          </w:rPr>
          <w:t>18.磋商</w:t>
        </w:r>
        <w:r>
          <w:rPr>
            <w:noProof/>
            <w:webHidden/>
          </w:rPr>
          <w:tab/>
        </w:r>
        <w:r>
          <w:rPr>
            <w:noProof/>
            <w:webHidden/>
          </w:rPr>
          <w:fldChar w:fldCharType="begin"/>
        </w:r>
        <w:r>
          <w:rPr>
            <w:noProof/>
            <w:webHidden/>
          </w:rPr>
          <w:instrText xml:space="preserve"> PAGEREF _Toc149576429 \h </w:instrText>
        </w:r>
        <w:r>
          <w:rPr>
            <w:noProof/>
            <w:webHidden/>
          </w:rPr>
        </w:r>
        <w:r>
          <w:rPr>
            <w:noProof/>
            <w:webHidden/>
          </w:rPr>
          <w:fldChar w:fldCharType="separate"/>
        </w:r>
        <w:r>
          <w:rPr>
            <w:noProof/>
            <w:webHidden/>
          </w:rPr>
          <w:t>20</w:t>
        </w:r>
        <w:r>
          <w:rPr>
            <w:noProof/>
            <w:webHidden/>
          </w:rPr>
          <w:fldChar w:fldCharType="end"/>
        </w:r>
      </w:hyperlink>
    </w:p>
    <w:p w14:paraId="3BE3207C" w14:textId="53AF4ADA"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30" w:history="1">
        <w:r w:rsidRPr="008401FF">
          <w:rPr>
            <w:rStyle w:val="affa"/>
            <w:rFonts w:ascii="宋体" w:hAnsi="宋体"/>
            <w:noProof/>
          </w:rPr>
          <w:t>19.详细评审</w:t>
        </w:r>
        <w:r>
          <w:rPr>
            <w:noProof/>
            <w:webHidden/>
          </w:rPr>
          <w:tab/>
        </w:r>
        <w:r>
          <w:rPr>
            <w:noProof/>
            <w:webHidden/>
          </w:rPr>
          <w:fldChar w:fldCharType="begin"/>
        </w:r>
        <w:r>
          <w:rPr>
            <w:noProof/>
            <w:webHidden/>
          </w:rPr>
          <w:instrText xml:space="preserve"> PAGEREF _Toc149576430 \h </w:instrText>
        </w:r>
        <w:r>
          <w:rPr>
            <w:noProof/>
            <w:webHidden/>
          </w:rPr>
        </w:r>
        <w:r>
          <w:rPr>
            <w:noProof/>
            <w:webHidden/>
          </w:rPr>
          <w:fldChar w:fldCharType="separate"/>
        </w:r>
        <w:r>
          <w:rPr>
            <w:noProof/>
            <w:webHidden/>
          </w:rPr>
          <w:t>20</w:t>
        </w:r>
        <w:r>
          <w:rPr>
            <w:noProof/>
            <w:webHidden/>
          </w:rPr>
          <w:fldChar w:fldCharType="end"/>
        </w:r>
      </w:hyperlink>
    </w:p>
    <w:p w14:paraId="13621602" w14:textId="529CE394"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31" w:history="1">
        <w:r w:rsidRPr="008401FF">
          <w:rPr>
            <w:rStyle w:val="affa"/>
            <w:rFonts w:ascii="宋体" w:hAnsi="宋体"/>
            <w:noProof/>
          </w:rPr>
          <w:t>20.磋商过程要求</w:t>
        </w:r>
        <w:r>
          <w:rPr>
            <w:noProof/>
            <w:webHidden/>
          </w:rPr>
          <w:tab/>
        </w:r>
        <w:r>
          <w:rPr>
            <w:noProof/>
            <w:webHidden/>
          </w:rPr>
          <w:fldChar w:fldCharType="begin"/>
        </w:r>
        <w:r>
          <w:rPr>
            <w:noProof/>
            <w:webHidden/>
          </w:rPr>
          <w:instrText xml:space="preserve"> PAGEREF _Toc149576431 \h </w:instrText>
        </w:r>
        <w:r>
          <w:rPr>
            <w:noProof/>
            <w:webHidden/>
          </w:rPr>
        </w:r>
        <w:r>
          <w:rPr>
            <w:noProof/>
            <w:webHidden/>
          </w:rPr>
          <w:fldChar w:fldCharType="separate"/>
        </w:r>
        <w:r>
          <w:rPr>
            <w:noProof/>
            <w:webHidden/>
          </w:rPr>
          <w:t>21</w:t>
        </w:r>
        <w:r>
          <w:rPr>
            <w:noProof/>
            <w:webHidden/>
          </w:rPr>
          <w:fldChar w:fldCharType="end"/>
        </w:r>
      </w:hyperlink>
    </w:p>
    <w:p w14:paraId="34F2FFDA" w14:textId="759108BD"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32" w:history="1">
        <w:r w:rsidRPr="008401FF">
          <w:rPr>
            <w:rStyle w:val="affa"/>
            <w:rFonts w:ascii="宋体" w:hAnsi="宋体"/>
            <w:noProof/>
          </w:rPr>
          <w:t>21．评审过程及保密原则</w:t>
        </w:r>
        <w:r>
          <w:rPr>
            <w:noProof/>
            <w:webHidden/>
          </w:rPr>
          <w:tab/>
        </w:r>
        <w:r>
          <w:rPr>
            <w:noProof/>
            <w:webHidden/>
          </w:rPr>
          <w:fldChar w:fldCharType="begin"/>
        </w:r>
        <w:r>
          <w:rPr>
            <w:noProof/>
            <w:webHidden/>
          </w:rPr>
          <w:instrText xml:space="preserve"> PAGEREF _Toc149576432 \h </w:instrText>
        </w:r>
        <w:r>
          <w:rPr>
            <w:noProof/>
            <w:webHidden/>
          </w:rPr>
        </w:r>
        <w:r>
          <w:rPr>
            <w:noProof/>
            <w:webHidden/>
          </w:rPr>
          <w:fldChar w:fldCharType="separate"/>
        </w:r>
        <w:r>
          <w:rPr>
            <w:noProof/>
            <w:webHidden/>
          </w:rPr>
          <w:t>22</w:t>
        </w:r>
        <w:r>
          <w:rPr>
            <w:noProof/>
            <w:webHidden/>
          </w:rPr>
          <w:fldChar w:fldCharType="end"/>
        </w:r>
      </w:hyperlink>
    </w:p>
    <w:p w14:paraId="694E1FB7" w14:textId="762771DB"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33" w:history="1">
        <w:r w:rsidRPr="008401FF">
          <w:rPr>
            <w:rStyle w:val="affa"/>
            <w:rFonts w:ascii="宋体" w:hAnsi="宋体"/>
            <w:noProof/>
          </w:rPr>
          <w:t>22.采购项目终止</w:t>
        </w:r>
        <w:r>
          <w:rPr>
            <w:noProof/>
            <w:webHidden/>
          </w:rPr>
          <w:tab/>
        </w:r>
        <w:r>
          <w:rPr>
            <w:noProof/>
            <w:webHidden/>
          </w:rPr>
          <w:fldChar w:fldCharType="begin"/>
        </w:r>
        <w:r>
          <w:rPr>
            <w:noProof/>
            <w:webHidden/>
          </w:rPr>
          <w:instrText xml:space="preserve"> PAGEREF _Toc149576433 \h </w:instrText>
        </w:r>
        <w:r>
          <w:rPr>
            <w:noProof/>
            <w:webHidden/>
          </w:rPr>
        </w:r>
        <w:r>
          <w:rPr>
            <w:noProof/>
            <w:webHidden/>
          </w:rPr>
          <w:fldChar w:fldCharType="separate"/>
        </w:r>
        <w:r>
          <w:rPr>
            <w:noProof/>
            <w:webHidden/>
          </w:rPr>
          <w:t>22</w:t>
        </w:r>
        <w:r>
          <w:rPr>
            <w:noProof/>
            <w:webHidden/>
          </w:rPr>
          <w:fldChar w:fldCharType="end"/>
        </w:r>
      </w:hyperlink>
    </w:p>
    <w:p w14:paraId="7523A14B" w14:textId="35E9B149"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34" w:history="1">
        <w:r w:rsidRPr="008401FF">
          <w:rPr>
            <w:rStyle w:val="affa"/>
            <w:noProof/>
          </w:rPr>
          <w:t>六、成交</w:t>
        </w:r>
        <w:r>
          <w:rPr>
            <w:noProof/>
            <w:webHidden/>
          </w:rPr>
          <w:tab/>
        </w:r>
        <w:r>
          <w:rPr>
            <w:noProof/>
            <w:webHidden/>
          </w:rPr>
          <w:fldChar w:fldCharType="begin"/>
        </w:r>
        <w:r>
          <w:rPr>
            <w:noProof/>
            <w:webHidden/>
          </w:rPr>
          <w:instrText xml:space="preserve"> PAGEREF _Toc149576434 \h </w:instrText>
        </w:r>
        <w:r>
          <w:rPr>
            <w:noProof/>
            <w:webHidden/>
          </w:rPr>
        </w:r>
        <w:r>
          <w:rPr>
            <w:noProof/>
            <w:webHidden/>
          </w:rPr>
          <w:fldChar w:fldCharType="separate"/>
        </w:r>
        <w:r>
          <w:rPr>
            <w:noProof/>
            <w:webHidden/>
          </w:rPr>
          <w:t>22</w:t>
        </w:r>
        <w:r>
          <w:rPr>
            <w:noProof/>
            <w:webHidden/>
          </w:rPr>
          <w:fldChar w:fldCharType="end"/>
        </w:r>
      </w:hyperlink>
    </w:p>
    <w:p w14:paraId="72EFB713" w14:textId="1B798F09"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35" w:history="1">
        <w:r w:rsidRPr="008401FF">
          <w:rPr>
            <w:rStyle w:val="affa"/>
            <w:rFonts w:ascii="宋体" w:hAnsi="宋体"/>
            <w:noProof/>
          </w:rPr>
          <w:t>22. 成交通知书</w:t>
        </w:r>
        <w:r>
          <w:rPr>
            <w:noProof/>
            <w:webHidden/>
          </w:rPr>
          <w:tab/>
        </w:r>
        <w:r>
          <w:rPr>
            <w:noProof/>
            <w:webHidden/>
          </w:rPr>
          <w:fldChar w:fldCharType="begin"/>
        </w:r>
        <w:r>
          <w:rPr>
            <w:noProof/>
            <w:webHidden/>
          </w:rPr>
          <w:instrText xml:space="preserve"> PAGEREF _Toc149576435 \h </w:instrText>
        </w:r>
        <w:r>
          <w:rPr>
            <w:noProof/>
            <w:webHidden/>
          </w:rPr>
        </w:r>
        <w:r>
          <w:rPr>
            <w:noProof/>
            <w:webHidden/>
          </w:rPr>
          <w:fldChar w:fldCharType="separate"/>
        </w:r>
        <w:r>
          <w:rPr>
            <w:noProof/>
            <w:webHidden/>
          </w:rPr>
          <w:t>22</w:t>
        </w:r>
        <w:r>
          <w:rPr>
            <w:noProof/>
            <w:webHidden/>
          </w:rPr>
          <w:fldChar w:fldCharType="end"/>
        </w:r>
      </w:hyperlink>
    </w:p>
    <w:p w14:paraId="714F456B" w14:textId="3BF31A7C"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36" w:history="1">
        <w:r w:rsidRPr="008401FF">
          <w:rPr>
            <w:rStyle w:val="affa"/>
            <w:rFonts w:ascii="宋体" w:hAnsi="宋体"/>
            <w:noProof/>
          </w:rPr>
          <w:t>23.成交服务费</w:t>
        </w:r>
        <w:r>
          <w:rPr>
            <w:noProof/>
            <w:webHidden/>
          </w:rPr>
          <w:tab/>
        </w:r>
        <w:r>
          <w:rPr>
            <w:noProof/>
            <w:webHidden/>
          </w:rPr>
          <w:fldChar w:fldCharType="begin"/>
        </w:r>
        <w:r>
          <w:rPr>
            <w:noProof/>
            <w:webHidden/>
          </w:rPr>
          <w:instrText xml:space="preserve"> PAGEREF _Toc149576436 \h </w:instrText>
        </w:r>
        <w:r>
          <w:rPr>
            <w:noProof/>
            <w:webHidden/>
          </w:rPr>
        </w:r>
        <w:r>
          <w:rPr>
            <w:noProof/>
            <w:webHidden/>
          </w:rPr>
          <w:fldChar w:fldCharType="separate"/>
        </w:r>
        <w:r>
          <w:rPr>
            <w:noProof/>
            <w:webHidden/>
          </w:rPr>
          <w:t>22</w:t>
        </w:r>
        <w:r>
          <w:rPr>
            <w:noProof/>
            <w:webHidden/>
          </w:rPr>
          <w:fldChar w:fldCharType="end"/>
        </w:r>
      </w:hyperlink>
    </w:p>
    <w:p w14:paraId="0926FAE8" w14:textId="16BE8542"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37" w:history="1">
        <w:r w:rsidRPr="008401FF">
          <w:rPr>
            <w:rStyle w:val="affa"/>
            <w:noProof/>
          </w:rPr>
          <w:t>七、签订合同</w:t>
        </w:r>
        <w:r>
          <w:rPr>
            <w:noProof/>
            <w:webHidden/>
          </w:rPr>
          <w:tab/>
        </w:r>
        <w:r>
          <w:rPr>
            <w:noProof/>
            <w:webHidden/>
          </w:rPr>
          <w:fldChar w:fldCharType="begin"/>
        </w:r>
        <w:r>
          <w:rPr>
            <w:noProof/>
            <w:webHidden/>
          </w:rPr>
          <w:instrText xml:space="preserve"> PAGEREF _Toc149576437 \h </w:instrText>
        </w:r>
        <w:r>
          <w:rPr>
            <w:noProof/>
            <w:webHidden/>
          </w:rPr>
        </w:r>
        <w:r>
          <w:rPr>
            <w:noProof/>
            <w:webHidden/>
          </w:rPr>
          <w:fldChar w:fldCharType="separate"/>
        </w:r>
        <w:r>
          <w:rPr>
            <w:noProof/>
            <w:webHidden/>
          </w:rPr>
          <w:t>23</w:t>
        </w:r>
        <w:r>
          <w:rPr>
            <w:noProof/>
            <w:webHidden/>
          </w:rPr>
          <w:fldChar w:fldCharType="end"/>
        </w:r>
      </w:hyperlink>
    </w:p>
    <w:p w14:paraId="37745273" w14:textId="194D32B4" w:rsidR="00764F08" w:rsidRDefault="00764F08">
      <w:pPr>
        <w:pStyle w:val="TOC3"/>
        <w:tabs>
          <w:tab w:val="left" w:pos="1680"/>
          <w:tab w:val="right" w:leader="dot" w:pos="8297"/>
        </w:tabs>
        <w:rPr>
          <w:rFonts w:asciiTheme="minorHAnsi" w:eastAsiaTheme="minorEastAsia" w:hAnsiTheme="minorHAnsi" w:cstheme="minorBidi"/>
          <w:noProof/>
          <w:szCs w:val="22"/>
          <w14:ligatures w14:val="standardContextual"/>
        </w:rPr>
      </w:pPr>
      <w:hyperlink w:anchor="_Toc149576438" w:history="1">
        <w:r w:rsidRPr="008401FF">
          <w:rPr>
            <w:rStyle w:val="affa"/>
            <w:rFonts w:ascii="宋体" w:hAnsi="宋体"/>
            <w:noProof/>
          </w:rPr>
          <w:t>24.</w:t>
        </w:r>
        <w:r>
          <w:rPr>
            <w:rFonts w:asciiTheme="minorHAnsi" w:eastAsiaTheme="minorEastAsia" w:hAnsiTheme="minorHAnsi" w:cstheme="minorBidi"/>
            <w:noProof/>
            <w:szCs w:val="22"/>
            <w14:ligatures w14:val="standardContextual"/>
          </w:rPr>
          <w:tab/>
        </w:r>
        <w:r w:rsidRPr="008401FF">
          <w:rPr>
            <w:rStyle w:val="affa"/>
            <w:rFonts w:ascii="宋体" w:hAnsi="宋体"/>
            <w:noProof/>
          </w:rPr>
          <w:t>签订合同</w:t>
        </w:r>
        <w:r>
          <w:rPr>
            <w:noProof/>
            <w:webHidden/>
          </w:rPr>
          <w:tab/>
        </w:r>
        <w:r>
          <w:rPr>
            <w:noProof/>
            <w:webHidden/>
          </w:rPr>
          <w:fldChar w:fldCharType="begin"/>
        </w:r>
        <w:r>
          <w:rPr>
            <w:noProof/>
            <w:webHidden/>
          </w:rPr>
          <w:instrText xml:space="preserve"> PAGEREF _Toc149576438 \h </w:instrText>
        </w:r>
        <w:r>
          <w:rPr>
            <w:noProof/>
            <w:webHidden/>
          </w:rPr>
        </w:r>
        <w:r>
          <w:rPr>
            <w:noProof/>
            <w:webHidden/>
          </w:rPr>
          <w:fldChar w:fldCharType="separate"/>
        </w:r>
        <w:r>
          <w:rPr>
            <w:noProof/>
            <w:webHidden/>
          </w:rPr>
          <w:t>23</w:t>
        </w:r>
        <w:r>
          <w:rPr>
            <w:noProof/>
            <w:webHidden/>
          </w:rPr>
          <w:fldChar w:fldCharType="end"/>
        </w:r>
      </w:hyperlink>
    </w:p>
    <w:p w14:paraId="048BDA27" w14:textId="126A2BD0"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39" w:history="1">
        <w:r w:rsidRPr="008401FF">
          <w:rPr>
            <w:rStyle w:val="affa"/>
            <w:noProof/>
          </w:rPr>
          <w:t>八、质疑</w:t>
        </w:r>
        <w:r>
          <w:rPr>
            <w:noProof/>
            <w:webHidden/>
          </w:rPr>
          <w:tab/>
        </w:r>
        <w:r>
          <w:rPr>
            <w:noProof/>
            <w:webHidden/>
          </w:rPr>
          <w:fldChar w:fldCharType="begin"/>
        </w:r>
        <w:r>
          <w:rPr>
            <w:noProof/>
            <w:webHidden/>
          </w:rPr>
          <w:instrText xml:space="preserve"> PAGEREF _Toc149576439 \h </w:instrText>
        </w:r>
        <w:r>
          <w:rPr>
            <w:noProof/>
            <w:webHidden/>
          </w:rPr>
        </w:r>
        <w:r>
          <w:rPr>
            <w:noProof/>
            <w:webHidden/>
          </w:rPr>
          <w:fldChar w:fldCharType="separate"/>
        </w:r>
        <w:r>
          <w:rPr>
            <w:noProof/>
            <w:webHidden/>
          </w:rPr>
          <w:t>23</w:t>
        </w:r>
        <w:r>
          <w:rPr>
            <w:noProof/>
            <w:webHidden/>
          </w:rPr>
          <w:fldChar w:fldCharType="end"/>
        </w:r>
      </w:hyperlink>
    </w:p>
    <w:p w14:paraId="043CAB84" w14:textId="15A316CD"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40" w:history="1">
        <w:r w:rsidRPr="008401FF">
          <w:rPr>
            <w:rStyle w:val="affa"/>
            <w:rFonts w:ascii="宋体" w:hAnsi="宋体"/>
            <w:noProof/>
          </w:rPr>
          <w:t>25.质疑</w:t>
        </w:r>
        <w:r>
          <w:rPr>
            <w:noProof/>
            <w:webHidden/>
          </w:rPr>
          <w:tab/>
        </w:r>
        <w:r>
          <w:rPr>
            <w:noProof/>
            <w:webHidden/>
          </w:rPr>
          <w:fldChar w:fldCharType="begin"/>
        </w:r>
        <w:r>
          <w:rPr>
            <w:noProof/>
            <w:webHidden/>
          </w:rPr>
          <w:instrText xml:space="preserve"> PAGEREF _Toc149576440 \h </w:instrText>
        </w:r>
        <w:r>
          <w:rPr>
            <w:noProof/>
            <w:webHidden/>
          </w:rPr>
        </w:r>
        <w:r>
          <w:rPr>
            <w:noProof/>
            <w:webHidden/>
          </w:rPr>
          <w:fldChar w:fldCharType="separate"/>
        </w:r>
        <w:r>
          <w:rPr>
            <w:noProof/>
            <w:webHidden/>
          </w:rPr>
          <w:t>23</w:t>
        </w:r>
        <w:r>
          <w:rPr>
            <w:noProof/>
            <w:webHidden/>
          </w:rPr>
          <w:fldChar w:fldCharType="end"/>
        </w:r>
      </w:hyperlink>
    </w:p>
    <w:p w14:paraId="268C93E9" w14:textId="33269104"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41" w:history="1">
        <w:r w:rsidRPr="008401FF">
          <w:rPr>
            <w:rStyle w:val="affa"/>
            <w:noProof/>
          </w:rPr>
          <w:t>九、其它</w:t>
        </w:r>
        <w:r>
          <w:rPr>
            <w:noProof/>
            <w:webHidden/>
          </w:rPr>
          <w:tab/>
        </w:r>
        <w:r>
          <w:rPr>
            <w:noProof/>
            <w:webHidden/>
          </w:rPr>
          <w:fldChar w:fldCharType="begin"/>
        </w:r>
        <w:r>
          <w:rPr>
            <w:noProof/>
            <w:webHidden/>
          </w:rPr>
          <w:instrText xml:space="preserve"> PAGEREF _Toc149576441 \h </w:instrText>
        </w:r>
        <w:r>
          <w:rPr>
            <w:noProof/>
            <w:webHidden/>
          </w:rPr>
        </w:r>
        <w:r>
          <w:rPr>
            <w:noProof/>
            <w:webHidden/>
          </w:rPr>
          <w:fldChar w:fldCharType="separate"/>
        </w:r>
        <w:r>
          <w:rPr>
            <w:noProof/>
            <w:webHidden/>
          </w:rPr>
          <w:t>24</w:t>
        </w:r>
        <w:r>
          <w:rPr>
            <w:noProof/>
            <w:webHidden/>
          </w:rPr>
          <w:fldChar w:fldCharType="end"/>
        </w:r>
      </w:hyperlink>
    </w:p>
    <w:p w14:paraId="7A132AE2" w14:textId="6C53846E" w:rsidR="00764F08" w:rsidRDefault="00764F08">
      <w:pPr>
        <w:pStyle w:val="TOC1"/>
        <w:tabs>
          <w:tab w:val="right" w:leader="dot" w:pos="8297"/>
        </w:tabs>
        <w:rPr>
          <w:rFonts w:asciiTheme="minorHAnsi" w:eastAsiaTheme="minorEastAsia" w:hAnsiTheme="minorHAnsi" w:cstheme="minorBidi"/>
          <w:noProof/>
          <w:szCs w:val="22"/>
          <w14:ligatures w14:val="standardContextual"/>
        </w:rPr>
      </w:pPr>
      <w:hyperlink w:anchor="_Toc149576442" w:history="1">
        <w:r w:rsidRPr="008401FF">
          <w:rPr>
            <w:rStyle w:val="affa"/>
            <w:rFonts w:ascii="宋体" w:hAnsi="宋体"/>
            <w:noProof/>
          </w:rPr>
          <w:t>第四章  项目需求</w:t>
        </w:r>
        <w:r>
          <w:rPr>
            <w:noProof/>
            <w:webHidden/>
          </w:rPr>
          <w:tab/>
        </w:r>
        <w:r>
          <w:rPr>
            <w:noProof/>
            <w:webHidden/>
          </w:rPr>
          <w:fldChar w:fldCharType="begin"/>
        </w:r>
        <w:r>
          <w:rPr>
            <w:noProof/>
            <w:webHidden/>
          </w:rPr>
          <w:instrText xml:space="preserve"> PAGEREF _Toc149576442 \h </w:instrText>
        </w:r>
        <w:r>
          <w:rPr>
            <w:noProof/>
            <w:webHidden/>
          </w:rPr>
        </w:r>
        <w:r>
          <w:rPr>
            <w:noProof/>
            <w:webHidden/>
          </w:rPr>
          <w:fldChar w:fldCharType="separate"/>
        </w:r>
        <w:r>
          <w:rPr>
            <w:noProof/>
            <w:webHidden/>
          </w:rPr>
          <w:t>25</w:t>
        </w:r>
        <w:r>
          <w:rPr>
            <w:noProof/>
            <w:webHidden/>
          </w:rPr>
          <w:fldChar w:fldCharType="end"/>
        </w:r>
      </w:hyperlink>
    </w:p>
    <w:p w14:paraId="4C6106C1" w14:textId="343E9707"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43" w:history="1">
        <w:r w:rsidRPr="008401FF">
          <w:rPr>
            <w:rStyle w:val="affa"/>
            <w:noProof/>
          </w:rPr>
          <w:t>一、需求一览表</w:t>
        </w:r>
        <w:r>
          <w:rPr>
            <w:noProof/>
            <w:webHidden/>
          </w:rPr>
          <w:tab/>
        </w:r>
        <w:r>
          <w:rPr>
            <w:noProof/>
            <w:webHidden/>
          </w:rPr>
          <w:fldChar w:fldCharType="begin"/>
        </w:r>
        <w:r>
          <w:rPr>
            <w:noProof/>
            <w:webHidden/>
          </w:rPr>
          <w:instrText xml:space="preserve"> PAGEREF _Toc149576443 \h </w:instrText>
        </w:r>
        <w:r>
          <w:rPr>
            <w:noProof/>
            <w:webHidden/>
          </w:rPr>
        </w:r>
        <w:r>
          <w:rPr>
            <w:noProof/>
            <w:webHidden/>
          </w:rPr>
          <w:fldChar w:fldCharType="separate"/>
        </w:r>
        <w:r>
          <w:rPr>
            <w:noProof/>
            <w:webHidden/>
          </w:rPr>
          <w:t>25</w:t>
        </w:r>
        <w:r>
          <w:rPr>
            <w:noProof/>
            <w:webHidden/>
          </w:rPr>
          <w:fldChar w:fldCharType="end"/>
        </w:r>
      </w:hyperlink>
    </w:p>
    <w:p w14:paraId="414CEE42" w14:textId="1F7EE45B"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44" w:history="1">
        <w:r w:rsidRPr="008401FF">
          <w:rPr>
            <w:rStyle w:val="affa"/>
            <w:noProof/>
          </w:rPr>
          <w:t>二、建设目标</w:t>
        </w:r>
        <w:r>
          <w:rPr>
            <w:noProof/>
            <w:webHidden/>
          </w:rPr>
          <w:tab/>
        </w:r>
        <w:r>
          <w:rPr>
            <w:noProof/>
            <w:webHidden/>
          </w:rPr>
          <w:fldChar w:fldCharType="begin"/>
        </w:r>
        <w:r>
          <w:rPr>
            <w:noProof/>
            <w:webHidden/>
          </w:rPr>
          <w:instrText xml:space="preserve"> PAGEREF _Toc149576444 \h </w:instrText>
        </w:r>
        <w:r>
          <w:rPr>
            <w:noProof/>
            <w:webHidden/>
          </w:rPr>
        </w:r>
        <w:r>
          <w:rPr>
            <w:noProof/>
            <w:webHidden/>
          </w:rPr>
          <w:fldChar w:fldCharType="separate"/>
        </w:r>
        <w:r>
          <w:rPr>
            <w:noProof/>
            <w:webHidden/>
          </w:rPr>
          <w:t>25</w:t>
        </w:r>
        <w:r>
          <w:rPr>
            <w:noProof/>
            <w:webHidden/>
          </w:rPr>
          <w:fldChar w:fldCharType="end"/>
        </w:r>
      </w:hyperlink>
    </w:p>
    <w:p w14:paraId="3F5D3324" w14:textId="3C5CC011"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45" w:history="1">
        <w:r w:rsidRPr="008401FF">
          <w:rPr>
            <w:rStyle w:val="affa"/>
            <w:noProof/>
          </w:rPr>
          <w:t>三、建设内容</w:t>
        </w:r>
        <w:r>
          <w:rPr>
            <w:noProof/>
            <w:webHidden/>
          </w:rPr>
          <w:tab/>
        </w:r>
        <w:r>
          <w:rPr>
            <w:noProof/>
            <w:webHidden/>
          </w:rPr>
          <w:fldChar w:fldCharType="begin"/>
        </w:r>
        <w:r>
          <w:rPr>
            <w:noProof/>
            <w:webHidden/>
          </w:rPr>
          <w:instrText xml:space="preserve"> PAGEREF _Toc149576445 \h </w:instrText>
        </w:r>
        <w:r>
          <w:rPr>
            <w:noProof/>
            <w:webHidden/>
          </w:rPr>
        </w:r>
        <w:r>
          <w:rPr>
            <w:noProof/>
            <w:webHidden/>
          </w:rPr>
          <w:fldChar w:fldCharType="separate"/>
        </w:r>
        <w:r>
          <w:rPr>
            <w:noProof/>
            <w:webHidden/>
          </w:rPr>
          <w:t>25</w:t>
        </w:r>
        <w:r>
          <w:rPr>
            <w:noProof/>
            <w:webHidden/>
          </w:rPr>
          <w:fldChar w:fldCharType="end"/>
        </w:r>
      </w:hyperlink>
    </w:p>
    <w:p w14:paraId="757FCBC2" w14:textId="64D36802"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46" w:history="1">
        <w:r w:rsidRPr="008401FF">
          <w:rPr>
            <w:rStyle w:val="affa"/>
            <w:noProof/>
          </w:rPr>
          <w:t>四、技术规格</w:t>
        </w:r>
        <w:r>
          <w:rPr>
            <w:noProof/>
            <w:webHidden/>
          </w:rPr>
          <w:tab/>
        </w:r>
        <w:r>
          <w:rPr>
            <w:noProof/>
            <w:webHidden/>
          </w:rPr>
          <w:fldChar w:fldCharType="begin"/>
        </w:r>
        <w:r>
          <w:rPr>
            <w:noProof/>
            <w:webHidden/>
          </w:rPr>
          <w:instrText xml:space="preserve"> PAGEREF _Toc149576446 \h </w:instrText>
        </w:r>
        <w:r>
          <w:rPr>
            <w:noProof/>
            <w:webHidden/>
          </w:rPr>
        </w:r>
        <w:r>
          <w:rPr>
            <w:noProof/>
            <w:webHidden/>
          </w:rPr>
          <w:fldChar w:fldCharType="separate"/>
        </w:r>
        <w:r>
          <w:rPr>
            <w:noProof/>
            <w:webHidden/>
          </w:rPr>
          <w:t>29</w:t>
        </w:r>
        <w:r>
          <w:rPr>
            <w:noProof/>
            <w:webHidden/>
          </w:rPr>
          <w:fldChar w:fldCharType="end"/>
        </w:r>
      </w:hyperlink>
    </w:p>
    <w:p w14:paraId="42B8CFF5" w14:textId="622DA2AE"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47" w:history="1">
        <w:r w:rsidRPr="008401FF">
          <w:rPr>
            <w:rStyle w:val="affa"/>
            <w:noProof/>
          </w:rPr>
          <w:t>五、实施要求</w:t>
        </w:r>
        <w:r>
          <w:rPr>
            <w:noProof/>
            <w:webHidden/>
          </w:rPr>
          <w:tab/>
        </w:r>
        <w:r>
          <w:rPr>
            <w:noProof/>
            <w:webHidden/>
          </w:rPr>
          <w:fldChar w:fldCharType="begin"/>
        </w:r>
        <w:r>
          <w:rPr>
            <w:noProof/>
            <w:webHidden/>
          </w:rPr>
          <w:instrText xml:space="preserve"> PAGEREF _Toc149576447 \h </w:instrText>
        </w:r>
        <w:r>
          <w:rPr>
            <w:noProof/>
            <w:webHidden/>
          </w:rPr>
        </w:r>
        <w:r>
          <w:rPr>
            <w:noProof/>
            <w:webHidden/>
          </w:rPr>
          <w:fldChar w:fldCharType="separate"/>
        </w:r>
        <w:r>
          <w:rPr>
            <w:noProof/>
            <w:webHidden/>
          </w:rPr>
          <w:t>32</w:t>
        </w:r>
        <w:r>
          <w:rPr>
            <w:noProof/>
            <w:webHidden/>
          </w:rPr>
          <w:fldChar w:fldCharType="end"/>
        </w:r>
      </w:hyperlink>
    </w:p>
    <w:p w14:paraId="470EB4DB" w14:textId="010826D2"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48" w:history="1">
        <w:r w:rsidRPr="008401FF">
          <w:rPr>
            <w:rStyle w:val="affa"/>
            <w:noProof/>
          </w:rPr>
          <w:t>六、技术服务要求</w:t>
        </w:r>
        <w:r>
          <w:rPr>
            <w:noProof/>
            <w:webHidden/>
          </w:rPr>
          <w:tab/>
        </w:r>
        <w:r>
          <w:rPr>
            <w:noProof/>
            <w:webHidden/>
          </w:rPr>
          <w:fldChar w:fldCharType="begin"/>
        </w:r>
        <w:r>
          <w:rPr>
            <w:noProof/>
            <w:webHidden/>
          </w:rPr>
          <w:instrText xml:space="preserve"> PAGEREF _Toc149576448 \h </w:instrText>
        </w:r>
        <w:r>
          <w:rPr>
            <w:noProof/>
            <w:webHidden/>
          </w:rPr>
        </w:r>
        <w:r>
          <w:rPr>
            <w:noProof/>
            <w:webHidden/>
          </w:rPr>
          <w:fldChar w:fldCharType="separate"/>
        </w:r>
        <w:r>
          <w:rPr>
            <w:noProof/>
            <w:webHidden/>
          </w:rPr>
          <w:t>33</w:t>
        </w:r>
        <w:r>
          <w:rPr>
            <w:noProof/>
            <w:webHidden/>
          </w:rPr>
          <w:fldChar w:fldCharType="end"/>
        </w:r>
      </w:hyperlink>
    </w:p>
    <w:p w14:paraId="1A3D2102" w14:textId="0556C0D3"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49" w:history="1">
        <w:r w:rsidRPr="008401FF">
          <w:rPr>
            <w:rStyle w:val="affa"/>
            <w:noProof/>
          </w:rPr>
          <w:t>七、工期和进度</w:t>
        </w:r>
        <w:r>
          <w:rPr>
            <w:noProof/>
            <w:webHidden/>
          </w:rPr>
          <w:tab/>
        </w:r>
        <w:r>
          <w:rPr>
            <w:noProof/>
            <w:webHidden/>
          </w:rPr>
          <w:fldChar w:fldCharType="begin"/>
        </w:r>
        <w:r>
          <w:rPr>
            <w:noProof/>
            <w:webHidden/>
          </w:rPr>
          <w:instrText xml:space="preserve"> PAGEREF _Toc149576449 \h </w:instrText>
        </w:r>
        <w:r>
          <w:rPr>
            <w:noProof/>
            <w:webHidden/>
          </w:rPr>
        </w:r>
        <w:r>
          <w:rPr>
            <w:noProof/>
            <w:webHidden/>
          </w:rPr>
          <w:fldChar w:fldCharType="separate"/>
        </w:r>
        <w:r>
          <w:rPr>
            <w:noProof/>
            <w:webHidden/>
          </w:rPr>
          <w:t>34</w:t>
        </w:r>
        <w:r>
          <w:rPr>
            <w:noProof/>
            <w:webHidden/>
          </w:rPr>
          <w:fldChar w:fldCharType="end"/>
        </w:r>
      </w:hyperlink>
    </w:p>
    <w:p w14:paraId="36280F56" w14:textId="5519E137"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50" w:history="1">
        <w:r w:rsidRPr="008401FF">
          <w:rPr>
            <w:rStyle w:val="affa"/>
            <w:noProof/>
          </w:rPr>
          <w:t>八、知识产权要求</w:t>
        </w:r>
        <w:r>
          <w:rPr>
            <w:noProof/>
            <w:webHidden/>
          </w:rPr>
          <w:tab/>
        </w:r>
        <w:r>
          <w:rPr>
            <w:noProof/>
            <w:webHidden/>
          </w:rPr>
          <w:fldChar w:fldCharType="begin"/>
        </w:r>
        <w:r>
          <w:rPr>
            <w:noProof/>
            <w:webHidden/>
          </w:rPr>
          <w:instrText xml:space="preserve"> PAGEREF _Toc149576450 \h </w:instrText>
        </w:r>
        <w:r>
          <w:rPr>
            <w:noProof/>
            <w:webHidden/>
          </w:rPr>
        </w:r>
        <w:r>
          <w:rPr>
            <w:noProof/>
            <w:webHidden/>
          </w:rPr>
          <w:fldChar w:fldCharType="separate"/>
        </w:r>
        <w:r>
          <w:rPr>
            <w:noProof/>
            <w:webHidden/>
          </w:rPr>
          <w:t>34</w:t>
        </w:r>
        <w:r>
          <w:rPr>
            <w:noProof/>
            <w:webHidden/>
          </w:rPr>
          <w:fldChar w:fldCharType="end"/>
        </w:r>
      </w:hyperlink>
    </w:p>
    <w:p w14:paraId="39E12644" w14:textId="2E547B58"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51" w:history="1">
        <w:r w:rsidRPr="008401FF">
          <w:rPr>
            <w:rStyle w:val="affa"/>
            <w:noProof/>
          </w:rPr>
          <w:t>九、安装、测试要求</w:t>
        </w:r>
        <w:r>
          <w:rPr>
            <w:noProof/>
            <w:webHidden/>
          </w:rPr>
          <w:tab/>
        </w:r>
        <w:r>
          <w:rPr>
            <w:noProof/>
            <w:webHidden/>
          </w:rPr>
          <w:fldChar w:fldCharType="begin"/>
        </w:r>
        <w:r>
          <w:rPr>
            <w:noProof/>
            <w:webHidden/>
          </w:rPr>
          <w:instrText xml:space="preserve"> PAGEREF _Toc149576451 \h </w:instrText>
        </w:r>
        <w:r>
          <w:rPr>
            <w:noProof/>
            <w:webHidden/>
          </w:rPr>
        </w:r>
        <w:r>
          <w:rPr>
            <w:noProof/>
            <w:webHidden/>
          </w:rPr>
          <w:fldChar w:fldCharType="separate"/>
        </w:r>
        <w:r>
          <w:rPr>
            <w:noProof/>
            <w:webHidden/>
          </w:rPr>
          <w:t>34</w:t>
        </w:r>
        <w:r>
          <w:rPr>
            <w:noProof/>
            <w:webHidden/>
          </w:rPr>
          <w:fldChar w:fldCharType="end"/>
        </w:r>
      </w:hyperlink>
    </w:p>
    <w:p w14:paraId="0D85D83F" w14:textId="2557C73E"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52" w:history="1">
        <w:r w:rsidRPr="008401FF">
          <w:rPr>
            <w:rStyle w:val="affa"/>
            <w:noProof/>
          </w:rPr>
          <w:t>十、文档要求</w:t>
        </w:r>
        <w:r>
          <w:rPr>
            <w:noProof/>
            <w:webHidden/>
          </w:rPr>
          <w:tab/>
        </w:r>
        <w:r>
          <w:rPr>
            <w:noProof/>
            <w:webHidden/>
          </w:rPr>
          <w:fldChar w:fldCharType="begin"/>
        </w:r>
        <w:r>
          <w:rPr>
            <w:noProof/>
            <w:webHidden/>
          </w:rPr>
          <w:instrText xml:space="preserve"> PAGEREF _Toc149576452 \h </w:instrText>
        </w:r>
        <w:r>
          <w:rPr>
            <w:noProof/>
            <w:webHidden/>
          </w:rPr>
        </w:r>
        <w:r>
          <w:rPr>
            <w:noProof/>
            <w:webHidden/>
          </w:rPr>
          <w:fldChar w:fldCharType="separate"/>
        </w:r>
        <w:r>
          <w:rPr>
            <w:noProof/>
            <w:webHidden/>
          </w:rPr>
          <w:t>34</w:t>
        </w:r>
        <w:r>
          <w:rPr>
            <w:noProof/>
            <w:webHidden/>
          </w:rPr>
          <w:fldChar w:fldCharType="end"/>
        </w:r>
      </w:hyperlink>
    </w:p>
    <w:p w14:paraId="62C59EAF" w14:textId="5108D10C"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53" w:history="1">
        <w:r w:rsidRPr="008401FF">
          <w:rPr>
            <w:rStyle w:val="affa"/>
            <w:noProof/>
          </w:rPr>
          <w:t>十一、验收要求</w:t>
        </w:r>
        <w:r>
          <w:rPr>
            <w:noProof/>
            <w:webHidden/>
          </w:rPr>
          <w:tab/>
        </w:r>
        <w:r>
          <w:rPr>
            <w:noProof/>
            <w:webHidden/>
          </w:rPr>
          <w:fldChar w:fldCharType="begin"/>
        </w:r>
        <w:r>
          <w:rPr>
            <w:noProof/>
            <w:webHidden/>
          </w:rPr>
          <w:instrText xml:space="preserve"> PAGEREF _Toc149576453 \h </w:instrText>
        </w:r>
        <w:r>
          <w:rPr>
            <w:noProof/>
            <w:webHidden/>
          </w:rPr>
        </w:r>
        <w:r>
          <w:rPr>
            <w:noProof/>
            <w:webHidden/>
          </w:rPr>
          <w:fldChar w:fldCharType="separate"/>
        </w:r>
        <w:r>
          <w:rPr>
            <w:noProof/>
            <w:webHidden/>
          </w:rPr>
          <w:t>35</w:t>
        </w:r>
        <w:r>
          <w:rPr>
            <w:noProof/>
            <w:webHidden/>
          </w:rPr>
          <w:fldChar w:fldCharType="end"/>
        </w:r>
      </w:hyperlink>
    </w:p>
    <w:p w14:paraId="52658972" w14:textId="150E69BF"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54" w:history="1">
        <w:r w:rsidRPr="008401FF">
          <w:rPr>
            <w:rStyle w:val="affa"/>
            <w:noProof/>
          </w:rPr>
          <w:t>十二、需执行的标准</w:t>
        </w:r>
        <w:r>
          <w:rPr>
            <w:noProof/>
            <w:webHidden/>
          </w:rPr>
          <w:tab/>
        </w:r>
        <w:r>
          <w:rPr>
            <w:noProof/>
            <w:webHidden/>
          </w:rPr>
          <w:fldChar w:fldCharType="begin"/>
        </w:r>
        <w:r>
          <w:rPr>
            <w:noProof/>
            <w:webHidden/>
          </w:rPr>
          <w:instrText xml:space="preserve"> PAGEREF _Toc149576454 \h </w:instrText>
        </w:r>
        <w:r>
          <w:rPr>
            <w:noProof/>
            <w:webHidden/>
          </w:rPr>
        </w:r>
        <w:r>
          <w:rPr>
            <w:noProof/>
            <w:webHidden/>
          </w:rPr>
          <w:fldChar w:fldCharType="separate"/>
        </w:r>
        <w:r>
          <w:rPr>
            <w:noProof/>
            <w:webHidden/>
          </w:rPr>
          <w:t>35</w:t>
        </w:r>
        <w:r>
          <w:rPr>
            <w:noProof/>
            <w:webHidden/>
          </w:rPr>
          <w:fldChar w:fldCharType="end"/>
        </w:r>
      </w:hyperlink>
    </w:p>
    <w:p w14:paraId="1C56CD82" w14:textId="66208B68"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55" w:history="1">
        <w:r w:rsidRPr="008401FF">
          <w:rPr>
            <w:rStyle w:val="affa"/>
            <w:noProof/>
          </w:rPr>
          <w:t>十三、项目交付及实施地点</w:t>
        </w:r>
        <w:r>
          <w:rPr>
            <w:noProof/>
            <w:webHidden/>
          </w:rPr>
          <w:tab/>
        </w:r>
        <w:r>
          <w:rPr>
            <w:noProof/>
            <w:webHidden/>
          </w:rPr>
          <w:fldChar w:fldCharType="begin"/>
        </w:r>
        <w:r>
          <w:rPr>
            <w:noProof/>
            <w:webHidden/>
          </w:rPr>
          <w:instrText xml:space="preserve"> PAGEREF _Toc149576455 \h </w:instrText>
        </w:r>
        <w:r>
          <w:rPr>
            <w:noProof/>
            <w:webHidden/>
          </w:rPr>
        </w:r>
        <w:r>
          <w:rPr>
            <w:noProof/>
            <w:webHidden/>
          </w:rPr>
          <w:fldChar w:fldCharType="separate"/>
        </w:r>
        <w:r>
          <w:rPr>
            <w:noProof/>
            <w:webHidden/>
          </w:rPr>
          <w:t>35</w:t>
        </w:r>
        <w:r>
          <w:rPr>
            <w:noProof/>
            <w:webHidden/>
          </w:rPr>
          <w:fldChar w:fldCharType="end"/>
        </w:r>
      </w:hyperlink>
    </w:p>
    <w:p w14:paraId="4916A7B4" w14:textId="26FE92C3" w:rsidR="00764F08" w:rsidRDefault="00764F08">
      <w:pPr>
        <w:pStyle w:val="TOC1"/>
        <w:tabs>
          <w:tab w:val="right" w:leader="dot" w:pos="8297"/>
        </w:tabs>
        <w:rPr>
          <w:rFonts w:asciiTheme="minorHAnsi" w:eastAsiaTheme="minorEastAsia" w:hAnsiTheme="minorHAnsi" w:cstheme="minorBidi"/>
          <w:noProof/>
          <w:szCs w:val="22"/>
          <w14:ligatures w14:val="standardContextual"/>
        </w:rPr>
      </w:pPr>
      <w:hyperlink w:anchor="_Toc149576456" w:history="1">
        <w:r w:rsidRPr="008401FF">
          <w:rPr>
            <w:rStyle w:val="affa"/>
            <w:rFonts w:ascii="宋体" w:hAnsi="宋体"/>
            <w:noProof/>
          </w:rPr>
          <w:t>第五章  评审办法及评分标准</w:t>
        </w:r>
        <w:r>
          <w:rPr>
            <w:noProof/>
            <w:webHidden/>
          </w:rPr>
          <w:tab/>
        </w:r>
        <w:r>
          <w:rPr>
            <w:noProof/>
            <w:webHidden/>
          </w:rPr>
          <w:fldChar w:fldCharType="begin"/>
        </w:r>
        <w:r>
          <w:rPr>
            <w:noProof/>
            <w:webHidden/>
          </w:rPr>
          <w:instrText xml:space="preserve"> PAGEREF _Toc149576456 \h </w:instrText>
        </w:r>
        <w:r>
          <w:rPr>
            <w:noProof/>
            <w:webHidden/>
          </w:rPr>
        </w:r>
        <w:r>
          <w:rPr>
            <w:noProof/>
            <w:webHidden/>
          </w:rPr>
          <w:fldChar w:fldCharType="separate"/>
        </w:r>
        <w:r>
          <w:rPr>
            <w:noProof/>
            <w:webHidden/>
          </w:rPr>
          <w:t>36</w:t>
        </w:r>
        <w:r>
          <w:rPr>
            <w:noProof/>
            <w:webHidden/>
          </w:rPr>
          <w:fldChar w:fldCharType="end"/>
        </w:r>
      </w:hyperlink>
    </w:p>
    <w:p w14:paraId="052C7611" w14:textId="676CB297"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57" w:history="1">
        <w:r w:rsidRPr="008401FF">
          <w:rPr>
            <w:rStyle w:val="affa"/>
            <w:noProof/>
          </w:rPr>
          <w:t>一、有关说明</w:t>
        </w:r>
        <w:r>
          <w:rPr>
            <w:noProof/>
            <w:webHidden/>
          </w:rPr>
          <w:tab/>
        </w:r>
        <w:r>
          <w:rPr>
            <w:noProof/>
            <w:webHidden/>
          </w:rPr>
          <w:fldChar w:fldCharType="begin"/>
        </w:r>
        <w:r>
          <w:rPr>
            <w:noProof/>
            <w:webHidden/>
          </w:rPr>
          <w:instrText xml:space="preserve"> PAGEREF _Toc149576457 \h </w:instrText>
        </w:r>
        <w:r>
          <w:rPr>
            <w:noProof/>
            <w:webHidden/>
          </w:rPr>
        </w:r>
        <w:r>
          <w:rPr>
            <w:noProof/>
            <w:webHidden/>
          </w:rPr>
          <w:fldChar w:fldCharType="separate"/>
        </w:r>
        <w:r>
          <w:rPr>
            <w:noProof/>
            <w:webHidden/>
          </w:rPr>
          <w:t>36</w:t>
        </w:r>
        <w:r>
          <w:rPr>
            <w:noProof/>
            <w:webHidden/>
          </w:rPr>
          <w:fldChar w:fldCharType="end"/>
        </w:r>
      </w:hyperlink>
    </w:p>
    <w:p w14:paraId="15BA1D34" w14:textId="33AED926"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58" w:history="1">
        <w:r w:rsidRPr="008401FF">
          <w:rPr>
            <w:rStyle w:val="affa"/>
            <w:noProof/>
          </w:rPr>
          <w:t>二、评分办法</w:t>
        </w:r>
        <w:r>
          <w:rPr>
            <w:noProof/>
            <w:webHidden/>
          </w:rPr>
          <w:tab/>
        </w:r>
        <w:r>
          <w:rPr>
            <w:noProof/>
            <w:webHidden/>
          </w:rPr>
          <w:fldChar w:fldCharType="begin"/>
        </w:r>
        <w:r>
          <w:rPr>
            <w:noProof/>
            <w:webHidden/>
          </w:rPr>
          <w:instrText xml:space="preserve"> PAGEREF _Toc149576458 \h </w:instrText>
        </w:r>
        <w:r>
          <w:rPr>
            <w:noProof/>
            <w:webHidden/>
          </w:rPr>
        </w:r>
        <w:r>
          <w:rPr>
            <w:noProof/>
            <w:webHidden/>
          </w:rPr>
          <w:fldChar w:fldCharType="separate"/>
        </w:r>
        <w:r>
          <w:rPr>
            <w:noProof/>
            <w:webHidden/>
          </w:rPr>
          <w:t>37</w:t>
        </w:r>
        <w:r>
          <w:rPr>
            <w:noProof/>
            <w:webHidden/>
          </w:rPr>
          <w:fldChar w:fldCharType="end"/>
        </w:r>
      </w:hyperlink>
    </w:p>
    <w:p w14:paraId="1FFF221E" w14:textId="2E6E9B0F" w:rsidR="00764F08" w:rsidRDefault="00764F08">
      <w:pPr>
        <w:pStyle w:val="TOC1"/>
        <w:tabs>
          <w:tab w:val="right" w:leader="dot" w:pos="8297"/>
        </w:tabs>
        <w:rPr>
          <w:rFonts w:asciiTheme="minorHAnsi" w:eastAsiaTheme="minorEastAsia" w:hAnsiTheme="minorHAnsi" w:cstheme="minorBidi"/>
          <w:noProof/>
          <w:szCs w:val="22"/>
          <w14:ligatures w14:val="standardContextual"/>
        </w:rPr>
      </w:pPr>
      <w:hyperlink w:anchor="_Toc149576459" w:history="1">
        <w:r w:rsidRPr="008401FF">
          <w:rPr>
            <w:rStyle w:val="affa"/>
            <w:rFonts w:ascii="宋体" w:hAnsi="宋体"/>
            <w:noProof/>
          </w:rPr>
          <w:t>第六章  响应文件组成和格式</w:t>
        </w:r>
        <w:r>
          <w:rPr>
            <w:noProof/>
            <w:webHidden/>
          </w:rPr>
          <w:tab/>
        </w:r>
        <w:r>
          <w:rPr>
            <w:noProof/>
            <w:webHidden/>
          </w:rPr>
          <w:fldChar w:fldCharType="begin"/>
        </w:r>
        <w:r>
          <w:rPr>
            <w:noProof/>
            <w:webHidden/>
          </w:rPr>
          <w:instrText xml:space="preserve"> PAGEREF _Toc149576459 \h </w:instrText>
        </w:r>
        <w:r>
          <w:rPr>
            <w:noProof/>
            <w:webHidden/>
          </w:rPr>
        </w:r>
        <w:r>
          <w:rPr>
            <w:noProof/>
            <w:webHidden/>
          </w:rPr>
          <w:fldChar w:fldCharType="separate"/>
        </w:r>
        <w:r>
          <w:rPr>
            <w:noProof/>
            <w:webHidden/>
          </w:rPr>
          <w:t>43</w:t>
        </w:r>
        <w:r>
          <w:rPr>
            <w:noProof/>
            <w:webHidden/>
          </w:rPr>
          <w:fldChar w:fldCharType="end"/>
        </w:r>
      </w:hyperlink>
    </w:p>
    <w:p w14:paraId="19CCA4A7" w14:textId="2692BF83"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60" w:history="1">
        <w:r w:rsidRPr="008401FF">
          <w:rPr>
            <w:rStyle w:val="affa"/>
            <w:noProof/>
          </w:rPr>
          <w:t>一、报价部分</w:t>
        </w:r>
        <w:r>
          <w:rPr>
            <w:noProof/>
            <w:webHidden/>
          </w:rPr>
          <w:tab/>
        </w:r>
        <w:r>
          <w:rPr>
            <w:noProof/>
            <w:webHidden/>
          </w:rPr>
          <w:fldChar w:fldCharType="begin"/>
        </w:r>
        <w:r>
          <w:rPr>
            <w:noProof/>
            <w:webHidden/>
          </w:rPr>
          <w:instrText xml:space="preserve"> PAGEREF _Toc149576460 \h </w:instrText>
        </w:r>
        <w:r>
          <w:rPr>
            <w:noProof/>
            <w:webHidden/>
          </w:rPr>
        </w:r>
        <w:r>
          <w:rPr>
            <w:noProof/>
            <w:webHidden/>
          </w:rPr>
          <w:fldChar w:fldCharType="separate"/>
        </w:r>
        <w:r>
          <w:rPr>
            <w:noProof/>
            <w:webHidden/>
          </w:rPr>
          <w:t>43</w:t>
        </w:r>
        <w:r>
          <w:rPr>
            <w:noProof/>
            <w:webHidden/>
          </w:rPr>
          <w:fldChar w:fldCharType="end"/>
        </w:r>
      </w:hyperlink>
    </w:p>
    <w:p w14:paraId="5AD566A5" w14:textId="7B3154B9"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61" w:history="1">
        <w:r w:rsidRPr="008401FF">
          <w:rPr>
            <w:rStyle w:val="affa"/>
            <w:noProof/>
          </w:rPr>
          <w:t>1.</w:t>
        </w:r>
        <w:r w:rsidRPr="008401FF">
          <w:rPr>
            <w:rStyle w:val="affa"/>
            <w:noProof/>
          </w:rPr>
          <w:t>报价函</w:t>
        </w:r>
        <w:r>
          <w:rPr>
            <w:noProof/>
            <w:webHidden/>
          </w:rPr>
          <w:tab/>
        </w:r>
        <w:r>
          <w:rPr>
            <w:noProof/>
            <w:webHidden/>
          </w:rPr>
          <w:fldChar w:fldCharType="begin"/>
        </w:r>
        <w:r>
          <w:rPr>
            <w:noProof/>
            <w:webHidden/>
          </w:rPr>
          <w:instrText xml:space="preserve"> PAGEREF _Toc149576461 \h </w:instrText>
        </w:r>
        <w:r>
          <w:rPr>
            <w:noProof/>
            <w:webHidden/>
          </w:rPr>
        </w:r>
        <w:r>
          <w:rPr>
            <w:noProof/>
            <w:webHidden/>
          </w:rPr>
          <w:fldChar w:fldCharType="separate"/>
        </w:r>
        <w:r>
          <w:rPr>
            <w:noProof/>
            <w:webHidden/>
          </w:rPr>
          <w:t>43</w:t>
        </w:r>
        <w:r>
          <w:rPr>
            <w:noProof/>
            <w:webHidden/>
          </w:rPr>
          <w:fldChar w:fldCharType="end"/>
        </w:r>
      </w:hyperlink>
    </w:p>
    <w:p w14:paraId="47CFA8D3" w14:textId="3C2EEFC3"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62" w:history="1">
        <w:r w:rsidRPr="008401FF">
          <w:rPr>
            <w:rStyle w:val="affa"/>
            <w:noProof/>
          </w:rPr>
          <w:t>2.</w:t>
        </w:r>
        <w:r w:rsidRPr="008401FF">
          <w:rPr>
            <w:rStyle w:val="affa"/>
            <w:noProof/>
          </w:rPr>
          <w:t>报价表格式</w:t>
        </w:r>
        <w:r>
          <w:rPr>
            <w:noProof/>
            <w:webHidden/>
          </w:rPr>
          <w:tab/>
        </w:r>
        <w:r>
          <w:rPr>
            <w:noProof/>
            <w:webHidden/>
          </w:rPr>
          <w:fldChar w:fldCharType="begin"/>
        </w:r>
        <w:r>
          <w:rPr>
            <w:noProof/>
            <w:webHidden/>
          </w:rPr>
          <w:instrText xml:space="preserve"> PAGEREF _Toc149576462 \h </w:instrText>
        </w:r>
        <w:r>
          <w:rPr>
            <w:noProof/>
            <w:webHidden/>
          </w:rPr>
        </w:r>
        <w:r>
          <w:rPr>
            <w:noProof/>
            <w:webHidden/>
          </w:rPr>
          <w:fldChar w:fldCharType="separate"/>
        </w:r>
        <w:r>
          <w:rPr>
            <w:noProof/>
            <w:webHidden/>
          </w:rPr>
          <w:t>45</w:t>
        </w:r>
        <w:r>
          <w:rPr>
            <w:noProof/>
            <w:webHidden/>
          </w:rPr>
          <w:fldChar w:fldCharType="end"/>
        </w:r>
      </w:hyperlink>
    </w:p>
    <w:p w14:paraId="048C7B2D" w14:textId="75F50BB4"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63" w:history="1">
        <w:r w:rsidRPr="008401FF">
          <w:rPr>
            <w:rStyle w:val="affa"/>
            <w:noProof/>
          </w:rPr>
          <w:t>3.</w:t>
        </w:r>
        <w:r w:rsidRPr="008401FF">
          <w:rPr>
            <w:rStyle w:val="affa"/>
            <w:noProof/>
          </w:rPr>
          <w:t>分项报价表格式</w:t>
        </w:r>
        <w:r>
          <w:rPr>
            <w:noProof/>
            <w:webHidden/>
          </w:rPr>
          <w:tab/>
        </w:r>
        <w:r>
          <w:rPr>
            <w:noProof/>
            <w:webHidden/>
          </w:rPr>
          <w:fldChar w:fldCharType="begin"/>
        </w:r>
        <w:r>
          <w:rPr>
            <w:noProof/>
            <w:webHidden/>
          </w:rPr>
          <w:instrText xml:space="preserve"> PAGEREF _Toc149576463 \h </w:instrText>
        </w:r>
        <w:r>
          <w:rPr>
            <w:noProof/>
            <w:webHidden/>
          </w:rPr>
        </w:r>
        <w:r>
          <w:rPr>
            <w:noProof/>
            <w:webHidden/>
          </w:rPr>
          <w:fldChar w:fldCharType="separate"/>
        </w:r>
        <w:r>
          <w:rPr>
            <w:noProof/>
            <w:webHidden/>
          </w:rPr>
          <w:t>46</w:t>
        </w:r>
        <w:r>
          <w:rPr>
            <w:noProof/>
            <w:webHidden/>
          </w:rPr>
          <w:fldChar w:fldCharType="end"/>
        </w:r>
      </w:hyperlink>
    </w:p>
    <w:p w14:paraId="1C5E1CA1" w14:textId="3AFC6907"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64" w:history="1">
        <w:r w:rsidRPr="008401FF">
          <w:rPr>
            <w:rStyle w:val="affa"/>
            <w:noProof/>
          </w:rPr>
          <w:t>二、商务部分</w:t>
        </w:r>
        <w:r>
          <w:rPr>
            <w:noProof/>
            <w:webHidden/>
          </w:rPr>
          <w:tab/>
        </w:r>
        <w:r>
          <w:rPr>
            <w:noProof/>
            <w:webHidden/>
          </w:rPr>
          <w:fldChar w:fldCharType="begin"/>
        </w:r>
        <w:r>
          <w:rPr>
            <w:noProof/>
            <w:webHidden/>
          </w:rPr>
          <w:instrText xml:space="preserve"> PAGEREF _Toc149576464 \h </w:instrText>
        </w:r>
        <w:r>
          <w:rPr>
            <w:noProof/>
            <w:webHidden/>
          </w:rPr>
        </w:r>
        <w:r>
          <w:rPr>
            <w:noProof/>
            <w:webHidden/>
          </w:rPr>
          <w:fldChar w:fldCharType="separate"/>
        </w:r>
        <w:r>
          <w:rPr>
            <w:noProof/>
            <w:webHidden/>
          </w:rPr>
          <w:t>47</w:t>
        </w:r>
        <w:r>
          <w:rPr>
            <w:noProof/>
            <w:webHidden/>
          </w:rPr>
          <w:fldChar w:fldCharType="end"/>
        </w:r>
      </w:hyperlink>
    </w:p>
    <w:p w14:paraId="617D1791" w14:textId="60A7E279"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65" w:history="1">
        <w:r w:rsidRPr="008401FF">
          <w:rPr>
            <w:rStyle w:val="affa"/>
            <w:noProof/>
          </w:rPr>
          <w:t>1.</w:t>
        </w:r>
        <w:r w:rsidRPr="008401FF">
          <w:rPr>
            <w:rStyle w:val="affa"/>
            <w:noProof/>
          </w:rPr>
          <w:t>资格证明文件及格式</w:t>
        </w:r>
        <w:r>
          <w:rPr>
            <w:noProof/>
            <w:webHidden/>
          </w:rPr>
          <w:tab/>
        </w:r>
        <w:r>
          <w:rPr>
            <w:noProof/>
            <w:webHidden/>
          </w:rPr>
          <w:fldChar w:fldCharType="begin"/>
        </w:r>
        <w:r>
          <w:rPr>
            <w:noProof/>
            <w:webHidden/>
          </w:rPr>
          <w:instrText xml:space="preserve"> PAGEREF _Toc149576465 \h </w:instrText>
        </w:r>
        <w:r>
          <w:rPr>
            <w:noProof/>
            <w:webHidden/>
          </w:rPr>
        </w:r>
        <w:r>
          <w:rPr>
            <w:noProof/>
            <w:webHidden/>
          </w:rPr>
          <w:fldChar w:fldCharType="separate"/>
        </w:r>
        <w:r>
          <w:rPr>
            <w:noProof/>
            <w:webHidden/>
          </w:rPr>
          <w:t>47</w:t>
        </w:r>
        <w:r>
          <w:rPr>
            <w:noProof/>
            <w:webHidden/>
          </w:rPr>
          <w:fldChar w:fldCharType="end"/>
        </w:r>
      </w:hyperlink>
    </w:p>
    <w:p w14:paraId="16FDEFAB" w14:textId="531C002D"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66" w:history="1">
        <w:r w:rsidRPr="008401FF">
          <w:rPr>
            <w:rStyle w:val="affa"/>
            <w:noProof/>
          </w:rPr>
          <w:t>2.</w:t>
        </w:r>
        <w:r w:rsidRPr="008401FF">
          <w:rPr>
            <w:rStyle w:val="affa"/>
            <w:noProof/>
          </w:rPr>
          <w:t>业绩案例一览表</w:t>
        </w:r>
        <w:r>
          <w:rPr>
            <w:noProof/>
            <w:webHidden/>
          </w:rPr>
          <w:tab/>
        </w:r>
        <w:r>
          <w:rPr>
            <w:noProof/>
            <w:webHidden/>
          </w:rPr>
          <w:fldChar w:fldCharType="begin"/>
        </w:r>
        <w:r>
          <w:rPr>
            <w:noProof/>
            <w:webHidden/>
          </w:rPr>
          <w:instrText xml:space="preserve"> PAGEREF _Toc149576466 \h </w:instrText>
        </w:r>
        <w:r>
          <w:rPr>
            <w:noProof/>
            <w:webHidden/>
          </w:rPr>
        </w:r>
        <w:r>
          <w:rPr>
            <w:noProof/>
            <w:webHidden/>
          </w:rPr>
          <w:fldChar w:fldCharType="separate"/>
        </w:r>
        <w:r>
          <w:rPr>
            <w:noProof/>
            <w:webHidden/>
          </w:rPr>
          <w:t>56</w:t>
        </w:r>
        <w:r>
          <w:rPr>
            <w:noProof/>
            <w:webHidden/>
          </w:rPr>
          <w:fldChar w:fldCharType="end"/>
        </w:r>
      </w:hyperlink>
    </w:p>
    <w:p w14:paraId="26E02C5E" w14:textId="7C863839"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67" w:history="1">
        <w:r w:rsidRPr="008401FF">
          <w:rPr>
            <w:rStyle w:val="affa"/>
            <w:noProof/>
          </w:rPr>
          <w:t>3.</w:t>
        </w:r>
        <w:r w:rsidRPr="008401FF">
          <w:rPr>
            <w:rStyle w:val="affa"/>
            <w:noProof/>
          </w:rPr>
          <w:t>商务条款偏离表</w:t>
        </w:r>
        <w:r>
          <w:rPr>
            <w:noProof/>
            <w:webHidden/>
          </w:rPr>
          <w:tab/>
        </w:r>
        <w:r>
          <w:rPr>
            <w:noProof/>
            <w:webHidden/>
          </w:rPr>
          <w:fldChar w:fldCharType="begin"/>
        </w:r>
        <w:r>
          <w:rPr>
            <w:noProof/>
            <w:webHidden/>
          </w:rPr>
          <w:instrText xml:space="preserve"> PAGEREF _Toc149576467 \h </w:instrText>
        </w:r>
        <w:r>
          <w:rPr>
            <w:noProof/>
            <w:webHidden/>
          </w:rPr>
        </w:r>
        <w:r>
          <w:rPr>
            <w:noProof/>
            <w:webHidden/>
          </w:rPr>
          <w:fldChar w:fldCharType="separate"/>
        </w:r>
        <w:r>
          <w:rPr>
            <w:noProof/>
            <w:webHidden/>
          </w:rPr>
          <w:t>57</w:t>
        </w:r>
        <w:r>
          <w:rPr>
            <w:noProof/>
            <w:webHidden/>
          </w:rPr>
          <w:fldChar w:fldCharType="end"/>
        </w:r>
      </w:hyperlink>
    </w:p>
    <w:p w14:paraId="0112E34D" w14:textId="00F6313C"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68" w:history="1">
        <w:r w:rsidRPr="008401FF">
          <w:rPr>
            <w:rStyle w:val="affa"/>
            <w:noProof/>
          </w:rPr>
          <w:t>4.</w:t>
        </w:r>
        <w:r w:rsidRPr="008401FF">
          <w:rPr>
            <w:rStyle w:val="affa"/>
            <w:noProof/>
          </w:rPr>
          <w:t>成交服务费承诺书</w:t>
        </w:r>
        <w:r>
          <w:rPr>
            <w:noProof/>
            <w:webHidden/>
          </w:rPr>
          <w:tab/>
        </w:r>
        <w:r>
          <w:rPr>
            <w:noProof/>
            <w:webHidden/>
          </w:rPr>
          <w:fldChar w:fldCharType="begin"/>
        </w:r>
        <w:r>
          <w:rPr>
            <w:noProof/>
            <w:webHidden/>
          </w:rPr>
          <w:instrText xml:space="preserve"> PAGEREF _Toc149576468 \h </w:instrText>
        </w:r>
        <w:r>
          <w:rPr>
            <w:noProof/>
            <w:webHidden/>
          </w:rPr>
        </w:r>
        <w:r>
          <w:rPr>
            <w:noProof/>
            <w:webHidden/>
          </w:rPr>
          <w:fldChar w:fldCharType="separate"/>
        </w:r>
        <w:r>
          <w:rPr>
            <w:noProof/>
            <w:webHidden/>
          </w:rPr>
          <w:t>58</w:t>
        </w:r>
        <w:r>
          <w:rPr>
            <w:noProof/>
            <w:webHidden/>
          </w:rPr>
          <w:fldChar w:fldCharType="end"/>
        </w:r>
      </w:hyperlink>
    </w:p>
    <w:p w14:paraId="4CA6A995" w14:textId="244F5FB9"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69" w:history="1">
        <w:r w:rsidRPr="008401FF">
          <w:rPr>
            <w:rStyle w:val="affa"/>
            <w:noProof/>
          </w:rPr>
          <w:t>5.</w:t>
        </w:r>
        <w:r w:rsidRPr="008401FF">
          <w:rPr>
            <w:rStyle w:val="affa"/>
            <w:noProof/>
          </w:rPr>
          <w:t>磋商保证金递交证明</w:t>
        </w:r>
        <w:r>
          <w:rPr>
            <w:noProof/>
            <w:webHidden/>
          </w:rPr>
          <w:tab/>
        </w:r>
        <w:r>
          <w:rPr>
            <w:noProof/>
            <w:webHidden/>
          </w:rPr>
          <w:fldChar w:fldCharType="begin"/>
        </w:r>
        <w:r>
          <w:rPr>
            <w:noProof/>
            <w:webHidden/>
          </w:rPr>
          <w:instrText xml:space="preserve"> PAGEREF _Toc149576469 \h </w:instrText>
        </w:r>
        <w:r>
          <w:rPr>
            <w:noProof/>
            <w:webHidden/>
          </w:rPr>
        </w:r>
        <w:r>
          <w:rPr>
            <w:noProof/>
            <w:webHidden/>
          </w:rPr>
          <w:fldChar w:fldCharType="separate"/>
        </w:r>
        <w:r>
          <w:rPr>
            <w:noProof/>
            <w:webHidden/>
          </w:rPr>
          <w:t>59</w:t>
        </w:r>
        <w:r>
          <w:rPr>
            <w:noProof/>
            <w:webHidden/>
          </w:rPr>
          <w:fldChar w:fldCharType="end"/>
        </w:r>
      </w:hyperlink>
    </w:p>
    <w:p w14:paraId="30C4A434" w14:textId="7EEDCE7C"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70" w:history="1">
        <w:r w:rsidRPr="008401FF">
          <w:rPr>
            <w:rStyle w:val="affa"/>
            <w:noProof/>
          </w:rPr>
          <w:t>6.</w:t>
        </w:r>
        <w:r w:rsidRPr="008401FF">
          <w:rPr>
            <w:rStyle w:val="affa"/>
            <w:noProof/>
          </w:rPr>
          <w:t>供应商情况表</w:t>
        </w:r>
        <w:r>
          <w:rPr>
            <w:noProof/>
            <w:webHidden/>
          </w:rPr>
          <w:tab/>
        </w:r>
        <w:r>
          <w:rPr>
            <w:noProof/>
            <w:webHidden/>
          </w:rPr>
          <w:fldChar w:fldCharType="begin"/>
        </w:r>
        <w:r>
          <w:rPr>
            <w:noProof/>
            <w:webHidden/>
          </w:rPr>
          <w:instrText xml:space="preserve"> PAGEREF _Toc149576470 \h </w:instrText>
        </w:r>
        <w:r>
          <w:rPr>
            <w:noProof/>
            <w:webHidden/>
          </w:rPr>
        </w:r>
        <w:r>
          <w:rPr>
            <w:noProof/>
            <w:webHidden/>
          </w:rPr>
          <w:fldChar w:fldCharType="separate"/>
        </w:r>
        <w:r>
          <w:rPr>
            <w:noProof/>
            <w:webHidden/>
          </w:rPr>
          <w:t>60</w:t>
        </w:r>
        <w:r>
          <w:rPr>
            <w:noProof/>
            <w:webHidden/>
          </w:rPr>
          <w:fldChar w:fldCharType="end"/>
        </w:r>
      </w:hyperlink>
    </w:p>
    <w:p w14:paraId="02DC337D" w14:textId="70585FBB"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71" w:history="1">
        <w:r w:rsidRPr="008401FF">
          <w:rPr>
            <w:rStyle w:val="affa"/>
            <w:noProof/>
          </w:rPr>
          <w:t>三、技术部分</w:t>
        </w:r>
        <w:r>
          <w:rPr>
            <w:noProof/>
            <w:webHidden/>
          </w:rPr>
          <w:tab/>
        </w:r>
        <w:r>
          <w:rPr>
            <w:noProof/>
            <w:webHidden/>
          </w:rPr>
          <w:fldChar w:fldCharType="begin"/>
        </w:r>
        <w:r>
          <w:rPr>
            <w:noProof/>
            <w:webHidden/>
          </w:rPr>
          <w:instrText xml:space="preserve"> PAGEREF _Toc149576471 \h </w:instrText>
        </w:r>
        <w:r>
          <w:rPr>
            <w:noProof/>
            <w:webHidden/>
          </w:rPr>
        </w:r>
        <w:r>
          <w:rPr>
            <w:noProof/>
            <w:webHidden/>
          </w:rPr>
          <w:fldChar w:fldCharType="separate"/>
        </w:r>
        <w:r>
          <w:rPr>
            <w:noProof/>
            <w:webHidden/>
          </w:rPr>
          <w:t>61</w:t>
        </w:r>
        <w:r>
          <w:rPr>
            <w:noProof/>
            <w:webHidden/>
          </w:rPr>
          <w:fldChar w:fldCharType="end"/>
        </w:r>
      </w:hyperlink>
    </w:p>
    <w:p w14:paraId="54AFF8A8" w14:textId="1949DFF2"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72" w:history="1">
        <w:r w:rsidRPr="008401FF">
          <w:rPr>
            <w:rStyle w:val="affa"/>
            <w:noProof/>
          </w:rPr>
          <w:t>1.</w:t>
        </w:r>
        <w:r w:rsidRPr="008401FF">
          <w:rPr>
            <w:rStyle w:val="affa"/>
            <w:noProof/>
          </w:rPr>
          <w:t>技术偏离表</w:t>
        </w:r>
        <w:r>
          <w:rPr>
            <w:noProof/>
            <w:webHidden/>
          </w:rPr>
          <w:tab/>
        </w:r>
        <w:r>
          <w:rPr>
            <w:noProof/>
            <w:webHidden/>
          </w:rPr>
          <w:fldChar w:fldCharType="begin"/>
        </w:r>
        <w:r>
          <w:rPr>
            <w:noProof/>
            <w:webHidden/>
          </w:rPr>
          <w:instrText xml:space="preserve"> PAGEREF _Toc149576472 \h </w:instrText>
        </w:r>
        <w:r>
          <w:rPr>
            <w:noProof/>
            <w:webHidden/>
          </w:rPr>
        </w:r>
        <w:r>
          <w:rPr>
            <w:noProof/>
            <w:webHidden/>
          </w:rPr>
          <w:fldChar w:fldCharType="separate"/>
        </w:r>
        <w:r>
          <w:rPr>
            <w:noProof/>
            <w:webHidden/>
          </w:rPr>
          <w:t>61</w:t>
        </w:r>
        <w:r>
          <w:rPr>
            <w:noProof/>
            <w:webHidden/>
          </w:rPr>
          <w:fldChar w:fldCharType="end"/>
        </w:r>
      </w:hyperlink>
    </w:p>
    <w:p w14:paraId="7DE3325A" w14:textId="3B7F92F5"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73" w:history="1">
        <w:r w:rsidRPr="008401FF">
          <w:rPr>
            <w:rStyle w:val="affa"/>
            <w:noProof/>
          </w:rPr>
          <w:t>2.</w:t>
        </w:r>
        <w:r w:rsidRPr="008401FF">
          <w:rPr>
            <w:rStyle w:val="affa"/>
            <w:noProof/>
          </w:rPr>
          <w:t>详细的方案和说明（格式自定）；</w:t>
        </w:r>
        <w:r>
          <w:rPr>
            <w:noProof/>
            <w:webHidden/>
          </w:rPr>
          <w:tab/>
        </w:r>
        <w:r>
          <w:rPr>
            <w:noProof/>
            <w:webHidden/>
          </w:rPr>
          <w:fldChar w:fldCharType="begin"/>
        </w:r>
        <w:r>
          <w:rPr>
            <w:noProof/>
            <w:webHidden/>
          </w:rPr>
          <w:instrText xml:space="preserve"> PAGEREF _Toc149576473 \h </w:instrText>
        </w:r>
        <w:r>
          <w:rPr>
            <w:noProof/>
            <w:webHidden/>
          </w:rPr>
        </w:r>
        <w:r>
          <w:rPr>
            <w:noProof/>
            <w:webHidden/>
          </w:rPr>
          <w:fldChar w:fldCharType="separate"/>
        </w:r>
        <w:r>
          <w:rPr>
            <w:noProof/>
            <w:webHidden/>
          </w:rPr>
          <w:t>62</w:t>
        </w:r>
        <w:r>
          <w:rPr>
            <w:noProof/>
            <w:webHidden/>
          </w:rPr>
          <w:fldChar w:fldCharType="end"/>
        </w:r>
      </w:hyperlink>
    </w:p>
    <w:p w14:paraId="100F9811" w14:textId="3677B33C"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74" w:history="1">
        <w:r w:rsidRPr="008401FF">
          <w:rPr>
            <w:rStyle w:val="affa"/>
            <w:noProof/>
          </w:rPr>
          <w:t>3.</w:t>
        </w:r>
        <w:r w:rsidRPr="008401FF">
          <w:rPr>
            <w:rStyle w:val="affa"/>
            <w:noProof/>
          </w:rPr>
          <w:t>供应商提供的为本项目服务的人员情况说明（格式自定）</w:t>
        </w:r>
        <w:r>
          <w:rPr>
            <w:noProof/>
            <w:webHidden/>
          </w:rPr>
          <w:tab/>
        </w:r>
        <w:r>
          <w:rPr>
            <w:noProof/>
            <w:webHidden/>
          </w:rPr>
          <w:fldChar w:fldCharType="begin"/>
        </w:r>
        <w:r>
          <w:rPr>
            <w:noProof/>
            <w:webHidden/>
          </w:rPr>
          <w:instrText xml:space="preserve"> PAGEREF _Toc149576474 \h </w:instrText>
        </w:r>
        <w:r>
          <w:rPr>
            <w:noProof/>
            <w:webHidden/>
          </w:rPr>
        </w:r>
        <w:r>
          <w:rPr>
            <w:noProof/>
            <w:webHidden/>
          </w:rPr>
          <w:fldChar w:fldCharType="separate"/>
        </w:r>
        <w:r>
          <w:rPr>
            <w:noProof/>
            <w:webHidden/>
          </w:rPr>
          <w:t>62</w:t>
        </w:r>
        <w:r>
          <w:rPr>
            <w:noProof/>
            <w:webHidden/>
          </w:rPr>
          <w:fldChar w:fldCharType="end"/>
        </w:r>
      </w:hyperlink>
    </w:p>
    <w:p w14:paraId="414970E9" w14:textId="10B71AA2"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75" w:history="1">
        <w:r w:rsidRPr="008401FF">
          <w:rPr>
            <w:rStyle w:val="affa"/>
            <w:noProof/>
          </w:rPr>
          <w:t>4.</w:t>
        </w:r>
        <w:r w:rsidRPr="008401FF">
          <w:rPr>
            <w:rStyle w:val="affa"/>
            <w:noProof/>
          </w:rPr>
          <w:t>供应商认为应该提供或磋商文件要求提供的其他材料</w:t>
        </w:r>
        <w:r>
          <w:rPr>
            <w:noProof/>
            <w:webHidden/>
          </w:rPr>
          <w:tab/>
        </w:r>
        <w:r>
          <w:rPr>
            <w:noProof/>
            <w:webHidden/>
          </w:rPr>
          <w:fldChar w:fldCharType="begin"/>
        </w:r>
        <w:r>
          <w:rPr>
            <w:noProof/>
            <w:webHidden/>
          </w:rPr>
          <w:instrText xml:space="preserve"> PAGEREF _Toc149576475 \h </w:instrText>
        </w:r>
        <w:r>
          <w:rPr>
            <w:noProof/>
            <w:webHidden/>
          </w:rPr>
        </w:r>
        <w:r>
          <w:rPr>
            <w:noProof/>
            <w:webHidden/>
          </w:rPr>
          <w:fldChar w:fldCharType="separate"/>
        </w:r>
        <w:r>
          <w:rPr>
            <w:noProof/>
            <w:webHidden/>
          </w:rPr>
          <w:t>62</w:t>
        </w:r>
        <w:r>
          <w:rPr>
            <w:noProof/>
            <w:webHidden/>
          </w:rPr>
          <w:fldChar w:fldCharType="end"/>
        </w:r>
      </w:hyperlink>
    </w:p>
    <w:p w14:paraId="397D5EFB" w14:textId="44F51DAF" w:rsidR="00764F08" w:rsidRDefault="00764F08">
      <w:pPr>
        <w:pStyle w:val="TOC1"/>
        <w:tabs>
          <w:tab w:val="right" w:leader="dot" w:pos="8297"/>
        </w:tabs>
        <w:rPr>
          <w:rFonts w:asciiTheme="minorHAnsi" w:eastAsiaTheme="minorEastAsia" w:hAnsiTheme="minorHAnsi" w:cstheme="minorBidi"/>
          <w:noProof/>
          <w:szCs w:val="22"/>
          <w14:ligatures w14:val="standardContextual"/>
        </w:rPr>
      </w:pPr>
      <w:hyperlink w:anchor="_Toc149576476" w:history="1">
        <w:r w:rsidRPr="008401FF">
          <w:rPr>
            <w:rStyle w:val="affa"/>
            <w:rFonts w:ascii="宋体" w:hAnsi="宋体"/>
            <w:noProof/>
          </w:rPr>
          <w:t>第七章  合同条款</w:t>
        </w:r>
        <w:r>
          <w:rPr>
            <w:noProof/>
            <w:webHidden/>
          </w:rPr>
          <w:tab/>
        </w:r>
        <w:r>
          <w:rPr>
            <w:noProof/>
            <w:webHidden/>
          </w:rPr>
          <w:fldChar w:fldCharType="begin"/>
        </w:r>
        <w:r>
          <w:rPr>
            <w:noProof/>
            <w:webHidden/>
          </w:rPr>
          <w:instrText xml:space="preserve"> PAGEREF _Toc149576476 \h </w:instrText>
        </w:r>
        <w:r>
          <w:rPr>
            <w:noProof/>
            <w:webHidden/>
          </w:rPr>
        </w:r>
        <w:r>
          <w:rPr>
            <w:noProof/>
            <w:webHidden/>
          </w:rPr>
          <w:fldChar w:fldCharType="separate"/>
        </w:r>
        <w:r>
          <w:rPr>
            <w:noProof/>
            <w:webHidden/>
          </w:rPr>
          <w:t>63</w:t>
        </w:r>
        <w:r>
          <w:rPr>
            <w:noProof/>
            <w:webHidden/>
          </w:rPr>
          <w:fldChar w:fldCharType="end"/>
        </w:r>
      </w:hyperlink>
    </w:p>
    <w:p w14:paraId="19B18FD7" w14:textId="202BC35A" w:rsidR="00764F08" w:rsidRDefault="00764F08">
      <w:pPr>
        <w:pStyle w:val="TOC2"/>
        <w:tabs>
          <w:tab w:val="right" w:leader="dot" w:pos="8297"/>
        </w:tabs>
        <w:rPr>
          <w:rFonts w:asciiTheme="minorHAnsi" w:eastAsiaTheme="minorEastAsia" w:hAnsiTheme="minorHAnsi" w:cstheme="minorBidi"/>
          <w:noProof/>
          <w:szCs w:val="22"/>
          <w14:ligatures w14:val="standardContextual"/>
        </w:rPr>
      </w:pPr>
      <w:hyperlink w:anchor="_Toc149576477" w:history="1">
        <w:r w:rsidRPr="008401FF">
          <w:rPr>
            <w:rStyle w:val="affa"/>
            <w:noProof/>
          </w:rPr>
          <w:t>（一）合同资料表</w:t>
        </w:r>
        <w:r>
          <w:rPr>
            <w:noProof/>
            <w:webHidden/>
          </w:rPr>
          <w:tab/>
        </w:r>
        <w:r>
          <w:rPr>
            <w:noProof/>
            <w:webHidden/>
          </w:rPr>
          <w:fldChar w:fldCharType="begin"/>
        </w:r>
        <w:r>
          <w:rPr>
            <w:noProof/>
            <w:webHidden/>
          </w:rPr>
          <w:instrText xml:space="preserve"> PAGEREF _Toc149576477 \h </w:instrText>
        </w:r>
        <w:r>
          <w:rPr>
            <w:noProof/>
            <w:webHidden/>
          </w:rPr>
        </w:r>
        <w:r>
          <w:rPr>
            <w:noProof/>
            <w:webHidden/>
          </w:rPr>
          <w:fldChar w:fldCharType="separate"/>
        </w:r>
        <w:r>
          <w:rPr>
            <w:noProof/>
            <w:webHidden/>
          </w:rPr>
          <w:t>63</w:t>
        </w:r>
        <w:r>
          <w:rPr>
            <w:noProof/>
            <w:webHidden/>
          </w:rPr>
          <w:fldChar w:fldCharType="end"/>
        </w:r>
      </w:hyperlink>
    </w:p>
    <w:p w14:paraId="4BE7D79D" w14:textId="339C87ED"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78" w:history="1">
        <w:r w:rsidRPr="008401FF">
          <w:rPr>
            <w:rStyle w:val="affa"/>
            <w:noProof/>
          </w:rPr>
          <w:t>一、合同构成</w:t>
        </w:r>
        <w:r>
          <w:rPr>
            <w:noProof/>
            <w:webHidden/>
          </w:rPr>
          <w:tab/>
        </w:r>
        <w:r>
          <w:rPr>
            <w:noProof/>
            <w:webHidden/>
          </w:rPr>
          <w:fldChar w:fldCharType="begin"/>
        </w:r>
        <w:r>
          <w:rPr>
            <w:noProof/>
            <w:webHidden/>
          </w:rPr>
          <w:instrText xml:space="preserve"> PAGEREF _Toc149576478 \h </w:instrText>
        </w:r>
        <w:r>
          <w:rPr>
            <w:noProof/>
            <w:webHidden/>
          </w:rPr>
        </w:r>
        <w:r>
          <w:rPr>
            <w:noProof/>
            <w:webHidden/>
          </w:rPr>
          <w:fldChar w:fldCharType="separate"/>
        </w:r>
        <w:r>
          <w:rPr>
            <w:noProof/>
            <w:webHidden/>
          </w:rPr>
          <w:t>66</w:t>
        </w:r>
        <w:r>
          <w:rPr>
            <w:noProof/>
            <w:webHidden/>
          </w:rPr>
          <w:fldChar w:fldCharType="end"/>
        </w:r>
      </w:hyperlink>
    </w:p>
    <w:p w14:paraId="184777D5" w14:textId="2537C314"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79" w:history="1">
        <w:r w:rsidRPr="008401FF">
          <w:rPr>
            <w:rStyle w:val="affa"/>
            <w:noProof/>
          </w:rPr>
          <w:t>二、合同标的</w:t>
        </w:r>
        <w:r>
          <w:rPr>
            <w:noProof/>
            <w:webHidden/>
          </w:rPr>
          <w:tab/>
        </w:r>
        <w:r>
          <w:rPr>
            <w:noProof/>
            <w:webHidden/>
          </w:rPr>
          <w:fldChar w:fldCharType="begin"/>
        </w:r>
        <w:r>
          <w:rPr>
            <w:noProof/>
            <w:webHidden/>
          </w:rPr>
          <w:instrText xml:space="preserve"> PAGEREF _Toc149576479 \h </w:instrText>
        </w:r>
        <w:r>
          <w:rPr>
            <w:noProof/>
            <w:webHidden/>
          </w:rPr>
        </w:r>
        <w:r>
          <w:rPr>
            <w:noProof/>
            <w:webHidden/>
          </w:rPr>
          <w:fldChar w:fldCharType="separate"/>
        </w:r>
        <w:r>
          <w:rPr>
            <w:noProof/>
            <w:webHidden/>
          </w:rPr>
          <w:t>66</w:t>
        </w:r>
        <w:r>
          <w:rPr>
            <w:noProof/>
            <w:webHidden/>
          </w:rPr>
          <w:fldChar w:fldCharType="end"/>
        </w:r>
      </w:hyperlink>
    </w:p>
    <w:p w14:paraId="08CCD909" w14:textId="7A68A09D"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80" w:history="1">
        <w:r w:rsidRPr="008401FF">
          <w:rPr>
            <w:rStyle w:val="affa"/>
            <w:noProof/>
          </w:rPr>
          <w:t>三、合同价款及支付</w:t>
        </w:r>
        <w:r>
          <w:rPr>
            <w:noProof/>
            <w:webHidden/>
          </w:rPr>
          <w:tab/>
        </w:r>
        <w:r>
          <w:rPr>
            <w:noProof/>
            <w:webHidden/>
          </w:rPr>
          <w:fldChar w:fldCharType="begin"/>
        </w:r>
        <w:r>
          <w:rPr>
            <w:noProof/>
            <w:webHidden/>
          </w:rPr>
          <w:instrText xml:space="preserve"> PAGEREF _Toc149576480 \h </w:instrText>
        </w:r>
        <w:r>
          <w:rPr>
            <w:noProof/>
            <w:webHidden/>
          </w:rPr>
        </w:r>
        <w:r>
          <w:rPr>
            <w:noProof/>
            <w:webHidden/>
          </w:rPr>
          <w:fldChar w:fldCharType="separate"/>
        </w:r>
        <w:r>
          <w:rPr>
            <w:noProof/>
            <w:webHidden/>
          </w:rPr>
          <w:t>67</w:t>
        </w:r>
        <w:r>
          <w:rPr>
            <w:noProof/>
            <w:webHidden/>
          </w:rPr>
          <w:fldChar w:fldCharType="end"/>
        </w:r>
      </w:hyperlink>
    </w:p>
    <w:p w14:paraId="35AED9A7" w14:textId="0EC70D88"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81" w:history="1">
        <w:r w:rsidRPr="008401FF">
          <w:rPr>
            <w:rStyle w:val="affa"/>
            <w:noProof/>
          </w:rPr>
          <w:t>四、交付和验收</w:t>
        </w:r>
        <w:r>
          <w:rPr>
            <w:noProof/>
            <w:webHidden/>
          </w:rPr>
          <w:tab/>
        </w:r>
        <w:r>
          <w:rPr>
            <w:noProof/>
            <w:webHidden/>
          </w:rPr>
          <w:fldChar w:fldCharType="begin"/>
        </w:r>
        <w:r>
          <w:rPr>
            <w:noProof/>
            <w:webHidden/>
          </w:rPr>
          <w:instrText xml:space="preserve"> PAGEREF _Toc149576481 \h </w:instrText>
        </w:r>
        <w:r>
          <w:rPr>
            <w:noProof/>
            <w:webHidden/>
          </w:rPr>
        </w:r>
        <w:r>
          <w:rPr>
            <w:noProof/>
            <w:webHidden/>
          </w:rPr>
          <w:fldChar w:fldCharType="separate"/>
        </w:r>
        <w:r>
          <w:rPr>
            <w:noProof/>
            <w:webHidden/>
          </w:rPr>
          <w:t>68</w:t>
        </w:r>
        <w:r>
          <w:rPr>
            <w:noProof/>
            <w:webHidden/>
          </w:rPr>
          <w:fldChar w:fldCharType="end"/>
        </w:r>
      </w:hyperlink>
    </w:p>
    <w:p w14:paraId="0FE0BC07" w14:textId="223E4C1C"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82" w:history="1">
        <w:r w:rsidRPr="008401FF">
          <w:rPr>
            <w:rStyle w:val="affa"/>
            <w:noProof/>
          </w:rPr>
          <w:t>五、质量保证期</w:t>
        </w:r>
        <w:r>
          <w:rPr>
            <w:noProof/>
            <w:webHidden/>
          </w:rPr>
          <w:tab/>
        </w:r>
        <w:r>
          <w:rPr>
            <w:noProof/>
            <w:webHidden/>
          </w:rPr>
          <w:fldChar w:fldCharType="begin"/>
        </w:r>
        <w:r>
          <w:rPr>
            <w:noProof/>
            <w:webHidden/>
          </w:rPr>
          <w:instrText xml:space="preserve"> PAGEREF _Toc149576482 \h </w:instrText>
        </w:r>
        <w:r>
          <w:rPr>
            <w:noProof/>
            <w:webHidden/>
          </w:rPr>
        </w:r>
        <w:r>
          <w:rPr>
            <w:noProof/>
            <w:webHidden/>
          </w:rPr>
          <w:fldChar w:fldCharType="separate"/>
        </w:r>
        <w:r>
          <w:rPr>
            <w:noProof/>
            <w:webHidden/>
          </w:rPr>
          <w:t>69</w:t>
        </w:r>
        <w:r>
          <w:rPr>
            <w:noProof/>
            <w:webHidden/>
          </w:rPr>
          <w:fldChar w:fldCharType="end"/>
        </w:r>
      </w:hyperlink>
    </w:p>
    <w:p w14:paraId="3B9A22A6" w14:textId="246D3B15"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83" w:history="1">
        <w:r w:rsidRPr="008401FF">
          <w:rPr>
            <w:rStyle w:val="affa"/>
            <w:noProof/>
          </w:rPr>
          <w:t>六、需求变更</w:t>
        </w:r>
        <w:r>
          <w:rPr>
            <w:noProof/>
            <w:webHidden/>
          </w:rPr>
          <w:tab/>
        </w:r>
        <w:r>
          <w:rPr>
            <w:noProof/>
            <w:webHidden/>
          </w:rPr>
          <w:fldChar w:fldCharType="begin"/>
        </w:r>
        <w:r>
          <w:rPr>
            <w:noProof/>
            <w:webHidden/>
          </w:rPr>
          <w:instrText xml:space="preserve"> PAGEREF _Toc149576483 \h </w:instrText>
        </w:r>
        <w:r>
          <w:rPr>
            <w:noProof/>
            <w:webHidden/>
          </w:rPr>
        </w:r>
        <w:r>
          <w:rPr>
            <w:noProof/>
            <w:webHidden/>
          </w:rPr>
          <w:fldChar w:fldCharType="separate"/>
        </w:r>
        <w:r>
          <w:rPr>
            <w:noProof/>
            <w:webHidden/>
          </w:rPr>
          <w:t>69</w:t>
        </w:r>
        <w:r>
          <w:rPr>
            <w:noProof/>
            <w:webHidden/>
          </w:rPr>
          <w:fldChar w:fldCharType="end"/>
        </w:r>
      </w:hyperlink>
    </w:p>
    <w:p w14:paraId="2330066F" w14:textId="34591456"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84" w:history="1">
        <w:r w:rsidRPr="008401FF">
          <w:rPr>
            <w:rStyle w:val="affa"/>
            <w:noProof/>
          </w:rPr>
          <w:t>七、双方权利和义务</w:t>
        </w:r>
        <w:r>
          <w:rPr>
            <w:noProof/>
            <w:webHidden/>
          </w:rPr>
          <w:tab/>
        </w:r>
        <w:r>
          <w:rPr>
            <w:noProof/>
            <w:webHidden/>
          </w:rPr>
          <w:fldChar w:fldCharType="begin"/>
        </w:r>
        <w:r>
          <w:rPr>
            <w:noProof/>
            <w:webHidden/>
          </w:rPr>
          <w:instrText xml:space="preserve"> PAGEREF _Toc149576484 \h </w:instrText>
        </w:r>
        <w:r>
          <w:rPr>
            <w:noProof/>
            <w:webHidden/>
          </w:rPr>
        </w:r>
        <w:r>
          <w:rPr>
            <w:noProof/>
            <w:webHidden/>
          </w:rPr>
          <w:fldChar w:fldCharType="separate"/>
        </w:r>
        <w:r>
          <w:rPr>
            <w:noProof/>
            <w:webHidden/>
          </w:rPr>
          <w:t>70</w:t>
        </w:r>
        <w:r>
          <w:rPr>
            <w:noProof/>
            <w:webHidden/>
          </w:rPr>
          <w:fldChar w:fldCharType="end"/>
        </w:r>
      </w:hyperlink>
    </w:p>
    <w:p w14:paraId="047398C9" w14:textId="75A45A90"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85" w:history="1">
        <w:r w:rsidRPr="008401FF">
          <w:rPr>
            <w:rStyle w:val="affa"/>
            <w:noProof/>
          </w:rPr>
          <w:t>八、知识产权</w:t>
        </w:r>
        <w:r>
          <w:rPr>
            <w:noProof/>
            <w:webHidden/>
          </w:rPr>
          <w:tab/>
        </w:r>
        <w:r>
          <w:rPr>
            <w:noProof/>
            <w:webHidden/>
          </w:rPr>
          <w:fldChar w:fldCharType="begin"/>
        </w:r>
        <w:r>
          <w:rPr>
            <w:noProof/>
            <w:webHidden/>
          </w:rPr>
          <w:instrText xml:space="preserve"> PAGEREF _Toc149576485 \h </w:instrText>
        </w:r>
        <w:r>
          <w:rPr>
            <w:noProof/>
            <w:webHidden/>
          </w:rPr>
        </w:r>
        <w:r>
          <w:rPr>
            <w:noProof/>
            <w:webHidden/>
          </w:rPr>
          <w:fldChar w:fldCharType="separate"/>
        </w:r>
        <w:r>
          <w:rPr>
            <w:noProof/>
            <w:webHidden/>
          </w:rPr>
          <w:t>71</w:t>
        </w:r>
        <w:r>
          <w:rPr>
            <w:noProof/>
            <w:webHidden/>
          </w:rPr>
          <w:fldChar w:fldCharType="end"/>
        </w:r>
      </w:hyperlink>
    </w:p>
    <w:p w14:paraId="61B8FCEE" w14:textId="78E26158"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86" w:history="1">
        <w:r w:rsidRPr="008401FF">
          <w:rPr>
            <w:rStyle w:val="affa"/>
            <w:noProof/>
          </w:rPr>
          <w:t>九、保密条款</w:t>
        </w:r>
        <w:r>
          <w:rPr>
            <w:noProof/>
            <w:webHidden/>
          </w:rPr>
          <w:tab/>
        </w:r>
        <w:r>
          <w:rPr>
            <w:noProof/>
            <w:webHidden/>
          </w:rPr>
          <w:fldChar w:fldCharType="begin"/>
        </w:r>
        <w:r>
          <w:rPr>
            <w:noProof/>
            <w:webHidden/>
          </w:rPr>
          <w:instrText xml:space="preserve"> PAGEREF _Toc149576486 \h </w:instrText>
        </w:r>
        <w:r>
          <w:rPr>
            <w:noProof/>
            <w:webHidden/>
          </w:rPr>
        </w:r>
        <w:r>
          <w:rPr>
            <w:noProof/>
            <w:webHidden/>
          </w:rPr>
          <w:fldChar w:fldCharType="separate"/>
        </w:r>
        <w:r>
          <w:rPr>
            <w:noProof/>
            <w:webHidden/>
          </w:rPr>
          <w:t>72</w:t>
        </w:r>
        <w:r>
          <w:rPr>
            <w:noProof/>
            <w:webHidden/>
          </w:rPr>
          <w:fldChar w:fldCharType="end"/>
        </w:r>
      </w:hyperlink>
    </w:p>
    <w:p w14:paraId="10CC3338" w14:textId="42160218"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87" w:history="1">
        <w:r w:rsidRPr="008401FF">
          <w:rPr>
            <w:rStyle w:val="affa"/>
            <w:noProof/>
          </w:rPr>
          <w:t>十、违约责任</w:t>
        </w:r>
        <w:r>
          <w:rPr>
            <w:noProof/>
            <w:webHidden/>
          </w:rPr>
          <w:tab/>
        </w:r>
        <w:r>
          <w:rPr>
            <w:noProof/>
            <w:webHidden/>
          </w:rPr>
          <w:fldChar w:fldCharType="begin"/>
        </w:r>
        <w:r>
          <w:rPr>
            <w:noProof/>
            <w:webHidden/>
          </w:rPr>
          <w:instrText xml:space="preserve"> PAGEREF _Toc149576487 \h </w:instrText>
        </w:r>
        <w:r>
          <w:rPr>
            <w:noProof/>
            <w:webHidden/>
          </w:rPr>
        </w:r>
        <w:r>
          <w:rPr>
            <w:noProof/>
            <w:webHidden/>
          </w:rPr>
          <w:fldChar w:fldCharType="separate"/>
        </w:r>
        <w:r>
          <w:rPr>
            <w:noProof/>
            <w:webHidden/>
          </w:rPr>
          <w:t>72</w:t>
        </w:r>
        <w:r>
          <w:rPr>
            <w:noProof/>
            <w:webHidden/>
          </w:rPr>
          <w:fldChar w:fldCharType="end"/>
        </w:r>
      </w:hyperlink>
    </w:p>
    <w:p w14:paraId="04D5AF62" w14:textId="04298031"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88" w:history="1">
        <w:r w:rsidRPr="008401FF">
          <w:rPr>
            <w:rStyle w:val="affa"/>
            <w:noProof/>
          </w:rPr>
          <w:t>十一、不可抗力</w:t>
        </w:r>
        <w:r>
          <w:rPr>
            <w:noProof/>
            <w:webHidden/>
          </w:rPr>
          <w:tab/>
        </w:r>
        <w:r>
          <w:rPr>
            <w:noProof/>
            <w:webHidden/>
          </w:rPr>
          <w:fldChar w:fldCharType="begin"/>
        </w:r>
        <w:r>
          <w:rPr>
            <w:noProof/>
            <w:webHidden/>
          </w:rPr>
          <w:instrText xml:space="preserve"> PAGEREF _Toc149576488 \h </w:instrText>
        </w:r>
        <w:r>
          <w:rPr>
            <w:noProof/>
            <w:webHidden/>
          </w:rPr>
        </w:r>
        <w:r>
          <w:rPr>
            <w:noProof/>
            <w:webHidden/>
          </w:rPr>
          <w:fldChar w:fldCharType="separate"/>
        </w:r>
        <w:r>
          <w:rPr>
            <w:noProof/>
            <w:webHidden/>
          </w:rPr>
          <w:t>73</w:t>
        </w:r>
        <w:r>
          <w:rPr>
            <w:noProof/>
            <w:webHidden/>
          </w:rPr>
          <w:fldChar w:fldCharType="end"/>
        </w:r>
      </w:hyperlink>
    </w:p>
    <w:p w14:paraId="14B5F362" w14:textId="560161BB"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89" w:history="1">
        <w:r w:rsidRPr="008401FF">
          <w:rPr>
            <w:rStyle w:val="affa"/>
            <w:noProof/>
          </w:rPr>
          <w:t>十二、合同的补充、变更与解除</w:t>
        </w:r>
        <w:r>
          <w:rPr>
            <w:noProof/>
            <w:webHidden/>
          </w:rPr>
          <w:tab/>
        </w:r>
        <w:r>
          <w:rPr>
            <w:noProof/>
            <w:webHidden/>
          </w:rPr>
          <w:fldChar w:fldCharType="begin"/>
        </w:r>
        <w:r>
          <w:rPr>
            <w:noProof/>
            <w:webHidden/>
          </w:rPr>
          <w:instrText xml:space="preserve"> PAGEREF _Toc149576489 \h </w:instrText>
        </w:r>
        <w:r>
          <w:rPr>
            <w:noProof/>
            <w:webHidden/>
          </w:rPr>
        </w:r>
        <w:r>
          <w:rPr>
            <w:noProof/>
            <w:webHidden/>
          </w:rPr>
          <w:fldChar w:fldCharType="separate"/>
        </w:r>
        <w:r>
          <w:rPr>
            <w:noProof/>
            <w:webHidden/>
          </w:rPr>
          <w:t>74</w:t>
        </w:r>
        <w:r>
          <w:rPr>
            <w:noProof/>
            <w:webHidden/>
          </w:rPr>
          <w:fldChar w:fldCharType="end"/>
        </w:r>
      </w:hyperlink>
    </w:p>
    <w:p w14:paraId="2346B398" w14:textId="49AC80D7"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90" w:history="1">
        <w:r w:rsidRPr="008401FF">
          <w:rPr>
            <w:rStyle w:val="affa"/>
            <w:noProof/>
          </w:rPr>
          <w:t>十三、适用法律及争议解决</w:t>
        </w:r>
        <w:r>
          <w:rPr>
            <w:noProof/>
            <w:webHidden/>
          </w:rPr>
          <w:tab/>
        </w:r>
        <w:r>
          <w:rPr>
            <w:noProof/>
            <w:webHidden/>
          </w:rPr>
          <w:fldChar w:fldCharType="begin"/>
        </w:r>
        <w:r>
          <w:rPr>
            <w:noProof/>
            <w:webHidden/>
          </w:rPr>
          <w:instrText xml:space="preserve"> PAGEREF _Toc149576490 \h </w:instrText>
        </w:r>
        <w:r>
          <w:rPr>
            <w:noProof/>
            <w:webHidden/>
          </w:rPr>
        </w:r>
        <w:r>
          <w:rPr>
            <w:noProof/>
            <w:webHidden/>
          </w:rPr>
          <w:fldChar w:fldCharType="separate"/>
        </w:r>
        <w:r>
          <w:rPr>
            <w:noProof/>
            <w:webHidden/>
          </w:rPr>
          <w:t>74</w:t>
        </w:r>
        <w:r>
          <w:rPr>
            <w:noProof/>
            <w:webHidden/>
          </w:rPr>
          <w:fldChar w:fldCharType="end"/>
        </w:r>
      </w:hyperlink>
    </w:p>
    <w:p w14:paraId="6A64A283" w14:textId="7D3F3B3A" w:rsidR="00764F08" w:rsidRDefault="00764F08">
      <w:pPr>
        <w:pStyle w:val="TOC3"/>
        <w:tabs>
          <w:tab w:val="right" w:leader="dot" w:pos="8297"/>
        </w:tabs>
        <w:rPr>
          <w:rFonts w:asciiTheme="minorHAnsi" w:eastAsiaTheme="minorEastAsia" w:hAnsiTheme="minorHAnsi" w:cstheme="minorBidi"/>
          <w:noProof/>
          <w:szCs w:val="22"/>
          <w14:ligatures w14:val="standardContextual"/>
        </w:rPr>
      </w:pPr>
      <w:hyperlink w:anchor="_Toc149576491" w:history="1">
        <w:r w:rsidRPr="008401FF">
          <w:rPr>
            <w:rStyle w:val="affa"/>
            <w:noProof/>
          </w:rPr>
          <w:t>十四、其他条款</w:t>
        </w:r>
        <w:r>
          <w:rPr>
            <w:noProof/>
            <w:webHidden/>
          </w:rPr>
          <w:tab/>
        </w:r>
        <w:r>
          <w:rPr>
            <w:noProof/>
            <w:webHidden/>
          </w:rPr>
          <w:fldChar w:fldCharType="begin"/>
        </w:r>
        <w:r>
          <w:rPr>
            <w:noProof/>
            <w:webHidden/>
          </w:rPr>
          <w:instrText xml:space="preserve"> PAGEREF _Toc149576491 \h </w:instrText>
        </w:r>
        <w:r>
          <w:rPr>
            <w:noProof/>
            <w:webHidden/>
          </w:rPr>
        </w:r>
        <w:r>
          <w:rPr>
            <w:noProof/>
            <w:webHidden/>
          </w:rPr>
          <w:fldChar w:fldCharType="separate"/>
        </w:r>
        <w:r>
          <w:rPr>
            <w:noProof/>
            <w:webHidden/>
          </w:rPr>
          <w:t>74</w:t>
        </w:r>
        <w:r>
          <w:rPr>
            <w:noProof/>
            <w:webHidden/>
          </w:rPr>
          <w:fldChar w:fldCharType="end"/>
        </w:r>
      </w:hyperlink>
    </w:p>
    <w:p w14:paraId="7DC1F50E" w14:textId="31BB62B1" w:rsidR="005956E4" w:rsidRDefault="00116E50">
      <w:pPr>
        <w:pStyle w:val="af2"/>
        <w:rPr>
          <w:rStyle w:val="affff2"/>
          <w:rFonts w:ascii="宋体" w:hAnsi="宋体"/>
        </w:rPr>
      </w:pPr>
      <w:r>
        <w:rPr>
          <w:rFonts w:hAnsi="宋体"/>
        </w:rPr>
        <w:fldChar w:fldCharType="end"/>
      </w:r>
      <w:r>
        <w:rPr>
          <w:rStyle w:val="affff2"/>
          <w:rFonts w:ascii="宋体" w:hAnsi="宋体"/>
        </w:rPr>
        <w:br w:type="page"/>
      </w:r>
    </w:p>
    <w:p w14:paraId="14E319FE" w14:textId="77777777" w:rsidR="005956E4" w:rsidRDefault="00116E50">
      <w:pPr>
        <w:pStyle w:val="1"/>
        <w:numPr>
          <w:ilvl w:val="0"/>
          <w:numId w:val="0"/>
        </w:numPr>
        <w:spacing w:line="360" w:lineRule="auto"/>
        <w:rPr>
          <w:rFonts w:ascii="宋体" w:hAnsi="宋体"/>
          <w:b w:val="0"/>
          <w:sz w:val="28"/>
          <w:szCs w:val="28"/>
        </w:rPr>
      </w:pPr>
      <w:bookmarkStart w:id="0" w:name="_Toc149576396"/>
      <w:bookmarkStart w:id="1" w:name="_Hlk149576492"/>
      <w:r>
        <w:rPr>
          <w:rFonts w:ascii="宋体" w:hAnsi="宋体" w:hint="eastAsia"/>
          <w:sz w:val="28"/>
          <w:szCs w:val="28"/>
        </w:rPr>
        <w:lastRenderedPageBreak/>
        <w:t>第一章  竞争性磋商邀请</w:t>
      </w:r>
      <w:bookmarkEnd w:id="0"/>
    </w:p>
    <w:p w14:paraId="6768DB25" w14:textId="77777777" w:rsidR="005956E4" w:rsidRDefault="00116E50">
      <w:pPr>
        <w:pStyle w:val="2"/>
        <w:spacing w:line="360" w:lineRule="auto"/>
        <w:rPr>
          <w:b w:val="0"/>
          <w:szCs w:val="24"/>
        </w:rPr>
      </w:pPr>
      <w:bookmarkStart w:id="2" w:name="_Toc28359012"/>
      <w:bookmarkStart w:id="3" w:name="_Toc135656362"/>
      <w:bookmarkStart w:id="4" w:name="_Toc35393798"/>
      <w:bookmarkStart w:id="5" w:name="_Toc28359089"/>
      <w:bookmarkStart w:id="6" w:name="_Toc35393629"/>
      <w:bookmarkStart w:id="7" w:name="_Toc132029644"/>
      <w:bookmarkStart w:id="8" w:name="_Toc149576397"/>
      <w:r>
        <w:rPr>
          <w:rFonts w:hint="eastAsia"/>
          <w:b w:val="0"/>
          <w:szCs w:val="24"/>
        </w:rPr>
        <w:t>一、项目基本情况</w:t>
      </w:r>
      <w:bookmarkEnd w:id="2"/>
      <w:bookmarkEnd w:id="3"/>
      <w:bookmarkEnd w:id="4"/>
      <w:bookmarkEnd w:id="5"/>
      <w:bookmarkEnd w:id="6"/>
      <w:bookmarkEnd w:id="7"/>
      <w:bookmarkEnd w:id="8"/>
    </w:p>
    <w:p w14:paraId="3CAC0B49" w14:textId="58C92AC2" w:rsidR="005956E4" w:rsidRDefault="00116E50">
      <w:pPr>
        <w:spacing w:line="360" w:lineRule="auto"/>
        <w:ind w:firstLineChars="200" w:firstLine="480"/>
        <w:rPr>
          <w:rFonts w:ascii="宋体" w:hAnsi="宋体"/>
          <w:sz w:val="24"/>
          <w:szCs w:val="24"/>
        </w:rPr>
      </w:pPr>
      <w:r>
        <w:rPr>
          <w:rFonts w:ascii="宋体" w:hAnsi="宋体" w:hint="eastAsia"/>
          <w:sz w:val="24"/>
          <w:szCs w:val="24"/>
        </w:rPr>
        <w:t>项目编号：</w:t>
      </w:r>
      <w:r w:rsidR="0021393F" w:rsidRPr="0021393F">
        <w:rPr>
          <w:rFonts w:ascii="宋体" w:hAnsi="宋体" w:hint="eastAsia"/>
          <w:sz w:val="24"/>
          <w:szCs w:val="24"/>
        </w:rPr>
        <w:t>BIECC-23ZB0439/</w:t>
      </w:r>
      <w:proofErr w:type="gramStart"/>
      <w:r w:rsidR="0021393F" w:rsidRPr="0021393F">
        <w:rPr>
          <w:rFonts w:ascii="宋体" w:hAnsi="宋体" w:hint="eastAsia"/>
          <w:sz w:val="24"/>
          <w:szCs w:val="24"/>
        </w:rPr>
        <w:t>清设招</w:t>
      </w:r>
      <w:proofErr w:type="gramEnd"/>
      <w:r w:rsidR="0021393F" w:rsidRPr="0021393F">
        <w:rPr>
          <w:rFonts w:ascii="宋体" w:hAnsi="宋体" w:hint="eastAsia"/>
          <w:sz w:val="24"/>
          <w:szCs w:val="24"/>
        </w:rPr>
        <w:t>第20230203号</w:t>
      </w:r>
      <w:r>
        <w:rPr>
          <w:rFonts w:ascii="宋体" w:hAnsi="宋体"/>
          <w:sz w:val="24"/>
          <w:szCs w:val="24"/>
        </w:rPr>
        <w:t xml:space="preserve">  </w:t>
      </w:r>
    </w:p>
    <w:p w14:paraId="2F39B820" w14:textId="77777777" w:rsidR="005956E4" w:rsidRDefault="00116E50">
      <w:pPr>
        <w:spacing w:line="360" w:lineRule="auto"/>
        <w:ind w:firstLineChars="200" w:firstLine="480"/>
        <w:rPr>
          <w:rFonts w:ascii="宋体" w:hAnsi="宋体"/>
          <w:sz w:val="24"/>
          <w:szCs w:val="24"/>
        </w:rPr>
      </w:pPr>
      <w:r>
        <w:rPr>
          <w:rFonts w:ascii="宋体" w:hAnsi="宋体" w:hint="eastAsia"/>
          <w:sz w:val="24"/>
          <w:szCs w:val="24"/>
        </w:rPr>
        <w:t>项目名称：</w:t>
      </w:r>
      <w:r>
        <w:rPr>
          <w:rFonts w:ascii="宋体" w:hAnsi="宋体" w:hint="eastAsia"/>
          <w:sz w:val="24"/>
        </w:rPr>
        <w:t>清华大学科研信息管理系统（三期）建设</w:t>
      </w:r>
    </w:p>
    <w:p w14:paraId="54597DD6" w14:textId="77777777" w:rsidR="005956E4" w:rsidRDefault="00116E50">
      <w:pPr>
        <w:spacing w:line="360" w:lineRule="auto"/>
        <w:ind w:firstLineChars="200" w:firstLine="480"/>
        <w:rPr>
          <w:rFonts w:ascii="宋体" w:hAnsi="宋体"/>
          <w:sz w:val="24"/>
          <w:szCs w:val="24"/>
        </w:rPr>
      </w:pPr>
      <w:r>
        <w:rPr>
          <w:rFonts w:ascii="宋体" w:hAnsi="宋体" w:hint="eastAsia"/>
          <w:sz w:val="24"/>
          <w:szCs w:val="24"/>
        </w:rPr>
        <w:t>采购方式：竞争性磋商</w:t>
      </w:r>
    </w:p>
    <w:p w14:paraId="083D6F42" w14:textId="77777777" w:rsidR="005956E4" w:rsidRDefault="00116E50">
      <w:pPr>
        <w:spacing w:line="360" w:lineRule="auto"/>
        <w:ind w:firstLineChars="200" w:firstLine="480"/>
        <w:rPr>
          <w:rFonts w:ascii="宋体" w:hAnsi="宋体"/>
          <w:sz w:val="24"/>
          <w:szCs w:val="24"/>
        </w:rPr>
      </w:pPr>
      <w:r>
        <w:rPr>
          <w:rFonts w:ascii="宋体" w:hAnsi="宋体" w:hint="eastAsia"/>
          <w:sz w:val="24"/>
          <w:szCs w:val="24"/>
        </w:rPr>
        <w:t>预算金额：</w:t>
      </w:r>
      <w:bookmarkStart w:id="9" w:name="_Hlk101950401"/>
      <w:r>
        <w:rPr>
          <w:rFonts w:ascii="宋体" w:hAnsi="宋体" w:hint="eastAsia"/>
          <w:sz w:val="24"/>
          <w:szCs w:val="24"/>
        </w:rPr>
        <w:t>人民币</w:t>
      </w:r>
      <w:r>
        <w:rPr>
          <w:rFonts w:ascii="宋体" w:hAnsi="宋体"/>
          <w:bCs/>
          <w:sz w:val="24"/>
          <w:szCs w:val="24"/>
        </w:rPr>
        <w:t>160万元</w:t>
      </w:r>
      <w:bookmarkEnd w:id="9"/>
    </w:p>
    <w:p w14:paraId="37E1FBC3" w14:textId="77777777" w:rsidR="005956E4" w:rsidRDefault="00116E50">
      <w:pPr>
        <w:spacing w:line="360" w:lineRule="auto"/>
        <w:ind w:firstLineChars="200" w:firstLine="480"/>
        <w:rPr>
          <w:rFonts w:ascii="宋体" w:hAnsi="宋体"/>
          <w:sz w:val="24"/>
          <w:szCs w:val="24"/>
        </w:rPr>
      </w:pPr>
      <w:r>
        <w:rPr>
          <w:rFonts w:ascii="宋体" w:hAnsi="宋体" w:hint="eastAsia"/>
          <w:sz w:val="24"/>
          <w:szCs w:val="24"/>
        </w:rPr>
        <w:t>最高限价：人民币</w:t>
      </w:r>
      <w:r>
        <w:rPr>
          <w:rFonts w:ascii="宋体" w:hAnsi="宋体"/>
          <w:sz w:val="24"/>
          <w:szCs w:val="24"/>
        </w:rPr>
        <w:t>160万元</w:t>
      </w:r>
    </w:p>
    <w:p w14:paraId="738437EF" w14:textId="77777777" w:rsidR="005956E4" w:rsidRDefault="00116E50">
      <w:pPr>
        <w:pStyle w:val="afff4"/>
        <w:spacing w:before="120"/>
        <w:ind w:firstLine="488"/>
        <w:rPr>
          <w:rFonts w:ascii="宋体" w:hAnsi="宋体"/>
        </w:rPr>
      </w:pPr>
      <w:r>
        <w:rPr>
          <w:rFonts w:ascii="宋体" w:hAnsi="宋体" w:hint="eastAsia"/>
        </w:rPr>
        <w:t>采购需求：开展科研信息管理系统三期建设，推进科研项目（二期）、科研经费（三期）、科研用章、伦理审查、科研人员等信息化管理与服务，形成覆盖学校科研管理活动全过程的信息化服务平台，为师生、管理部门、校系领导提供充分的科研信息服务，面向学校各项业务管理工作，建设基于基础数据共享的管理系统，加强信息交互，优化管理流程，促进管理规范化和校务公开，提升管理效率和决策水平，实现大学资源的管理和调度，为学校各部门、院系开展教学、科研、学生、人力资源、财务、资产设备等的管理提供深入广泛的信息化管理支撑，为全校教师、学生、职员、管理者提供个性化、多维度、全方位的信息服务。具体要求详见磋商文件第四章。</w:t>
      </w:r>
    </w:p>
    <w:p w14:paraId="3262D2B2" w14:textId="08D77D11" w:rsidR="005956E4" w:rsidRDefault="00116E50">
      <w:pPr>
        <w:spacing w:line="360" w:lineRule="auto"/>
        <w:ind w:firstLineChars="200" w:firstLine="480"/>
        <w:rPr>
          <w:rFonts w:ascii="宋体" w:hAnsi="宋体"/>
          <w:sz w:val="24"/>
          <w:szCs w:val="24"/>
        </w:rPr>
      </w:pPr>
      <w:r>
        <w:rPr>
          <w:rFonts w:ascii="宋体" w:hAnsi="宋体" w:hint="eastAsia"/>
          <w:sz w:val="24"/>
          <w:szCs w:val="24"/>
        </w:rPr>
        <w:t>合同履行期限：</w:t>
      </w:r>
      <w:r w:rsidR="008D04D2" w:rsidRPr="008D04D2">
        <w:rPr>
          <w:rFonts w:hint="eastAsia"/>
          <w:color w:val="000000"/>
          <w:sz w:val="24"/>
        </w:rPr>
        <w:t>合同签订后，</w:t>
      </w:r>
      <w:r w:rsidR="008D04D2" w:rsidRPr="008D04D2">
        <w:rPr>
          <w:rFonts w:hint="eastAsia"/>
          <w:color w:val="000000"/>
          <w:sz w:val="24"/>
        </w:rPr>
        <w:t>10</w:t>
      </w:r>
      <w:r w:rsidR="008D04D2" w:rsidRPr="008D04D2">
        <w:rPr>
          <w:rFonts w:hint="eastAsia"/>
          <w:color w:val="000000"/>
          <w:sz w:val="24"/>
        </w:rPr>
        <w:t>个月内完成需求调研、分析、开发实施和运行准备，通过初验，启动试运行。试运行</w:t>
      </w:r>
      <w:r w:rsidR="008D04D2" w:rsidRPr="008D04D2">
        <w:rPr>
          <w:rFonts w:hint="eastAsia"/>
          <w:color w:val="000000"/>
          <w:sz w:val="24"/>
        </w:rPr>
        <w:t>2</w:t>
      </w:r>
      <w:r w:rsidR="008D04D2" w:rsidRPr="008D04D2">
        <w:rPr>
          <w:rFonts w:hint="eastAsia"/>
          <w:color w:val="000000"/>
          <w:sz w:val="24"/>
        </w:rPr>
        <w:t>个月后，验收交付。</w:t>
      </w:r>
    </w:p>
    <w:p w14:paraId="1439CEB5" w14:textId="77777777" w:rsidR="005956E4" w:rsidRDefault="00116E50">
      <w:pPr>
        <w:spacing w:line="360" w:lineRule="auto"/>
        <w:ind w:firstLineChars="200" w:firstLine="480"/>
        <w:rPr>
          <w:rFonts w:ascii="宋体" w:hAnsi="宋体"/>
          <w:sz w:val="24"/>
          <w:szCs w:val="24"/>
        </w:rPr>
      </w:pPr>
      <w:r>
        <w:rPr>
          <w:rFonts w:ascii="宋体" w:hAnsi="宋体" w:hint="eastAsia"/>
          <w:sz w:val="24"/>
          <w:szCs w:val="24"/>
        </w:rPr>
        <w:t>本项目不接受联合体。</w:t>
      </w:r>
    </w:p>
    <w:p w14:paraId="08BBB9A5" w14:textId="77777777" w:rsidR="005956E4" w:rsidRDefault="00116E50">
      <w:pPr>
        <w:pStyle w:val="2"/>
        <w:spacing w:line="360" w:lineRule="auto"/>
        <w:rPr>
          <w:b w:val="0"/>
          <w:szCs w:val="24"/>
        </w:rPr>
      </w:pPr>
      <w:bookmarkStart w:id="10" w:name="_Toc35393799"/>
      <w:bookmarkStart w:id="11" w:name="_Toc28359013"/>
      <w:bookmarkStart w:id="12" w:name="_Toc28359090"/>
      <w:bookmarkStart w:id="13" w:name="_Toc135656363"/>
      <w:bookmarkStart w:id="14" w:name="_Toc132029645"/>
      <w:bookmarkStart w:id="15" w:name="_Toc35393630"/>
      <w:bookmarkStart w:id="16" w:name="_Toc149576398"/>
      <w:r>
        <w:rPr>
          <w:rFonts w:hint="eastAsia"/>
          <w:b w:val="0"/>
          <w:szCs w:val="24"/>
        </w:rPr>
        <w:t>二、申请人的资格要求：</w:t>
      </w:r>
      <w:bookmarkEnd w:id="10"/>
      <w:bookmarkEnd w:id="11"/>
      <w:bookmarkEnd w:id="12"/>
      <w:bookmarkEnd w:id="13"/>
      <w:bookmarkEnd w:id="14"/>
      <w:bookmarkEnd w:id="15"/>
      <w:bookmarkEnd w:id="16"/>
    </w:p>
    <w:p w14:paraId="24CD91C9" w14:textId="77777777" w:rsidR="005956E4" w:rsidRDefault="00116E50">
      <w:pPr>
        <w:spacing w:line="360" w:lineRule="auto"/>
        <w:ind w:firstLineChars="200" w:firstLine="480"/>
        <w:rPr>
          <w:rFonts w:ascii="宋体" w:hAnsi="宋体"/>
          <w:sz w:val="24"/>
          <w:szCs w:val="24"/>
        </w:rPr>
      </w:pPr>
      <w:r>
        <w:rPr>
          <w:rFonts w:ascii="宋体" w:hAnsi="宋体" w:hint="eastAsia"/>
          <w:sz w:val="24"/>
          <w:szCs w:val="24"/>
        </w:rPr>
        <w:t>1.满足《中华人民共和国政府采购法》第二十二条规定；</w:t>
      </w:r>
    </w:p>
    <w:p w14:paraId="7D5E9140" w14:textId="77777777" w:rsidR="005956E4" w:rsidRDefault="00116E50">
      <w:pPr>
        <w:spacing w:line="360" w:lineRule="auto"/>
        <w:ind w:firstLineChars="200" w:firstLine="480"/>
        <w:rPr>
          <w:rFonts w:ascii="宋体" w:hAnsi="宋体"/>
          <w:sz w:val="24"/>
          <w:szCs w:val="24"/>
        </w:rPr>
      </w:pPr>
      <w:bookmarkStart w:id="17" w:name="_Toc28359014"/>
      <w:bookmarkStart w:id="18" w:name="_Toc28359091"/>
      <w:r>
        <w:rPr>
          <w:rFonts w:ascii="宋体" w:hAnsi="宋体"/>
          <w:sz w:val="24"/>
          <w:szCs w:val="24"/>
        </w:rPr>
        <w:t>2</w:t>
      </w:r>
      <w:r>
        <w:rPr>
          <w:rFonts w:ascii="宋体" w:hAnsi="宋体" w:hint="eastAsia"/>
          <w:sz w:val="24"/>
          <w:szCs w:val="24"/>
        </w:rPr>
        <w:t>.落实政府采购政策需满足的资格要求：本项目专门面向中小企业采购，</w:t>
      </w:r>
      <w:r>
        <w:rPr>
          <w:rFonts w:ascii="宋体" w:hAnsi="宋体"/>
          <w:sz w:val="24"/>
        </w:rPr>
        <w:t>即：提供的货物全部由符合政策要求的</w:t>
      </w:r>
      <w:r>
        <w:rPr>
          <w:rFonts w:ascii="宋体" w:hAnsi="宋体" w:hint="eastAsia"/>
          <w:sz w:val="24"/>
        </w:rPr>
        <w:t>中小</w:t>
      </w:r>
      <w:r>
        <w:rPr>
          <w:rFonts w:ascii="宋体" w:hAnsi="宋体"/>
          <w:sz w:val="24"/>
        </w:rPr>
        <w:t>企业制造</w:t>
      </w:r>
      <w:r>
        <w:rPr>
          <w:rFonts w:ascii="宋体" w:hAnsi="宋体" w:hint="eastAsia"/>
          <w:sz w:val="24"/>
        </w:rPr>
        <w:t>，服务由中小企业承接。</w:t>
      </w:r>
    </w:p>
    <w:p w14:paraId="2FF73E29" w14:textId="77777777" w:rsidR="005956E4" w:rsidRDefault="00116E50">
      <w:pPr>
        <w:spacing w:line="360" w:lineRule="auto"/>
        <w:ind w:firstLineChars="200" w:firstLine="480"/>
        <w:rPr>
          <w:rFonts w:ascii="宋体" w:hAnsi="宋体"/>
          <w:i/>
          <w:iCs/>
          <w:sz w:val="24"/>
          <w:szCs w:val="24"/>
        </w:rPr>
      </w:pPr>
      <w:r>
        <w:rPr>
          <w:rFonts w:ascii="宋体" w:hAnsi="宋体" w:hint="eastAsia"/>
          <w:sz w:val="24"/>
          <w:szCs w:val="24"/>
        </w:rPr>
        <w:t>3.本项目的特定资格要求：</w:t>
      </w:r>
      <w:r>
        <w:rPr>
          <w:rFonts w:ascii="宋体" w:hAnsi="宋体" w:hint="eastAsia"/>
          <w:sz w:val="24"/>
        </w:rPr>
        <w:t>无</w:t>
      </w:r>
    </w:p>
    <w:p w14:paraId="3B1872C0" w14:textId="77777777" w:rsidR="005956E4" w:rsidRDefault="00116E50">
      <w:pPr>
        <w:pStyle w:val="2"/>
        <w:spacing w:line="360" w:lineRule="auto"/>
        <w:rPr>
          <w:b w:val="0"/>
          <w:szCs w:val="24"/>
        </w:rPr>
      </w:pPr>
      <w:bookmarkStart w:id="19" w:name="_Toc35393800"/>
      <w:bookmarkStart w:id="20" w:name="_Toc132029646"/>
      <w:bookmarkStart w:id="21" w:name="_Toc35393631"/>
      <w:bookmarkStart w:id="22" w:name="_Toc135656364"/>
      <w:bookmarkStart w:id="23" w:name="_Toc149576399"/>
      <w:r>
        <w:rPr>
          <w:rFonts w:hint="eastAsia"/>
          <w:b w:val="0"/>
          <w:szCs w:val="24"/>
        </w:rPr>
        <w:t>三、获取采购文件</w:t>
      </w:r>
      <w:bookmarkEnd w:id="17"/>
      <w:bookmarkEnd w:id="18"/>
      <w:bookmarkEnd w:id="19"/>
      <w:bookmarkEnd w:id="20"/>
      <w:bookmarkEnd w:id="21"/>
      <w:bookmarkEnd w:id="22"/>
      <w:bookmarkEnd w:id="23"/>
    </w:p>
    <w:p w14:paraId="33F71102" w14:textId="20CF205B" w:rsidR="005956E4" w:rsidRDefault="00116E50">
      <w:pPr>
        <w:spacing w:line="360" w:lineRule="auto"/>
        <w:ind w:firstLine="540"/>
        <w:rPr>
          <w:rFonts w:ascii="宋体" w:hAnsi="宋体"/>
          <w:sz w:val="24"/>
          <w:szCs w:val="24"/>
        </w:rPr>
      </w:pPr>
      <w:r>
        <w:rPr>
          <w:rFonts w:ascii="宋体" w:hAnsi="宋体" w:hint="eastAsia"/>
          <w:sz w:val="24"/>
          <w:szCs w:val="24"/>
        </w:rPr>
        <w:t>时间：自202</w:t>
      </w:r>
      <w:r>
        <w:rPr>
          <w:rFonts w:ascii="宋体" w:hAnsi="宋体"/>
          <w:sz w:val="24"/>
          <w:szCs w:val="24"/>
        </w:rPr>
        <w:t>3</w:t>
      </w:r>
      <w:r>
        <w:rPr>
          <w:rFonts w:ascii="宋体" w:hAnsi="宋体" w:hint="eastAsia"/>
          <w:sz w:val="24"/>
          <w:szCs w:val="24"/>
        </w:rPr>
        <w:t>年</w:t>
      </w:r>
      <w:r w:rsidR="00A70E74">
        <w:rPr>
          <w:rFonts w:ascii="宋体" w:hAnsi="宋体"/>
          <w:sz w:val="24"/>
          <w:szCs w:val="24"/>
        </w:rPr>
        <w:t>10</w:t>
      </w:r>
      <w:r>
        <w:rPr>
          <w:rFonts w:ascii="宋体" w:hAnsi="宋体" w:hint="eastAsia"/>
          <w:sz w:val="24"/>
          <w:szCs w:val="24"/>
        </w:rPr>
        <w:t>月</w:t>
      </w:r>
      <w:r w:rsidR="00A70E74">
        <w:rPr>
          <w:rFonts w:ascii="宋体" w:hAnsi="宋体"/>
          <w:sz w:val="24"/>
          <w:szCs w:val="24"/>
        </w:rPr>
        <w:t>30</w:t>
      </w:r>
      <w:r>
        <w:rPr>
          <w:rFonts w:ascii="宋体" w:hAnsi="宋体" w:hint="eastAsia"/>
          <w:sz w:val="24"/>
          <w:szCs w:val="24"/>
        </w:rPr>
        <w:t>日起至202</w:t>
      </w:r>
      <w:r>
        <w:rPr>
          <w:rFonts w:ascii="宋体" w:hAnsi="宋体"/>
          <w:sz w:val="24"/>
          <w:szCs w:val="24"/>
        </w:rPr>
        <w:t>3</w:t>
      </w:r>
      <w:r>
        <w:rPr>
          <w:rFonts w:ascii="宋体" w:hAnsi="宋体" w:hint="eastAsia"/>
          <w:sz w:val="24"/>
          <w:szCs w:val="24"/>
        </w:rPr>
        <w:t>年</w:t>
      </w:r>
      <w:r w:rsidR="00A70E74">
        <w:rPr>
          <w:rFonts w:ascii="宋体" w:hAnsi="宋体"/>
          <w:sz w:val="24"/>
          <w:szCs w:val="24"/>
        </w:rPr>
        <w:t>11</w:t>
      </w:r>
      <w:r>
        <w:rPr>
          <w:rFonts w:ascii="宋体" w:hAnsi="宋体" w:hint="eastAsia"/>
          <w:sz w:val="24"/>
          <w:szCs w:val="24"/>
        </w:rPr>
        <w:t>月</w:t>
      </w:r>
      <w:r w:rsidR="00A70E74">
        <w:rPr>
          <w:rFonts w:ascii="宋体" w:hAnsi="宋体"/>
          <w:sz w:val="24"/>
          <w:szCs w:val="24"/>
        </w:rPr>
        <w:t>6</w:t>
      </w:r>
      <w:r>
        <w:rPr>
          <w:rFonts w:ascii="宋体" w:hAnsi="宋体" w:hint="eastAsia"/>
          <w:sz w:val="24"/>
          <w:szCs w:val="24"/>
        </w:rPr>
        <w:t>日止，每天上午9:00-11:30；下午13:</w:t>
      </w:r>
      <w:r>
        <w:rPr>
          <w:rFonts w:ascii="宋体" w:hAnsi="宋体"/>
          <w:sz w:val="24"/>
          <w:szCs w:val="24"/>
        </w:rPr>
        <w:t>00</w:t>
      </w:r>
      <w:r>
        <w:rPr>
          <w:rFonts w:ascii="宋体" w:hAnsi="宋体" w:hint="eastAsia"/>
          <w:sz w:val="24"/>
          <w:szCs w:val="24"/>
        </w:rPr>
        <w:t>-1</w:t>
      </w:r>
      <w:r>
        <w:rPr>
          <w:rFonts w:ascii="宋体" w:hAnsi="宋体"/>
          <w:sz w:val="24"/>
          <w:szCs w:val="24"/>
        </w:rPr>
        <w:t>7</w:t>
      </w:r>
      <w:r>
        <w:rPr>
          <w:rFonts w:ascii="宋体" w:hAnsi="宋体" w:hint="eastAsia"/>
          <w:sz w:val="24"/>
          <w:szCs w:val="24"/>
        </w:rPr>
        <w:t>:</w:t>
      </w:r>
      <w:r>
        <w:rPr>
          <w:rFonts w:ascii="宋体" w:hAnsi="宋体"/>
          <w:sz w:val="24"/>
          <w:szCs w:val="24"/>
        </w:rPr>
        <w:t>00</w:t>
      </w:r>
      <w:r>
        <w:rPr>
          <w:rFonts w:ascii="宋体" w:hAnsi="宋体" w:hint="eastAsia"/>
          <w:sz w:val="24"/>
          <w:szCs w:val="24"/>
        </w:rPr>
        <w:t>（北京时间，节假日除外）。</w:t>
      </w:r>
    </w:p>
    <w:p w14:paraId="28544ABA" w14:textId="77777777" w:rsidR="005956E4" w:rsidRDefault="00116E50">
      <w:pPr>
        <w:spacing w:line="360" w:lineRule="auto"/>
        <w:ind w:firstLine="540"/>
        <w:rPr>
          <w:rFonts w:ascii="宋体" w:hAnsi="宋体"/>
          <w:sz w:val="24"/>
          <w:szCs w:val="24"/>
        </w:rPr>
      </w:pPr>
      <w:r>
        <w:rPr>
          <w:rFonts w:ascii="宋体" w:hAnsi="宋体" w:hint="eastAsia"/>
          <w:sz w:val="24"/>
          <w:szCs w:val="24"/>
        </w:rPr>
        <w:lastRenderedPageBreak/>
        <w:t>地点：网上邮箱报名，具体详见其他补充事宜</w:t>
      </w:r>
      <w:r>
        <w:rPr>
          <w:rFonts w:ascii="宋体" w:hAnsi="宋体"/>
          <w:sz w:val="24"/>
          <w:szCs w:val="24"/>
        </w:rPr>
        <w:t xml:space="preserve"> </w:t>
      </w:r>
    </w:p>
    <w:p w14:paraId="44C3829C" w14:textId="77777777" w:rsidR="005956E4" w:rsidRDefault="00116E50">
      <w:pPr>
        <w:spacing w:line="360" w:lineRule="auto"/>
        <w:ind w:firstLine="540"/>
        <w:rPr>
          <w:rFonts w:ascii="宋体" w:hAnsi="宋体"/>
          <w:sz w:val="24"/>
          <w:szCs w:val="24"/>
        </w:rPr>
      </w:pPr>
      <w:r>
        <w:rPr>
          <w:rFonts w:ascii="宋体" w:hAnsi="宋体" w:hint="eastAsia"/>
          <w:sz w:val="24"/>
          <w:szCs w:val="24"/>
        </w:rPr>
        <w:t>方式：网银、电汇购买，具体详见其他补充事宜</w:t>
      </w:r>
    </w:p>
    <w:p w14:paraId="1B7667A0" w14:textId="77777777" w:rsidR="005956E4" w:rsidRDefault="00116E50">
      <w:pPr>
        <w:spacing w:line="360" w:lineRule="auto"/>
        <w:ind w:firstLine="540"/>
        <w:rPr>
          <w:rFonts w:ascii="宋体" w:hAnsi="宋体"/>
          <w:sz w:val="24"/>
          <w:szCs w:val="24"/>
        </w:rPr>
      </w:pPr>
      <w:r>
        <w:rPr>
          <w:rFonts w:ascii="宋体" w:hAnsi="宋体" w:hint="eastAsia"/>
          <w:sz w:val="24"/>
          <w:szCs w:val="24"/>
        </w:rPr>
        <w:t>售价：人民币5</w:t>
      </w:r>
      <w:r>
        <w:rPr>
          <w:rFonts w:ascii="宋体" w:hAnsi="宋体"/>
          <w:sz w:val="24"/>
          <w:szCs w:val="24"/>
        </w:rPr>
        <w:t>00</w:t>
      </w:r>
      <w:r>
        <w:rPr>
          <w:rFonts w:ascii="宋体" w:hAnsi="宋体" w:hint="eastAsia"/>
          <w:sz w:val="24"/>
          <w:szCs w:val="24"/>
        </w:rPr>
        <w:t>元/本（售后不退）</w:t>
      </w:r>
    </w:p>
    <w:p w14:paraId="28722D82" w14:textId="77777777" w:rsidR="005956E4" w:rsidRDefault="00116E50">
      <w:pPr>
        <w:pStyle w:val="2"/>
        <w:spacing w:line="360" w:lineRule="auto"/>
        <w:rPr>
          <w:b w:val="0"/>
          <w:szCs w:val="24"/>
        </w:rPr>
      </w:pPr>
      <w:bookmarkStart w:id="24" w:name="_Toc35393801"/>
      <w:bookmarkStart w:id="25" w:name="_Toc28359092"/>
      <w:bookmarkStart w:id="26" w:name="_Toc132029647"/>
      <w:bookmarkStart w:id="27" w:name="_Toc35393632"/>
      <w:bookmarkStart w:id="28" w:name="_Toc28359015"/>
      <w:bookmarkStart w:id="29" w:name="_Toc135656365"/>
      <w:bookmarkStart w:id="30" w:name="_Toc149576400"/>
      <w:r>
        <w:rPr>
          <w:rFonts w:hint="eastAsia"/>
          <w:b w:val="0"/>
          <w:szCs w:val="24"/>
        </w:rPr>
        <w:t>四、响应文件提交</w:t>
      </w:r>
      <w:bookmarkEnd w:id="24"/>
      <w:bookmarkEnd w:id="25"/>
      <w:bookmarkEnd w:id="26"/>
      <w:bookmarkEnd w:id="27"/>
      <w:bookmarkEnd w:id="28"/>
      <w:bookmarkEnd w:id="29"/>
      <w:bookmarkEnd w:id="30"/>
    </w:p>
    <w:p w14:paraId="3F489989" w14:textId="55B9FA40" w:rsidR="005956E4" w:rsidRDefault="00116E50">
      <w:pPr>
        <w:spacing w:line="360" w:lineRule="auto"/>
        <w:ind w:firstLineChars="200" w:firstLine="480"/>
        <w:rPr>
          <w:rFonts w:ascii="宋体" w:hAnsi="宋体"/>
          <w:sz w:val="24"/>
          <w:szCs w:val="24"/>
        </w:rPr>
      </w:pPr>
      <w:r>
        <w:rPr>
          <w:rFonts w:ascii="宋体" w:hAnsi="宋体" w:hint="eastAsia"/>
          <w:sz w:val="24"/>
        </w:rPr>
        <w:t>响应文件递交时间：</w:t>
      </w:r>
      <w:r>
        <w:rPr>
          <w:rFonts w:ascii="宋体" w:hAnsi="宋体"/>
          <w:kern w:val="0"/>
          <w:sz w:val="24"/>
        </w:rPr>
        <w:t>2023年</w:t>
      </w:r>
      <w:r w:rsidR="00A70E74">
        <w:rPr>
          <w:rFonts w:ascii="宋体" w:hAnsi="宋体"/>
          <w:kern w:val="0"/>
          <w:sz w:val="24"/>
        </w:rPr>
        <w:t>11</w:t>
      </w:r>
      <w:r>
        <w:rPr>
          <w:rFonts w:ascii="宋体" w:hAnsi="宋体"/>
          <w:kern w:val="0"/>
          <w:sz w:val="24"/>
        </w:rPr>
        <w:t>月</w:t>
      </w:r>
      <w:r w:rsidR="00A70E74">
        <w:rPr>
          <w:rFonts w:ascii="宋体" w:hAnsi="宋体"/>
          <w:kern w:val="0"/>
          <w:sz w:val="24"/>
        </w:rPr>
        <w:t>10</w:t>
      </w:r>
      <w:r>
        <w:rPr>
          <w:rFonts w:ascii="宋体" w:hAnsi="宋体"/>
          <w:kern w:val="0"/>
          <w:sz w:val="24"/>
        </w:rPr>
        <w:t>日</w:t>
      </w:r>
      <w:r w:rsidR="00A70E74">
        <w:rPr>
          <w:rFonts w:ascii="宋体" w:hAnsi="宋体"/>
          <w:kern w:val="0"/>
          <w:sz w:val="24"/>
        </w:rPr>
        <w:t>13</w:t>
      </w:r>
      <w:r>
        <w:rPr>
          <w:rFonts w:ascii="宋体" w:hAnsi="宋体" w:hint="eastAsia"/>
          <w:sz w:val="24"/>
        </w:rPr>
        <w:t>:</w:t>
      </w:r>
      <w:r>
        <w:rPr>
          <w:rFonts w:ascii="宋体" w:hAnsi="宋体"/>
          <w:sz w:val="24"/>
        </w:rPr>
        <w:t>00</w:t>
      </w:r>
      <w:r>
        <w:rPr>
          <w:rFonts w:ascii="宋体" w:hAnsi="宋体" w:hint="eastAsia"/>
          <w:kern w:val="0"/>
          <w:sz w:val="24"/>
        </w:rPr>
        <w:t>-</w:t>
      </w:r>
      <w:r w:rsidR="00A70E74">
        <w:rPr>
          <w:rFonts w:ascii="宋体" w:hAnsi="宋体"/>
          <w:sz w:val="24"/>
        </w:rPr>
        <w:t>13</w:t>
      </w:r>
      <w:r>
        <w:rPr>
          <w:rFonts w:ascii="宋体" w:hAnsi="宋体" w:hint="eastAsia"/>
          <w:sz w:val="24"/>
        </w:rPr>
        <w:t>:</w:t>
      </w:r>
      <w:r>
        <w:rPr>
          <w:rFonts w:ascii="宋体" w:hAnsi="宋体"/>
          <w:sz w:val="24"/>
        </w:rPr>
        <w:t>30</w:t>
      </w:r>
    </w:p>
    <w:p w14:paraId="5F36F748" w14:textId="61A0E956" w:rsidR="005956E4" w:rsidRDefault="00116E50">
      <w:pPr>
        <w:spacing w:line="360" w:lineRule="auto"/>
        <w:ind w:firstLineChars="200" w:firstLine="480"/>
        <w:rPr>
          <w:rFonts w:ascii="宋体" w:hAnsi="宋体"/>
          <w:bCs/>
          <w:sz w:val="24"/>
          <w:szCs w:val="24"/>
        </w:rPr>
      </w:pPr>
      <w:r>
        <w:rPr>
          <w:rFonts w:ascii="宋体" w:hAnsi="宋体" w:hint="eastAsia"/>
          <w:sz w:val="24"/>
          <w:szCs w:val="24"/>
        </w:rPr>
        <w:t>截止时间：</w:t>
      </w:r>
      <w:r w:rsidR="00A70E74">
        <w:rPr>
          <w:rFonts w:ascii="宋体" w:hAnsi="宋体"/>
          <w:kern w:val="0"/>
          <w:sz w:val="24"/>
        </w:rPr>
        <w:t>2023年11月10日13</w:t>
      </w:r>
      <w:r>
        <w:rPr>
          <w:rFonts w:ascii="宋体" w:hAnsi="宋体" w:hint="eastAsia"/>
          <w:sz w:val="24"/>
          <w:szCs w:val="24"/>
        </w:rPr>
        <w:t>:</w:t>
      </w:r>
      <w:r>
        <w:rPr>
          <w:rFonts w:ascii="宋体" w:hAnsi="宋体"/>
          <w:sz w:val="24"/>
          <w:szCs w:val="24"/>
        </w:rPr>
        <w:t>30</w:t>
      </w:r>
      <w:r>
        <w:rPr>
          <w:rFonts w:ascii="宋体" w:hAnsi="宋体" w:hint="eastAsia"/>
          <w:sz w:val="24"/>
          <w:szCs w:val="24"/>
        </w:rPr>
        <w:t>（北京时间）</w:t>
      </w:r>
    </w:p>
    <w:p w14:paraId="5AB96F2E" w14:textId="10D085EC" w:rsidR="005956E4" w:rsidRDefault="00116E50">
      <w:pPr>
        <w:spacing w:line="360" w:lineRule="auto"/>
        <w:ind w:firstLineChars="200" w:firstLine="480"/>
        <w:rPr>
          <w:rFonts w:ascii="宋体" w:hAnsi="宋体"/>
          <w:bCs/>
          <w:sz w:val="24"/>
          <w:szCs w:val="24"/>
        </w:rPr>
      </w:pPr>
      <w:r>
        <w:rPr>
          <w:rFonts w:ascii="宋体" w:hAnsi="宋体" w:hint="eastAsia"/>
          <w:sz w:val="24"/>
          <w:szCs w:val="24"/>
        </w:rPr>
        <w:t>地点：北京市海淀区学院路30号科大天工大厦</w:t>
      </w:r>
      <w:r>
        <w:rPr>
          <w:rFonts w:ascii="宋体" w:hAnsi="宋体"/>
          <w:sz w:val="24"/>
          <w:szCs w:val="24"/>
        </w:rPr>
        <w:t>A</w:t>
      </w:r>
      <w:r>
        <w:rPr>
          <w:rFonts w:ascii="宋体" w:hAnsi="宋体" w:hint="eastAsia"/>
          <w:sz w:val="24"/>
          <w:szCs w:val="24"/>
        </w:rPr>
        <w:t>座</w:t>
      </w:r>
      <w:r>
        <w:rPr>
          <w:rFonts w:ascii="宋体" w:hAnsi="宋体"/>
          <w:sz w:val="24"/>
          <w:szCs w:val="24"/>
        </w:rPr>
        <w:t>51</w:t>
      </w:r>
      <w:r w:rsidR="00A70E74">
        <w:rPr>
          <w:rFonts w:ascii="宋体" w:hAnsi="宋体"/>
          <w:sz w:val="24"/>
          <w:szCs w:val="24"/>
        </w:rPr>
        <w:t>1</w:t>
      </w:r>
      <w:r>
        <w:rPr>
          <w:rFonts w:ascii="宋体" w:hAnsi="宋体" w:hint="eastAsia"/>
          <w:sz w:val="24"/>
          <w:szCs w:val="24"/>
        </w:rPr>
        <w:t>会议室</w:t>
      </w:r>
    </w:p>
    <w:p w14:paraId="16EB1261" w14:textId="77777777" w:rsidR="005956E4" w:rsidRDefault="00116E50">
      <w:pPr>
        <w:pStyle w:val="2"/>
        <w:spacing w:line="360" w:lineRule="auto"/>
        <w:rPr>
          <w:b w:val="0"/>
          <w:szCs w:val="24"/>
        </w:rPr>
      </w:pPr>
      <w:bookmarkStart w:id="31" w:name="_Toc28359016"/>
      <w:bookmarkStart w:id="32" w:name="_Toc35393802"/>
      <w:bookmarkStart w:id="33" w:name="_Toc28359093"/>
      <w:bookmarkStart w:id="34" w:name="_Toc35393633"/>
      <w:bookmarkStart w:id="35" w:name="_Toc135656366"/>
      <w:bookmarkStart w:id="36" w:name="_Toc132029648"/>
      <w:bookmarkStart w:id="37" w:name="_Toc149576401"/>
      <w:r>
        <w:rPr>
          <w:rFonts w:hint="eastAsia"/>
          <w:b w:val="0"/>
          <w:szCs w:val="24"/>
        </w:rPr>
        <w:t>五、开启</w:t>
      </w:r>
      <w:bookmarkEnd w:id="31"/>
      <w:bookmarkEnd w:id="32"/>
      <w:bookmarkEnd w:id="33"/>
      <w:bookmarkEnd w:id="34"/>
      <w:bookmarkEnd w:id="35"/>
      <w:bookmarkEnd w:id="36"/>
      <w:bookmarkEnd w:id="37"/>
    </w:p>
    <w:p w14:paraId="532CBE79" w14:textId="7117CE9E" w:rsidR="005956E4" w:rsidRDefault="00116E50">
      <w:pPr>
        <w:spacing w:line="360" w:lineRule="auto"/>
        <w:ind w:firstLineChars="200" w:firstLine="480"/>
        <w:rPr>
          <w:rFonts w:ascii="宋体" w:hAnsi="宋体"/>
          <w:bCs/>
          <w:sz w:val="24"/>
          <w:szCs w:val="24"/>
        </w:rPr>
      </w:pPr>
      <w:r>
        <w:rPr>
          <w:rFonts w:ascii="宋体" w:hAnsi="宋体" w:hint="eastAsia"/>
          <w:sz w:val="24"/>
          <w:szCs w:val="24"/>
        </w:rPr>
        <w:t>时间：</w:t>
      </w:r>
      <w:r w:rsidR="00A70E74">
        <w:rPr>
          <w:rFonts w:ascii="宋体" w:hAnsi="宋体"/>
          <w:kern w:val="0"/>
          <w:sz w:val="24"/>
        </w:rPr>
        <w:t>2023年11月10日13</w:t>
      </w:r>
      <w:r>
        <w:rPr>
          <w:rFonts w:ascii="宋体" w:hAnsi="宋体" w:hint="eastAsia"/>
          <w:sz w:val="24"/>
          <w:szCs w:val="24"/>
        </w:rPr>
        <w:t>:</w:t>
      </w:r>
      <w:r>
        <w:rPr>
          <w:rFonts w:ascii="宋体" w:hAnsi="宋体"/>
          <w:sz w:val="24"/>
          <w:szCs w:val="24"/>
        </w:rPr>
        <w:t>30</w:t>
      </w:r>
      <w:r>
        <w:rPr>
          <w:rFonts w:ascii="宋体" w:hAnsi="宋体" w:hint="eastAsia"/>
          <w:sz w:val="24"/>
          <w:szCs w:val="24"/>
        </w:rPr>
        <w:t>（北京时间）</w:t>
      </w:r>
    </w:p>
    <w:p w14:paraId="7693FA60" w14:textId="0213DF99" w:rsidR="005956E4" w:rsidRDefault="00116E50">
      <w:pPr>
        <w:spacing w:line="360" w:lineRule="auto"/>
        <w:ind w:firstLineChars="200" w:firstLine="480"/>
        <w:rPr>
          <w:rFonts w:ascii="宋体" w:hAnsi="宋体"/>
          <w:bCs/>
          <w:sz w:val="24"/>
          <w:szCs w:val="24"/>
        </w:rPr>
      </w:pPr>
      <w:r>
        <w:rPr>
          <w:rFonts w:ascii="宋体" w:hAnsi="宋体" w:hint="eastAsia"/>
          <w:sz w:val="24"/>
          <w:szCs w:val="24"/>
        </w:rPr>
        <w:t>地点：北京市海淀区学院路30号科大天工大厦</w:t>
      </w:r>
      <w:r>
        <w:rPr>
          <w:rFonts w:ascii="宋体" w:hAnsi="宋体"/>
          <w:sz w:val="24"/>
          <w:szCs w:val="24"/>
        </w:rPr>
        <w:t>A</w:t>
      </w:r>
      <w:r>
        <w:rPr>
          <w:rFonts w:ascii="宋体" w:hAnsi="宋体" w:hint="eastAsia"/>
          <w:sz w:val="24"/>
          <w:szCs w:val="24"/>
        </w:rPr>
        <w:t>座</w:t>
      </w:r>
      <w:r>
        <w:rPr>
          <w:rFonts w:ascii="宋体" w:hAnsi="宋体"/>
          <w:sz w:val="24"/>
          <w:szCs w:val="24"/>
        </w:rPr>
        <w:t>51</w:t>
      </w:r>
      <w:r w:rsidR="00A70E74">
        <w:rPr>
          <w:rFonts w:ascii="宋体" w:hAnsi="宋体"/>
          <w:sz w:val="24"/>
          <w:szCs w:val="24"/>
        </w:rPr>
        <w:t>1</w:t>
      </w:r>
      <w:r>
        <w:rPr>
          <w:rFonts w:ascii="宋体" w:hAnsi="宋体" w:hint="eastAsia"/>
          <w:sz w:val="24"/>
          <w:szCs w:val="24"/>
        </w:rPr>
        <w:t>会议室</w:t>
      </w:r>
    </w:p>
    <w:p w14:paraId="25F92D96" w14:textId="77777777" w:rsidR="005956E4" w:rsidRDefault="00116E50">
      <w:pPr>
        <w:pStyle w:val="2"/>
        <w:spacing w:line="360" w:lineRule="auto"/>
        <w:rPr>
          <w:b w:val="0"/>
          <w:szCs w:val="24"/>
        </w:rPr>
      </w:pPr>
      <w:bookmarkStart w:id="38" w:name="_Toc35393803"/>
      <w:bookmarkStart w:id="39" w:name="_Toc28359017"/>
      <w:bookmarkStart w:id="40" w:name="_Toc28359094"/>
      <w:bookmarkStart w:id="41" w:name="_Toc35393634"/>
      <w:bookmarkStart w:id="42" w:name="_Toc132029649"/>
      <w:bookmarkStart w:id="43" w:name="_Toc135656367"/>
      <w:bookmarkStart w:id="44" w:name="_Toc149576402"/>
      <w:r>
        <w:rPr>
          <w:rFonts w:hint="eastAsia"/>
          <w:b w:val="0"/>
          <w:szCs w:val="24"/>
        </w:rPr>
        <w:t>六、公告期限</w:t>
      </w:r>
      <w:bookmarkEnd w:id="38"/>
      <w:bookmarkEnd w:id="39"/>
      <w:bookmarkEnd w:id="40"/>
      <w:bookmarkEnd w:id="41"/>
      <w:bookmarkEnd w:id="42"/>
      <w:bookmarkEnd w:id="43"/>
      <w:bookmarkEnd w:id="44"/>
    </w:p>
    <w:p w14:paraId="63569EF1" w14:textId="77777777" w:rsidR="005956E4" w:rsidRDefault="00116E50">
      <w:pPr>
        <w:spacing w:line="360" w:lineRule="auto"/>
        <w:ind w:firstLineChars="200" w:firstLine="480"/>
        <w:rPr>
          <w:rFonts w:ascii="宋体" w:hAnsi="宋体"/>
          <w:kern w:val="0"/>
          <w:sz w:val="24"/>
          <w:szCs w:val="24"/>
        </w:rPr>
      </w:pPr>
      <w:r>
        <w:rPr>
          <w:rFonts w:ascii="宋体" w:hAnsi="宋体" w:hint="eastAsia"/>
          <w:kern w:val="0"/>
          <w:sz w:val="24"/>
          <w:szCs w:val="24"/>
        </w:rPr>
        <w:t>自本公告发布之日起3个工作日。</w:t>
      </w:r>
    </w:p>
    <w:p w14:paraId="0D1C8062" w14:textId="77777777" w:rsidR="005956E4" w:rsidRDefault="00116E50">
      <w:pPr>
        <w:pStyle w:val="2"/>
        <w:spacing w:line="360" w:lineRule="auto"/>
        <w:rPr>
          <w:b w:val="0"/>
          <w:szCs w:val="24"/>
        </w:rPr>
      </w:pPr>
      <w:bookmarkStart w:id="45" w:name="_Toc135656368"/>
      <w:bookmarkStart w:id="46" w:name="_Toc132029650"/>
      <w:bookmarkStart w:id="47" w:name="_Toc35393635"/>
      <w:bookmarkStart w:id="48" w:name="_Toc35393804"/>
      <w:bookmarkStart w:id="49" w:name="_Toc149576403"/>
      <w:r>
        <w:rPr>
          <w:rFonts w:hint="eastAsia"/>
          <w:b w:val="0"/>
          <w:szCs w:val="24"/>
        </w:rPr>
        <w:t>七、其他补充事宜</w:t>
      </w:r>
      <w:bookmarkEnd w:id="45"/>
      <w:bookmarkEnd w:id="46"/>
      <w:bookmarkEnd w:id="47"/>
      <w:bookmarkEnd w:id="48"/>
      <w:bookmarkEnd w:id="49"/>
    </w:p>
    <w:p w14:paraId="1975FA9C" w14:textId="31665522" w:rsidR="005956E4" w:rsidRDefault="00116E50">
      <w:pPr>
        <w:spacing w:line="360" w:lineRule="auto"/>
        <w:jc w:val="left"/>
        <w:rPr>
          <w:rFonts w:ascii="宋体" w:hAnsi="宋体"/>
          <w:sz w:val="24"/>
          <w:szCs w:val="24"/>
        </w:rPr>
      </w:pPr>
      <w:r>
        <w:rPr>
          <w:rFonts w:ascii="宋体" w:hAnsi="宋体" w:hint="eastAsia"/>
          <w:sz w:val="24"/>
          <w:szCs w:val="24"/>
        </w:rPr>
        <w:t>1.</w:t>
      </w:r>
      <w:r>
        <w:rPr>
          <w:rFonts w:ascii="宋体" w:hAnsi="宋体" w:hint="eastAsia"/>
          <w:b/>
          <w:sz w:val="24"/>
        </w:rPr>
        <w:t xml:space="preserve"> 本项目采用电汇或</w:t>
      </w:r>
      <w:proofErr w:type="gramStart"/>
      <w:r>
        <w:rPr>
          <w:rFonts w:ascii="宋体" w:hAnsi="宋体" w:hint="eastAsia"/>
          <w:b/>
          <w:sz w:val="24"/>
        </w:rPr>
        <w:t>网银购买</w:t>
      </w:r>
      <w:proofErr w:type="gramEnd"/>
      <w:r>
        <w:rPr>
          <w:rFonts w:ascii="宋体" w:hAnsi="宋体" w:hint="eastAsia"/>
          <w:b/>
          <w:sz w:val="24"/>
        </w:rPr>
        <w:t>标书，请供应商汇款时务必注明“项目编号+用途”（</w:t>
      </w:r>
      <w:r w:rsidR="0021393F">
        <w:rPr>
          <w:rFonts w:ascii="宋体" w:hAnsi="宋体" w:hint="eastAsia"/>
          <w:b/>
          <w:sz w:val="24"/>
        </w:rPr>
        <w:t>23ZB0439</w:t>
      </w:r>
      <w:r>
        <w:rPr>
          <w:rFonts w:ascii="宋体" w:hAnsi="宋体" w:hint="eastAsia"/>
          <w:b/>
          <w:sz w:val="24"/>
        </w:rPr>
        <w:t>保证金或者</w:t>
      </w:r>
      <w:r w:rsidR="0021393F">
        <w:rPr>
          <w:rFonts w:ascii="宋体" w:hAnsi="宋体" w:hint="eastAsia"/>
          <w:b/>
          <w:sz w:val="24"/>
        </w:rPr>
        <w:t>23ZB0439</w:t>
      </w:r>
      <w:r>
        <w:rPr>
          <w:rFonts w:ascii="宋体" w:hAnsi="宋体" w:hint="eastAsia"/>
          <w:b/>
          <w:sz w:val="24"/>
        </w:rPr>
        <w:t>标书款），以便财务查账及汇总。电汇或</w:t>
      </w:r>
      <w:proofErr w:type="gramStart"/>
      <w:r>
        <w:rPr>
          <w:rFonts w:ascii="宋体" w:hAnsi="宋体" w:hint="eastAsia"/>
          <w:b/>
          <w:sz w:val="24"/>
        </w:rPr>
        <w:t>网银购买</w:t>
      </w:r>
      <w:proofErr w:type="gramEnd"/>
      <w:r>
        <w:rPr>
          <w:rFonts w:ascii="宋体" w:hAnsi="宋体" w:hint="eastAsia"/>
          <w:b/>
          <w:sz w:val="24"/>
        </w:rPr>
        <w:t>标书，</w:t>
      </w:r>
      <w:hyperlink r:id="rId11" w:history="1">
        <w:r>
          <w:rPr>
            <w:rFonts w:ascii="宋体" w:hAnsi="宋体" w:hint="eastAsia"/>
            <w:b/>
            <w:sz w:val="24"/>
          </w:rPr>
          <w:t>请将电汇底单（</w:t>
        </w:r>
        <w:proofErr w:type="gramStart"/>
        <w:r>
          <w:rPr>
            <w:rFonts w:ascii="宋体" w:hAnsi="宋体" w:hint="eastAsia"/>
            <w:b/>
            <w:sz w:val="24"/>
          </w:rPr>
          <w:t>网银转账</w:t>
        </w:r>
        <w:proofErr w:type="gramEnd"/>
        <w:r>
          <w:rPr>
            <w:rFonts w:ascii="宋体" w:hAnsi="宋体" w:hint="eastAsia"/>
            <w:b/>
            <w:sz w:val="24"/>
          </w:rPr>
          <w:t>页面）扫描件及以下表格发邮件至jowena</w:t>
        </w:r>
        <w:r>
          <w:rPr>
            <w:rFonts w:ascii="宋体" w:hAnsi="宋体"/>
            <w:b/>
            <w:sz w:val="24"/>
          </w:rPr>
          <w:t>@ 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5956E4" w14:paraId="13F8AAA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E1BDF54" w14:textId="77777777" w:rsidR="005956E4" w:rsidRDefault="00116E50">
            <w:pPr>
              <w:spacing w:line="360" w:lineRule="auto"/>
              <w:jc w:val="center"/>
              <w:rPr>
                <w:rFonts w:ascii="宋体" w:hAnsi="宋体"/>
                <w:sz w:val="24"/>
                <w:szCs w:val="24"/>
              </w:rPr>
            </w:pPr>
            <w:r>
              <w:rPr>
                <w:rFonts w:ascii="宋体" w:hAnsi="宋体" w:hint="eastAsia"/>
                <w:sz w:val="24"/>
                <w:szCs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6E537D3E" w14:textId="22991392" w:rsidR="005956E4" w:rsidRDefault="00116E50">
            <w:pPr>
              <w:spacing w:line="360" w:lineRule="auto"/>
              <w:rPr>
                <w:rFonts w:ascii="宋体" w:hAnsi="宋体"/>
                <w:sz w:val="24"/>
                <w:szCs w:val="24"/>
              </w:rPr>
            </w:pPr>
            <w:r>
              <w:rPr>
                <w:rFonts w:ascii="宋体" w:hAnsi="宋体"/>
                <w:sz w:val="24"/>
                <w:szCs w:val="24"/>
              </w:rPr>
              <w:t xml:space="preserve"> </w:t>
            </w:r>
            <w:r w:rsidR="0021393F" w:rsidRPr="0021393F">
              <w:rPr>
                <w:rFonts w:ascii="宋体" w:hAnsi="宋体" w:hint="eastAsia"/>
                <w:sz w:val="24"/>
                <w:szCs w:val="24"/>
              </w:rPr>
              <w:t>BIECC-23ZB0439</w:t>
            </w:r>
          </w:p>
        </w:tc>
      </w:tr>
      <w:tr w:rsidR="005956E4" w14:paraId="2E3AF97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5B7E80A" w14:textId="77777777" w:rsidR="005956E4" w:rsidRDefault="00116E50">
            <w:pPr>
              <w:spacing w:line="360" w:lineRule="auto"/>
              <w:jc w:val="center"/>
              <w:rPr>
                <w:rFonts w:ascii="宋体" w:hAnsi="宋体"/>
                <w:sz w:val="24"/>
                <w:szCs w:val="24"/>
              </w:rPr>
            </w:pPr>
            <w:r>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3B4DAEE2" w14:textId="77777777" w:rsidR="005956E4" w:rsidRDefault="005956E4">
            <w:pPr>
              <w:spacing w:line="360" w:lineRule="auto"/>
              <w:rPr>
                <w:rFonts w:ascii="宋体" w:hAnsi="宋体"/>
                <w:sz w:val="24"/>
                <w:szCs w:val="24"/>
              </w:rPr>
            </w:pPr>
          </w:p>
        </w:tc>
      </w:tr>
      <w:tr w:rsidR="005956E4" w14:paraId="2CC3688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781B44F" w14:textId="77777777" w:rsidR="005956E4" w:rsidRDefault="00116E50">
            <w:pPr>
              <w:spacing w:line="360" w:lineRule="auto"/>
              <w:jc w:val="center"/>
              <w:rPr>
                <w:rFonts w:ascii="宋体" w:hAnsi="宋体"/>
                <w:sz w:val="24"/>
                <w:szCs w:val="24"/>
              </w:rPr>
            </w:pPr>
            <w:r>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5EEFF42" w14:textId="77777777" w:rsidR="005956E4" w:rsidRDefault="005956E4">
            <w:pPr>
              <w:spacing w:line="360" w:lineRule="auto"/>
              <w:rPr>
                <w:rFonts w:ascii="宋体" w:hAnsi="宋体"/>
                <w:sz w:val="24"/>
                <w:szCs w:val="24"/>
              </w:rPr>
            </w:pPr>
          </w:p>
        </w:tc>
      </w:tr>
      <w:tr w:rsidR="005956E4" w14:paraId="4598AC9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F8E1647" w14:textId="77777777" w:rsidR="005956E4" w:rsidRDefault="00116E50">
            <w:pPr>
              <w:spacing w:line="360" w:lineRule="auto"/>
              <w:jc w:val="center"/>
              <w:rPr>
                <w:rFonts w:ascii="宋体" w:hAnsi="宋体"/>
                <w:sz w:val="24"/>
                <w:szCs w:val="24"/>
              </w:rPr>
            </w:pPr>
            <w:r>
              <w:rPr>
                <w:rFonts w:ascii="宋体" w:hAnsi="宋体" w:hint="eastAsia"/>
                <w:sz w:val="24"/>
                <w:szCs w:val="24"/>
              </w:rPr>
              <w:t>快递地址</w:t>
            </w:r>
          </w:p>
        </w:tc>
        <w:tc>
          <w:tcPr>
            <w:tcW w:w="5528" w:type="dxa"/>
            <w:tcBorders>
              <w:top w:val="single" w:sz="4" w:space="0" w:color="auto"/>
              <w:left w:val="single" w:sz="4" w:space="0" w:color="auto"/>
              <w:bottom w:val="single" w:sz="4" w:space="0" w:color="auto"/>
              <w:right w:val="single" w:sz="4" w:space="0" w:color="auto"/>
            </w:tcBorders>
            <w:vAlign w:val="center"/>
          </w:tcPr>
          <w:p w14:paraId="68F978B5" w14:textId="77777777" w:rsidR="005956E4" w:rsidRDefault="005956E4">
            <w:pPr>
              <w:spacing w:line="360" w:lineRule="auto"/>
              <w:rPr>
                <w:rFonts w:ascii="宋体" w:hAnsi="宋体"/>
                <w:sz w:val="24"/>
                <w:szCs w:val="24"/>
              </w:rPr>
            </w:pPr>
          </w:p>
        </w:tc>
      </w:tr>
      <w:tr w:rsidR="005956E4" w14:paraId="277F9C9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D211756" w14:textId="77777777" w:rsidR="005956E4" w:rsidRDefault="00116E50">
            <w:pPr>
              <w:spacing w:line="360" w:lineRule="auto"/>
              <w:jc w:val="center"/>
              <w:rPr>
                <w:rFonts w:ascii="宋体" w:hAnsi="宋体"/>
                <w:sz w:val="24"/>
                <w:szCs w:val="24"/>
              </w:rPr>
            </w:pPr>
            <w:r>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4988FDDB" w14:textId="77777777" w:rsidR="005956E4" w:rsidRDefault="005956E4">
            <w:pPr>
              <w:spacing w:line="360" w:lineRule="auto"/>
              <w:rPr>
                <w:rFonts w:ascii="宋体" w:hAnsi="宋体"/>
                <w:sz w:val="24"/>
                <w:szCs w:val="24"/>
              </w:rPr>
            </w:pPr>
          </w:p>
        </w:tc>
      </w:tr>
      <w:tr w:rsidR="005956E4" w14:paraId="472AF7B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5A630A1" w14:textId="77777777" w:rsidR="005956E4" w:rsidRDefault="00116E50">
            <w:pPr>
              <w:spacing w:line="360" w:lineRule="auto"/>
              <w:jc w:val="center"/>
              <w:rPr>
                <w:rFonts w:ascii="宋体" w:hAnsi="宋体"/>
                <w:sz w:val="24"/>
                <w:szCs w:val="24"/>
              </w:rPr>
            </w:pPr>
            <w:r>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3A4750B" w14:textId="77777777" w:rsidR="005956E4" w:rsidRDefault="005956E4">
            <w:pPr>
              <w:spacing w:line="360" w:lineRule="auto"/>
              <w:rPr>
                <w:rFonts w:ascii="宋体" w:hAnsi="宋体"/>
                <w:sz w:val="24"/>
                <w:szCs w:val="24"/>
              </w:rPr>
            </w:pPr>
          </w:p>
        </w:tc>
      </w:tr>
    </w:tbl>
    <w:p w14:paraId="566D3331" w14:textId="77777777" w:rsidR="005956E4" w:rsidRDefault="00116E50">
      <w:pPr>
        <w:spacing w:line="360" w:lineRule="auto"/>
        <w:rPr>
          <w:rFonts w:ascii="宋体" w:hAnsi="宋体"/>
          <w:sz w:val="24"/>
          <w:szCs w:val="24"/>
        </w:rPr>
      </w:pPr>
      <w:r>
        <w:rPr>
          <w:rFonts w:ascii="宋体" w:hAnsi="宋体" w:hint="eastAsia"/>
          <w:sz w:val="24"/>
          <w:szCs w:val="24"/>
        </w:rPr>
        <w:t>2.汇款账户信息：</w:t>
      </w:r>
    </w:p>
    <w:p w14:paraId="3651BC3D" w14:textId="7953239E" w:rsidR="005956E4" w:rsidRDefault="00116E50">
      <w:pPr>
        <w:spacing w:line="360" w:lineRule="auto"/>
        <w:rPr>
          <w:rFonts w:ascii="宋体" w:hAnsi="宋体"/>
          <w:sz w:val="24"/>
          <w:szCs w:val="24"/>
        </w:rPr>
      </w:pPr>
      <w:r>
        <w:rPr>
          <w:rFonts w:ascii="宋体" w:hAnsi="宋体" w:hint="eastAsia"/>
          <w:sz w:val="24"/>
          <w:szCs w:val="24"/>
        </w:rPr>
        <w:t>开 户 名：</w:t>
      </w:r>
      <w:r w:rsidR="00A70E74">
        <w:rPr>
          <w:rFonts w:ascii="宋体" w:hAnsi="宋体" w:hint="eastAsia"/>
          <w:sz w:val="24"/>
          <w:szCs w:val="24"/>
        </w:rPr>
        <w:t>北京国际工程咨询有限公司</w:t>
      </w:r>
      <w:r>
        <w:rPr>
          <w:rFonts w:ascii="宋体" w:hAnsi="宋体" w:hint="eastAsia"/>
          <w:sz w:val="24"/>
          <w:szCs w:val="24"/>
        </w:rPr>
        <w:t xml:space="preserve"> </w:t>
      </w:r>
    </w:p>
    <w:p w14:paraId="78AF370A" w14:textId="77777777" w:rsidR="005956E4" w:rsidRDefault="00116E50">
      <w:pPr>
        <w:spacing w:line="360" w:lineRule="auto"/>
        <w:rPr>
          <w:rFonts w:ascii="宋体" w:hAnsi="宋体"/>
          <w:sz w:val="24"/>
          <w:szCs w:val="24"/>
        </w:rPr>
      </w:pPr>
      <w:r>
        <w:rPr>
          <w:rFonts w:ascii="宋体" w:hAnsi="宋体" w:hint="eastAsia"/>
          <w:sz w:val="24"/>
          <w:szCs w:val="24"/>
        </w:rPr>
        <w:t xml:space="preserve">开户银行：华夏银行北京学院路支行      </w:t>
      </w:r>
    </w:p>
    <w:p w14:paraId="74DF7463" w14:textId="77777777" w:rsidR="005956E4" w:rsidRDefault="00116E50">
      <w:pPr>
        <w:spacing w:line="360" w:lineRule="auto"/>
        <w:rPr>
          <w:rFonts w:ascii="宋体" w:hAnsi="宋体"/>
          <w:sz w:val="24"/>
          <w:szCs w:val="24"/>
        </w:rPr>
      </w:pPr>
      <w:r>
        <w:rPr>
          <w:rFonts w:ascii="宋体" w:hAnsi="宋体" w:hint="eastAsia"/>
          <w:sz w:val="24"/>
          <w:szCs w:val="24"/>
        </w:rPr>
        <w:t xml:space="preserve">帐 </w:t>
      </w:r>
      <w:r>
        <w:rPr>
          <w:rFonts w:ascii="宋体" w:hAnsi="宋体"/>
          <w:sz w:val="24"/>
          <w:szCs w:val="24"/>
        </w:rPr>
        <w:t xml:space="preserve">  </w:t>
      </w:r>
      <w:r>
        <w:rPr>
          <w:rFonts w:ascii="宋体" w:hAnsi="宋体" w:hint="eastAsia"/>
          <w:sz w:val="24"/>
          <w:szCs w:val="24"/>
        </w:rPr>
        <w:t xml:space="preserve"> 号：10242000000002546</w:t>
      </w:r>
    </w:p>
    <w:p w14:paraId="3B81009D" w14:textId="65909417" w:rsidR="005956E4" w:rsidRDefault="00116E50">
      <w:pPr>
        <w:spacing w:line="360" w:lineRule="auto"/>
        <w:jc w:val="left"/>
        <w:rPr>
          <w:rFonts w:ascii="宋体" w:hAnsi="宋体"/>
          <w:sz w:val="24"/>
          <w:szCs w:val="24"/>
        </w:rPr>
      </w:pPr>
      <w:r>
        <w:rPr>
          <w:rFonts w:ascii="宋体" w:hAnsi="宋体" w:hint="eastAsia"/>
          <w:sz w:val="24"/>
          <w:szCs w:val="24"/>
        </w:rPr>
        <w:lastRenderedPageBreak/>
        <w:t>3.电子版招标文件下载地址：</w:t>
      </w:r>
      <w:r>
        <w:rPr>
          <w:rFonts w:ascii="宋体" w:hAnsi="宋体"/>
          <w:sz w:val="24"/>
          <w:szCs w:val="24"/>
        </w:rPr>
        <w:t>http://www.biecc.com.cn/news/Bidding/Download/</w:t>
      </w:r>
      <w:r>
        <w:rPr>
          <w:rFonts w:ascii="宋体" w:hAnsi="宋体" w:hint="eastAsia"/>
          <w:sz w:val="24"/>
        </w:rPr>
        <w:t>，无需注册，进入页面找到对应项目，点击查看详情，进入详情页下载。</w:t>
      </w:r>
    </w:p>
    <w:p w14:paraId="5F014A3F" w14:textId="77777777" w:rsidR="005956E4" w:rsidRDefault="00116E50">
      <w:pPr>
        <w:spacing w:line="360" w:lineRule="auto"/>
        <w:rPr>
          <w:rFonts w:ascii="宋体" w:hAnsi="宋体"/>
          <w:sz w:val="24"/>
        </w:rPr>
      </w:pPr>
      <w:bookmarkStart w:id="50" w:name="_Toc35393805"/>
      <w:bookmarkStart w:id="51" w:name="_Toc28359095"/>
      <w:bookmarkStart w:id="52" w:name="_Toc35393636"/>
      <w:bookmarkStart w:id="53" w:name="_Toc28359018"/>
      <w:r>
        <w:rPr>
          <w:rFonts w:ascii="宋体" w:hAnsi="宋体"/>
          <w:sz w:val="24"/>
          <w:szCs w:val="24"/>
        </w:rPr>
        <w:t>4.</w:t>
      </w:r>
      <w:r>
        <w:rPr>
          <w:rFonts w:ascii="宋体" w:hAnsi="宋体" w:hint="eastAsia"/>
          <w:sz w:val="24"/>
          <w:szCs w:val="24"/>
        </w:rPr>
        <w:t>响应文件请于响应文件提交截止时间当日（提交截止时间之前）递交至上述规定地点，</w:t>
      </w:r>
      <w:r>
        <w:rPr>
          <w:rFonts w:ascii="宋体" w:hAnsi="宋体" w:hint="eastAsia"/>
          <w:sz w:val="24"/>
        </w:rPr>
        <w:t>逾期概不接收；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4F8A2A1A" w14:textId="058A6654" w:rsidR="005956E4" w:rsidRDefault="00116E50">
      <w:pPr>
        <w:spacing w:line="360" w:lineRule="auto"/>
        <w:rPr>
          <w:rFonts w:ascii="宋体" w:hAnsi="宋体"/>
          <w:sz w:val="24"/>
          <w:szCs w:val="24"/>
        </w:rPr>
      </w:pPr>
      <w:r>
        <w:rPr>
          <w:rFonts w:ascii="宋体" w:hAnsi="宋体"/>
          <w:sz w:val="24"/>
        </w:rPr>
        <w:t>5.</w:t>
      </w:r>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代表人或其本项目的授权代表须参加磋商，</w:t>
      </w:r>
      <w:r>
        <w:rPr>
          <w:rFonts w:ascii="宋体" w:hAnsi="宋体" w:hint="eastAsia"/>
          <w:sz w:val="24"/>
          <w:szCs w:val="24"/>
        </w:rPr>
        <w:t xml:space="preserve">须出示本人身份证件。 </w:t>
      </w:r>
    </w:p>
    <w:p w14:paraId="027E11C6" w14:textId="77777777" w:rsidR="005956E4" w:rsidRDefault="00116E50">
      <w:pPr>
        <w:spacing w:line="360" w:lineRule="auto"/>
        <w:rPr>
          <w:rFonts w:ascii="宋体" w:hAnsi="宋体"/>
          <w:sz w:val="24"/>
          <w:szCs w:val="24"/>
        </w:rPr>
      </w:pPr>
      <w:r>
        <w:rPr>
          <w:rFonts w:ascii="宋体" w:hAnsi="宋体"/>
          <w:sz w:val="24"/>
          <w:szCs w:val="24"/>
        </w:rPr>
        <w:t>6.</w:t>
      </w:r>
      <w:r>
        <w:rPr>
          <w:rFonts w:ascii="宋体" w:hAnsi="宋体" w:hint="eastAsia"/>
          <w:sz w:val="24"/>
          <w:szCs w:val="24"/>
        </w:rPr>
        <w:t>采购项目需要落实的政策：节能产品强制采购；节能产品、环境标志产品优先采购；政</w:t>
      </w:r>
      <w:r>
        <w:rPr>
          <w:rFonts w:ascii="宋体" w:hAnsi="宋体" w:hint="eastAsia"/>
          <w:kern w:val="0"/>
          <w:sz w:val="24"/>
          <w:szCs w:val="24"/>
        </w:rPr>
        <w:t>府采购促进中小企业发展；政府采购支持监狱企业发展；政府采购促进残疾人</w:t>
      </w:r>
      <w:r>
        <w:rPr>
          <w:rFonts w:ascii="宋体" w:hAnsi="宋体" w:hint="eastAsia"/>
          <w:sz w:val="24"/>
          <w:szCs w:val="24"/>
        </w:rPr>
        <w:t>就业；进口产品管理；支持脱贫攻坚；支持绿色建材等。</w:t>
      </w:r>
    </w:p>
    <w:p w14:paraId="397C82BE" w14:textId="77777777" w:rsidR="005956E4" w:rsidRDefault="00116E50">
      <w:pPr>
        <w:spacing w:line="360" w:lineRule="auto"/>
        <w:rPr>
          <w:rFonts w:ascii="宋体" w:hAnsi="宋体"/>
          <w:sz w:val="24"/>
          <w:szCs w:val="24"/>
        </w:rPr>
      </w:pPr>
      <w:r>
        <w:rPr>
          <w:rFonts w:ascii="宋体" w:hAnsi="宋体"/>
          <w:sz w:val="24"/>
          <w:szCs w:val="24"/>
        </w:rPr>
        <w:t>7.</w:t>
      </w:r>
      <w:r>
        <w:rPr>
          <w:rFonts w:ascii="宋体" w:hAnsi="宋体" w:hint="eastAsia"/>
          <w:sz w:val="24"/>
          <w:szCs w:val="24"/>
        </w:rPr>
        <w:t>本项目公告在中国政府采购网上发布，</w:t>
      </w:r>
      <w:r>
        <w:rPr>
          <w:rFonts w:ascii="宋体" w:hAnsi="宋体"/>
          <w:sz w:val="24"/>
          <w:szCs w:val="24"/>
        </w:rPr>
        <w:t>对其他网站转发本公告可能引起的信息误导、造成供应商的经济或其他损失的，采购人及采购代理不负任何责任</w:t>
      </w:r>
      <w:r>
        <w:rPr>
          <w:rFonts w:ascii="宋体" w:hAnsi="宋体" w:hint="eastAsia"/>
          <w:sz w:val="24"/>
          <w:szCs w:val="24"/>
        </w:rPr>
        <w:t>。</w:t>
      </w:r>
    </w:p>
    <w:p w14:paraId="78B07423" w14:textId="77777777" w:rsidR="005956E4" w:rsidRDefault="00116E50">
      <w:pPr>
        <w:spacing w:line="360" w:lineRule="auto"/>
        <w:rPr>
          <w:rFonts w:ascii="宋体" w:hAnsi="宋体"/>
          <w:sz w:val="24"/>
        </w:rPr>
      </w:pPr>
      <w:r>
        <w:rPr>
          <w:rFonts w:ascii="宋体" w:hAnsi="宋体"/>
          <w:sz w:val="24"/>
          <w:szCs w:val="24"/>
        </w:rPr>
        <w:t>8.</w:t>
      </w:r>
      <w:bookmarkEnd w:id="50"/>
      <w:bookmarkEnd w:id="51"/>
      <w:bookmarkEnd w:id="52"/>
      <w:bookmarkEnd w:id="53"/>
      <w:r>
        <w:rPr>
          <w:rFonts w:ascii="宋体" w:hAnsi="宋体" w:hint="eastAsia"/>
          <w:sz w:val="24"/>
          <w:szCs w:val="24"/>
        </w:rPr>
        <w:t xml:space="preserve"> 凡对本次磋商提出询问及质疑，请与北京国际工程咨询有限公司联系。有关招标（采购）文件购买、中标（成交）通知书领取及服务费发票、保证金交纳及退还事宜的联系电话：010-8237 0821；有关招标（采购）文件技术部分的问题咨询：因项目经理外出、开标等原因，请优先通过电子邮箱bjgjgczb1@163.com联系，或者联系010-82373532。如需质疑，质疑函请采用政府采购供应商质疑函范本格式，以书面形式一次性提交。</w:t>
      </w:r>
    </w:p>
    <w:p w14:paraId="24644DA4" w14:textId="77777777" w:rsidR="005956E4" w:rsidRDefault="00116E50">
      <w:pPr>
        <w:keepNext/>
        <w:keepLines/>
        <w:spacing w:before="140" w:after="140" w:line="360" w:lineRule="auto"/>
        <w:jc w:val="left"/>
        <w:outlineLvl w:val="1"/>
        <w:rPr>
          <w:rFonts w:ascii="宋体" w:hAnsi="宋体"/>
          <w:sz w:val="24"/>
          <w:szCs w:val="24"/>
        </w:rPr>
      </w:pPr>
      <w:bookmarkStart w:id="54" w:name="_Toc108511178"/>
      <w:bookmarkStart w:id="55" w:name="_Toc132029651"/>
      <w:bookmarkStart w:id="56" w:name="_Toc135656369"/>
      <w:bookmarkStart w:id="57" w:name="_Toc149576404"/>
      <w:r>
        <w:rPr>
          <w:rFonts w:ascii="宋体" w:hAnsi="宋体" w:hint="eastAsia"/>
          <w:sz w:val="24"/>
          <w:szCs w:val="24"/>
        </w:rPr>
        <w:t>八、凡对本次采购提出询问，请按</w:t>
      </w:r>
      <w:r>
        <w:rPr>
          <w:rFonts w:ascii="宋体" w:hAnsi="宋体"/>
          <w:sz w:val="24"/>
          <w:szCs w:val="24"/>
        </w:rPr>
        <w:t>以下方式</w:t>
      </w:r>
      <w:r>
        <w:rPr>
          <w:rFonts w:ascii="宋体" w:hAnsi="宋体" w:hint="eastAsia"/>
          <w:sz w:val="24"/>
          <w:szCs w:val="24"/>
        </w:rPr>
        <w:t>联系。</w:t>
      </w:r>
      <w:bookmarkEnd w:id="54"/>
      <w:bookmarkEnd w:id="55"/>
      <w:bookmarkEnd w:id="56"/>
      <w:bookmarkEnd w:id="57"/>
    </w:p>
    <w:p w14:paraId="370347D9" w14:textId="77777777" w:rsidR="005956E4" w:rsidRDefault="00116E50">
      <w:pPr>
        <w:spacing w:line="360" w:lineRule="auto"/>
        <w:ind w:leftChars="371" w:left="1079" w:hangingChars="125" w:hanging="300"/>
        <w:jc w:val="left"/>
        <w:rPr>
          <w:rFonts w:ascii="宋体" w:hAnsi="宋体"/>
          <w:sz w:val="24"/>
          <w:szCs w:val="24"/>
        </w:rPr>
      </w:pPr>
      <w:bookmarkStart w:id="58" w:name="_Toc28359019"/>
      <w:bookmarkStart w:id="59" w:name="_Toc35393806"/>
      <w:bookmarkStart w:id="60" w:name="_Toc28359096"/>
      <w:bookmarkStart w:id="61" w:name="_Toc35393637"/>
      <w:bookmarkStart w:id="62" w:name="_Toc116305703"/>
      <w:bookmarkStart w:id="63" w:name="_Toc132029652"/>
      <w:bookmarkStart w:id="64" w:name="_Toc135656370"/>
      <w:r>
        <w:rPr>
          <w:rFonts w:ascii="宋体" w:hAnsi="宋体" w:hint="eastAsia"/>
          <w:sz w:val="24"/>
          <w:szCs w:val="24"/>
        </w:rPr>
        <w:t>1.采购人信息</w:t>
      </w:r>
      <w:bookmarkEnd w:id="58"/>
      <w:bookmarkEnd w:id="59"/>
      <w:bookmarkEnd w:id="60"/>
      <w:bookmarkEnd w:id="61"/>
      <w:bookmarkEnd w:id="62"/>
      <w:bookmarkEnd w:id="63"/>
      <w:bookmarkEnd w:id="64"/>
    </w:p>
    <w:p w14:paraId="13E81D50" w14:textId="77777777" w:rsidR="005956E4" w:rsidRDefault="00116E50">
      <w:pPr>
        <w:spacing w:line="360" w:lineRule="auto"/>
        <w:ind w:leftChars="371" w:left="1079" w:hangingChars="125" w:hanging="300"/>
        <w:jc w:val="left"/>
        <w:rPr>
          <w:rFonts w:ascii="宋体" w:hAnsi="宋体"/>
          <w:sz w:val="24"/>
          <w:szCs w:val="24"/>
        </w:rPr>
      </w:pPr>
      <w:r>
        <w:rPr>
          <w:rFonts w:ascii="宋体" w:hAnsi="宋体" w:hint="eastAsia"/>
          <w:sz w:val="24"/>
          <w:szCs w:val="24"/>
        </w:rPr>
        <w:t>名    称：清华大学</w:t>
      </w:r>
    </w:p>
    <w:p w14:paraId="4AB9327F" w14:textId="77777777" w:rsidR="005956E4" w:rsidRDefault="00116E50">
      <w:pPr>
        <w:spacing w:line="360" w:lineRule="auto"/>
        <w:ind w:leftChars="371" w:left="1079" w:hangingChars="125" w:hanging="300"/>
        <w:jc w:val="left"/>
        <w:rPr>
          <w:rFonts w:ascii="宋体" w:hAnsi="宋体"/>
          <w:sz w:val="24"/>
          <w:szCs w:val="24"/>
        </w:rPr>
      </w:pPr>
      <w:r>
        <w:rPr>
          <w:rFonts w:ascii="宋体" w:hAnsi="宋体" w:hint="eastAsia"/>
          <w:sz w:val="24"/>
          <w:szCs w:val="24"/>
        </w:rPr>
        <w:t>地    址：北京市海淀区清华大学，邮编100084</w:t>
      </w:r>
    </w:p>
    <w:p w14:paraId="3DD300F6" w14:textId="77777777" w:rsidR="005956E4" w:rsidRDefault="00116E50">
      <w:pPr>
        <w:spacing w:line="360" w:lineRule="auto"/>
        <w:ind w:leftChars="371" w:left="1079" w:hangingChars="125" w:hanging="300"/>
        <w:jc w:val="left"/>
        <w:rPr>
          <w:rFonts w:ascii="宋体" w:hAnsi="宋体"/>
          <w:sz w:val="24"/>
          <w:szCs w:val="24"/>
        </w:rPr>
      </w:pPr>
      <w:r>
        <w:rPr>
          <w:rFonts w:ascii="宋体" w:hAnsi="宋体" w:hint="eastAsia"/>
          <w:sz w:val="24"/>
          <w:szCs w:val="24"/>
        </w:rPr>
        <w:t>联系方式：</w:t>
      </w:r>
      <w:r>
        <w:rPr>
          <w:rFonts w:ascii="宋体" w:hAnsi="宋体"/>
          <w:sz w:val="24"/>
          <w:szCs w:val="24"/>
        </w:rPr>
        <w:t>010-62786244</w:t>
      </w:r>
    </w:p>
    <w:p w14:paraId="62D8BA80" w14:textId="77777777" w:rsidR="005956E4" w:rsidRDefault="00116E50">
      <w:pPr>
        <w:spacing w:line="360" w:lineRule="auto"/>
        <w:ind w:leftChars="371" w:left="1079" w:hangingChars="125" w:hanging="300"/>
        <w:jc w:val="left"/>
        <w:rPr>
          <w:rFonts w:ascii="宋体" w:hAnsi="宋体"/>
          <w:sz w:val="24"/>
          <w:szCs w:val="24"/>
        </w:rPr>
      </w:pPr>
      <w:bookmarkStart w:id="65" w:name="_Toc135656371"/>
      <w:bookmarkStart w:id="66" w:name="_Toc28359097"/>
      <w:bookmarkStart w:id="67" w:name="_Toc35393807"/>
      <w:bookmarkStart w:id="68" w:name="_Toc116305704"/>
      <w:bookmarkStart w:id="69" w:name="_Toc132029653"/>
      <w:bookmarkStart w:id="70" w:name="_Toc28359020"/>
      <w:bookmarkStart w:id="71" w:name="_Toc35393638"/>
      <w:r>
        <w:rPr>
          <w:rFonts w:ascii="宋体" w:hAnsi="宋体" w:hint="eastAsia"/>
          <w:sz w:val="24"/>
          <w:szCs w:val="24"/>
        </w:rPr>
        <w:t>2.采购代理机构信息</w:t>
      </w:r>
      <w:bookmarkEnd w:id="65"/>
      <w:bookmarkEnd w:id="66"/>
      <w:bookmarkEnd w:id="67"/>
      <w:bookmarkEnd w:id="68"/>
      <w:bookmarkEnd w:id="69"/>
      <w:bookmarkEnd w:id="70"/>
      <w:bookmarkEnd w:id="71"/>
    </w:p>
    <w:p w14:paraId="2F77B83D" w14:textId="4529A7A7" w:rsidR="005956E4" w:rsidRDefault="00116E50">
      <w:pPr>
        <w:spacing w:line="360" w:lineRule="auto"/>
        <w:ind w:leftChars="371" w:left="1079" w:hangingChars="125" w:hanging="300"/>
        <w:jc w:val="left"/>
        <w:rPr>
          <w:rFonts w:ascii="宋体" w:hAnsi="宋体"/>
          <w:sz w:val="24"/>
          <w:szCs w:val="24"/>
        </w:rPr>
      </w:pPr>
      <w:r>
        <w:rPr>
          <w:rFonts w:ascii="宋体" w:hAnsi="宋体" w:hint="eastAsia"/>
          <w:sz w:val="24"/>
          <w:szCs w:val="24"/>
        </w:rPr>
        <w:t>名    称：</w:t>
      </w:r>
      <w:r w:rsidR="0021393F">
        <w:rPr>
          <w:rFonts w:ascii="宋体" w:hAnsi="宋体" w:hint="eastAsia"/>
          <w:sz w:val="24"/>
          <w:szCs w:val="24"/>
        </w:rPr>
        <w:t>北京国际工程咨询有限公司</w:t>
      </w:r>
      <w:r>
        <w:rPr>
          <w:rFonts w:ascii="宋体" w:hAnsi="宋体" w:hint="eastAsia"/>
          <w:sz w:val="24"/>
          <w:szCs w:val="24"/>
        </w:rPr>
        <w:t xml:space="preserve"> </w:t>
      </w:r>
    </w:p>
    <w:p w14:paraId="1EE3B9AE" w14:textId="77777777" w:rsidR="005956E4" w:rsidRDefault="00116E50">
      <w:pPr>
        <w:spacing w:line="360" w:lineRule="auto"/>
        <w:ind w:leftChars="371" w:left="1079" w:hangingChars="125" w:hanging="300"/>
        <w:jc w:val="left"/>
        <w:rPr>
          <w:rFonts w:ascii="宋体" w:hAnsi="宋体"/>
          <w:sz w:val="24"/>
          <w:szCs w:val="24"/>
        </w:rPr>
      </w:pPr>
      <w:proofErr w:type="gramStart"/>
      <w:r>
        <w:rPr>
          <w:rFonts w:ascii="宋体" w:hAnsi="宋体" w:hint="eastAsia"/>
          <w:sz w:val="24"/>
          <w:szCs w:val="24"/>
        </w:rPr>
        <w:t>地　　址</w:t>
      </w:r>
      <w:proofErr w:type="gramEnd"/>
      <w:r>
        <w:rPr>
          <w:rFonts w:ascii="宋体" w:hAnsi="宋体" w:hint="eastAsia"/>
          <w:sz w:val="24"/>
          <w:szCs w:val="24"/>
        </w:rPr>
        <w:t>：北京市海淀区学院路30号科大天工大厦A座6层</w:t>
      </w:r>
    </w:p>
    <w:p w14:paraId="2157008F" w14:textId="77777777" w:rsidR="005956E4" w:rsidRDefault="00116E50">
      <w:pPr>
        <w:spacing w:line="360" w:lineRule="auto"/>
        <w:ind w:leftChars="371" w:left="1079" w:hangingChars="125" w:hanging="300"/>
        <w:jc w:val="left"/>
        <w:rPr>
          <w:rFonts w:ascii="宋体" w:hAnsi="宋体"/>
          <w:sz w:val="24"/>
          <w:szCs w:val="24"/>
        </w:rPr>
      </w:pPr>
      <w:r>
        <w:rPr>
          <w:rFonts w:ascii="宋体" w:hAnsi="宋体" w:hint="eastAsia"/>
          <w:sz w:val="24"/>
          <w:szCs w:val="24"/>
        </w:rPr>
        <w:t>联系方式：</w:t>
      </w:r>
      <w:r>
        <w:rPr>
          <w:rFonts w:ascii="宋体" w:hAnsi="宋体"/>
          <w:sz w:val="24"/>
          <w:szCs w:val="24"/>
        </w:rPr>
        <w:t>010-82373532</w:t>
      </w:r>
    </w:p>
    <w:p w14:paraId="21BD3835" w14:textId="77777777" w:rsidR="005956E4" w:rsidRDefault="00116E50">
      <w:pPr>
        <w:spacing w:line="360" w:lineRule="auto"/>
        <w:ind w:leftChars="371" w:left="1079" w:hangingChars="125" w:hanging="300"/>
        <w:jc w:val="left"/>
        <w:rPr>
          <w:rFonts w:ascii="宋体" w:hAnsi="宋体"/>
          <w:sz w:val="24"/>
          <w:szCs w:val="24"/>
        </w:rPr>
      </w:pPr>
      <w:bookmarkStart w:id="72" w:name="_Toc35393639"/>
      <w:bookmarkStart w:id="73" w:name="_Toc28359098"/>
      <w:bookmarkStart w:id="74" w:name="_Toc35393808"/>
      <w:bookmarkStart w:id="75" w:name="_Toc132029654"/>
      <w:bookmarkStart w:id="76" w:name="_Toc28359021"/>
      <w:bookmarkStart w:id="77" w:name="_Toc135656372"/>
      <w:bookmarkStart w:id="78" w:name="_Toc116305705"/>
      <w:r>
        <w:rPr>
          <w:rFonts w:ascii="宋体" w:hAnsi="宋体" w:hint="eastAsia"/>
          <w:sz w:val="24"/>
          <w:szCs w:val="24"/>
        </w:rPr>
        <w:t>3.项目联系</w:t>
      </w:r>
      <w:r>
        <w:rPr>
          <w:rFonts w:ascii="宋体" w:hAnsi="宋体"/>
          <w:sz w:val="24"/>
          <w:szCs w:val="24"/>
        </w:rPr>
        <w:t>方式</w:t>
      </w:r>
      <w:bookmarkEnd w:id="72"/>
      <w:bookmarkEnd w:id="73"/>
      <w:bookmarkEnd w:id="74"/>
      <w:bookmarkEnd w:id="75"/>
      <w:bookmarkEnd w:id="76"/>
      <w:bookmarkEnd w:id="77"/>
      <w:bookmarkEnd w:id="78"/>
    </w:p>
    <w:p w14:paraId="7321FCF4" w14:textId="5136CEFA" w:rsidR="005956E4" w:rsidRDefault="00116E50">
      <w:pPr>
        <w:spacing w:line="360" w:lineRule="auto"/>
        <w:ind w:leftChars="371" w:left="1079" w:hangingChars="125" w:hanging="300"/>
        <w:jc w:val="left"/>
        <w:rPr>
          <w:rFonts w:ascii="宋体" w:hAnsi="宋体"/>
          <w:sz w:val="24"/>
          <w:szCs w:val="24"/>
        </w:rPr>
      </w:pPr>
      <w:r>
        <w:rPr>
          <w:rFonts w:ascii="宋体" w:hAnsi="宋体" w:hint="eastAsia"/>
          <w:sz w:val="24"/>
          <w:szCs w:val="24"/>
        </w:rPr>
        <w:lastRenderedPageBreak/>
        <w:t>项目联系人：王</w:t>
      </w:r>
      <w:r w:rsidR="0021393F">
        <w:rPr>
          <w:rFonts w:ascii="宋体" w:hAnsi="宋体" w:hint="eastAsia"/>
          <w:sz w:val="24"/>
          <w:szCs w:val="24"/>
        </w:rPr>
        <w:t>经理</w:t>
      </w:r>
      <w:r w:rsidR="00FD684D">
        <w:rPr>
          <w:rFonts w:ascii="宋体" w:hAnsi="宋体" w:hint="eastAsia"/>
          <w:sz w:val="24"/>
          <w:szCs w:val="24"/>
        </w:rPr>
        <w:t>，于经理</w:t>
      </w:r>
    </w:p>
    <w:p w14:paraId="79F20337" w14:textId="77777777" w:rsidR="005956E4" w:rsidRDefault="00116E50">
      <w:pPr>
        <w:spacing w:line="360" w:lineRule="auto"/>
        <w:ind w:leftChars="371" w:left="1079" w:hangingChars="125" w:hanging="300"/>
        <w:jc w:val="left"/>
        <w:rPr>
          <w:rFonts w:ascii="宋体" w:hAnsi="宋体"/>
          <w:sz w:val="24"/>
          <w:szCs w:val="24"/>
        </w:rPr>
      </w:pPr>
      <w:r>
        <w:rPr>
          <w:rFonts w:ascii="宋体" w:hAnsi="宋体" w:hint="eastAsia"/>
          <w:sz w:val="24"/>
          <w:szCs w:val="24"/>
        </w:rPr>
        <w:t>电　 　 话：</w:t>
      </w:r>
      <w:r>
        <w:rPr>
          <w:rFonts w:ascii="宋体" w:hAnsi="宋体"/>
          <w:sz w:val="24"/>
          <w:szCs w:val="24"/>
        </w:rPr>
        <w:t>010-82373532</w:t>
      </w:r>
    </w:p>
    <w:p w14:paraId="54724872" w14:textId="77777777" w:rsidR="005956E4" w:rsidRDefault="00116E50">
      <w:pPr>
        <w:spacing w:line="360" w:lineRule="auto"/>
        <w:ind w:leftChars="371" w:left="1079" w:hangingChars="125" w:hanging="300"/>
        <w:jc w:val="left"/>
        <w:rPr>
          <w:rFonts w:ascii="宋体" w:hAnsi="宋体"/>
          <w:sz w:val="24"/>
          <w:szCs w:val="24"/>
        </w:rPr>
      </w:pPr>
      <w:r>
        <w:rPr>
          <w:rFonts w:ascii="宋体" w:hAnsi="宋体" w:hint="eastAsia"/>
          <w:sz w:val="24"/>
          <w:szCs w:val="24"/>
        </w:rPr>
        <w:t>电子邮件：</w:t>
      </w:r>
      <w:hyperlink r:id="rId12" w:history="1">
        <w:r>
          <w:rPr>
            <w:rFonts w:ascii="宋体" w:hAnsi="宋体" w:hint="eastAsia"/>
            <w:sz w:val="24"/>
            <w:szCs w:val="24"/>
          </w:rPr>
          <w:t>bjgjgc</w:t>
        </w:r>
        <w:r>
          <w:rPr>
            <w:rFonts w:ascii="宋体" w:hAnsi="宋体"/>
            <w:sz w:val="24"/>
            <w:szCs w:val="24"/>
          </w:rPr>
          <w:t>zb1</w:t>
        </w:r>
        <w:r>
          <w:rPr>
            <w:rFonts w:ascii="宋体" w:hAnsi="宋体" w:hint="eastAsia"/>
            <w:sz w:val="24"/>
            <w:szCs w:val="24"/>
          </w:rPr>
          <w:t>@163.com</w:t>
        </w:r>
      </w:hyperlink>
    </w:p>
    <w:bookmarkEnd w:id="1"/>
    <w:p w14:paraId="3F5213CF" w14:textId="77777777" w:rsidR="005956E4" w:rsidRDefault="00116E50">
      <w:pPr>
        <w:widowControl/>
        <w:jc w:val="left"/>
        <w:rPr>
          <w:rFonts w:ascii="宋体" w:hAnsi="宋体"/>
          <w:sz w:val="24"/>
          <w:szCs w:val="24"/>
        </w:rPr>
      </w:pPr>
      <w:r>
        <w:rPr>
          <w:rFonts w:ascii="宋体" w:hAnsi="宋体"/>
          <w:sz w:val="24"/>
          <w:szCs w:val="24"/>
        </w:rPr>
        <w:br w:type="page"/>
      </w:r>
    </w:p>
    <w:p w14:paraId="4ACEB03C" w14:textId="77777777" w:rsidR="005956E4" w:rsidRDefault="00116E50">
      <w:pPr>
        <w:pStyle w:val="1"/>
        <w:numPr>
          <w:ilvl w:val="0"/>
          <w:numId w:val="0"/>
        </w:numPr>
        <w:spacing w:line="360" w:lineRule="auto"/>
        <w:rPr>
          <w:rFonts w:ascii="宋体" w:hAnsi="宋体"/>
          <w:sz w:val="28"/>
          <w:szCs w:val="28"/>
        </w:rPr>
      </w:pPr>
      <w:bookmarkStart w:id="79" w:name="_Toc149576405"/>
      <w:r>
        <w:rPr>
          <w:rFonts w:ascii="宋体" w:hAnsi="宋体" w:hint="eastAsia"/>
          <w:sz w:val="28"/>
          <w:szCs w:val="28"/>
        </w:rPr>
        <w:lastRenderedPageBreak/>
        <w:t>第二章  供应商须知资料表</w:t>
      </w:r>
      <w:bookmarkEnd w:id="79"/>
    </w:p>
    <w:p w14:paraId="764BC4EF" w14:textId="77777777" w:rsidR="005956E4" w:rsidRDefault="00116E50">
      <w:pPr>
        <w:spacing w:line="360" w:lineRule="auto"/>
        <w:ind w:firstLineChars="200" w:firstLine="480"/>
        <w:rPr>
          <w:rFonts w:ascii="宋体" w:hAnsi="宋体"/>
          <w:b/>
          <w:w w:val="90"/>
          <w:sz w:val="24"/>
          <w:szCs w:val="24"/>
        </w:rPr>
      </w:pPr>
      <w:r>
        <w:rPr>
          <w:rFonts w:ascii="宋体" w:hAnsi="宋体" w:hint="eastAsia"/>
          <w:sz w:val="24"/>
          <w:szCs w:val="24"/>
        </w:rPr>
        <w:t>本表关于本项目的具体资料是对第三</w:t>
      </w:r>
      <w:proofErr w:type="gramStart"/>
      <w:r>
        <w:rPr>
          <w:rFonts w:ascii="宋体" w:hAnsi="宋体" w:hint="eastAsia"/>
          <w:sz w:val="24"/>
          <w:szCs w:val="24"/>
        </w:rPr>
        <w:t>章供应</w:t>
      </w:r>
      <w:proofErr w:type="gramEnd"/>
      <w:r>
        <w:rPr>
          <w:rFonts w:ascii="宋体" w:hAnsi="宋体" w:hint="eastAsia"/>
          <w:sz w:val="24"/>
          <w:szCs w:val="24"/>
        </w:rPr>
        <w:t>商须知的具体补充和修改，如有矛盾，应以本表为准。</w:t>
      </w:r>
    </w:p>
    <w:tbl>
      <w:tblPr>
        <w:tblW w:w="8207"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54"/>
        <w:gridCol w:w="6753"/>
      </w:tblGrid>
      <w:tr w:rsidR="005956E4" w14:paraId="1242F23B" w14:textId="77777777">
        <w:trPr>
          <w:trHeight w:val="679"/>
          <w:jc w:val="center"/>
        </w:trPr>
        <w:tc>
          <w:tcPr>
            <w:tcW w:w="1454" w:type="dxa"/>
            <w:tcBorders>
              <w:top w:val="double" w:sz="4" w:space="0" w:color="auto"/>
              <w:left w:val="double" w:sz="4" w:space="0" w:color="auto"/>
              <w:bottom w:val="single" w:sz="4" w:space="0" w:color="auto"/>
              <w:right w:val="single" w:sz="4" w:space="0" w:color="auto"/>
            </w:tcBorders>
            <w:vAlign w:val="center"/>
          </w:tcPr>
          <w:p w14:paraId="53CF0E8B" w14:textId="77777777" w:rsidR="005956E4" w:rsidRDefault="00116E50">
            <w:pPr>
              <w:spacing w:line="360" w:lineRule="auto"/>
              <w:jc w:val="center"/>
              <w:rPr>
                <w:rFonts w:ascii="宋体" w:hAnsi="宋体"/>
                <w:b/>
                <w:sz w:val="24"/>
                <w:szCs w:val="24"/>
              </w:rPr>
            </w:pPr>
            <w:r>
              <w:rPr>
                <w:rFonts w:ascii="宋体" w:hAnsi="宋体" w:hint="eastAsia"/>
                <w:b/>
                <w:sz w:val="24"/>
                <w:szCs w:val="24"/>
              </w:rPr>
              <w:t>条款号</w:t>
            </w:r>
          </w:p>
        </w:tc>
        <w:tc>
          <w:tcPr>
            <w:tcW w:w="6753" w:type="dxa"/>
            <w:tcBorders>
              <w:top w:val="double" w:sz="4" w:space="0" w:color="auto"/>
              <w:left w:val="single" w:sz="4" w:space="0" w:color="auto"/>
              <w:bottom w:val="single" w:sz="4" w:space="0" w:color="auto"/>
              <w:right w:val="double" w:sz="4" w:space="0" w:color="auto"/>
            </w:tcBorders>
            <w:vAlign w:val="center"/>
          </w:tcPr>
          <w:p w14:paraId="496DBEF1" w14:textId="77777777" w:rsidR="005956E4" w:rsidRDefault="00116E50">
            <w:pPr>
              <w:spacing w:line="360" w:lineRule="auto"/>
              <w:jc w:val="center"/>
              <w:rPr>
                <w:rFonts w:ascii="宋体" w:hAnsi="宋体"/>
                <w:b/>
                <w:sz w:val="24"/>
                <w:szCs w:val="24"/>
              </w:rPr>
            </w:pPr>
            <w:r>
              <w:rPr>
                <w:rFonts w:ascii="宋体" w:hAnsi="宋体" w:hint="eastAsia"/>
                <w:b/>
                <w:sz w:val="24"/>
                <w:szCs w:val="24"/>
              </w:rPr>
              <w:t>内          容</w:t>
            </w:r>
          </w:p>
        </w:tc>
      </w:tr>
      <w:tr w:rsidR="005956E4" w14:paraId="71EBE964" w14:textId="77777777">
        <w:trPr>
          <w:trHeight w:val="1084"/>
          <w:jc w:val="center"/>
        </w:trPr>
        <w:tc>
          <w:tcPr>
            <w:tcW w:w="1454" w:type="dxa"/>
            <w:tcBorders>
              <w:top w:val="single" w:sz="4" w:space="0" w:color="auto"/>
              <w:left w:val="double" w:sz="4" w:space="0" w:color="auto"/>
              <w:bottom w:val="single" w:sz="4" w:space="0" w:color="auto"/>
              <w:right w:val="single" w:sz="4" w:space="0" w:color="auto"/>
            </w:tcBorders>
            <w:vAlign w:val="center"/>
          </w:tcPr>
          <w:p w14:paraId="2D536A45" w14:textId="77777777" w:rsidR="005956E4" w:rsidRDefault="00116E50">
            <w:pPr>
              <w:spacing w:line="360" w:lineRule="auto"/>
              <w:rPr>
                <w:rFonts w:ascii="宋体" w:hAnsi="宋体"/>
                <w:sz w:val="24"/>
              </w:rPr>
            </w:pPr>
            <w:r>
              <w:rPr>
                <w:rFonts w:ascii="宋体" w:hAnsi="宋体" w:hint="eastAsia"/>
                <w:sz w:val="24"/>
              </w:rPr>
              <w:t>1.1</w:t>
            </w:r>
          </w:p>
        </w:tc>
        <w:tc>
          <w:tcPr>
            <w:tcW w:w="6753" w:type="dxa"/>
            <w:tcBorders>
              <w:top w:val="single" w:sz="4" w:space="0" w:color="auto"/>
              <w:left w:val="single" w:sz="4" w:space="0" w:color="auto"/>
              <w:bottom w:val="single" w:sz="4" w:space="0" w:color="auto"/>
              <w:right w:val="double" w:sz="4" w:space="0" w:color="auto"/>
            </w:tcBorders>
            <w:vAlign w:val="center"/>
          </w:tcPr>
          <w:p w14:paraId="7420B2AE" w14:textId="77777777" w:rsidR="005956E4" w:rsidRDefault="00116E50">
            <w:pPr>
              <w:spacing w:line="360" w:lineRule="auto"/>
              <w:rPr>
                <w:rFonts w:ascii="宋体" w:hAnsi="宋体"/>
                <w:sz w:val="24"/>
              </w:rPr>
            </w:pPr>
            <w:r>
              <w:rPr>
                <w:rFonts w:ascii="宋体" w:hAnsi="宋体" w:hint="eastAsia"/>
                <w:sz w:val="24"/>
              </w:rPr>
              <w:t>采购人：清华大学</w:t>
            </w:r>
          </w:p>
          <w:p w14:paraId="2573A058" w14:textId="77777777" w:rsidR="005956E4" w:rsidRDefault="00116E50">
            <w:pPr>
              <w:spacing w:line="360" w:lineRule="auto"/>
              <w:rPr>
                <w:rFonts w:ascii="宋体" w:hAnsi="宋体"/>
                <w:sz w:val="24"/>
              </w:rPr>
            </w:pPr>
            <w:r>
              <w:rPr>
                <w:rFonts w:ascii="宋体" w:hAnsi="宋体" w:hint="eastAsia"/>
                <w:sz w:val="24"/>
              </w:rPr>
              <w:t>采购人地址：北京市海淀区清华大学，邮编100084</w:t>
            </w:r>
          </w:p>
          <w:p w14:paraId="5FDB0F6E" w14:textId="77777777" w:rsidR="005956E4" w:rsidRDefault="00116E50">
            <w:pPr>
              <w:spacing w:line="360" w:lineRule="auto"/>
              <w:rPr>
                <w:rFonts w:ascii="宋体" w:hAnsi="宋体"/>
                <w:sz w:val="24"/>
              </w:rPr>
            </w:pPr>
            <w:r>
              <w:rPr>
                <w:rFonts w:ascii="宋体" w:hAnsi="宋体" w:hint="eastAsia"/>
                <w:sz w:val="24"/>
              </w:rPr>
              <w:t>采购人联系方式：</w:t>
            </w:r>
            <w:r>
              <w:rPr>
                <w:rFonts w:ascii="宋体" w:hAnsi="宋体"/>
                <w:sz w:val="24"/>
              </w:rPr>
              <w:t xml:space="preserve">010-62786244 </w:t>
            </w:r>
          </w:p>
        </w:tc>
      </w:tr>
      <w:tr w:rsidR="005956E4" w14:paraId="01702654" w14:textId="77777777">
        <w:trPr>
          <w:trHeight w:val="1451"/>
          <w:jc w:val="center"/>
        </w:trPr>
        <w:tc>
          <w:tcPr>
            <w:tcW w:w="1454" w:type="dxa"/>
            <w:tcBorders>
              <w:top w:val="single" w:sz="4" w:space="0" w:color="auto"/>
              <w:left w:val="double" w:sz="4" w:space="0" w:color="auto"/>
              <w:bottom w:val="single" w:sz="4" w:space="0" w:color="auto"/>
              <w:right w:val="single" w:sz="4" w:space="0" w:color="auto"/>
            </w:tcBorders>
            <w:vAlign w:val="center"/>
          </w:tcPr>
          <w:p w14:paraId="026599E4" w14:textId="77777777" w:rsidR="005956E4" w:rsidRDefault="00116E50">
            <w:pPr>
              <w:spacing w:line="360" w:lineRule="auto"/>
              <w:jc w:val="center"/>
              <w:rPr>
                <w:rFonts w:ascii="宋体" w:hAnsi="宋体"/>
                <w:sz w:val="24"/>
                <w:szCs w:val="24"/>
              </w:rPr>
            </w:pPr>
            <w:r>
              <w:rPr>
                <w:rFonts w:ascii="宋体" w:hAnsi="宋体" w:hint="eastAsia"/>
                <w:sz w:val="24"/>
                <w:szCs w:val="24"/>
              </w:rPr>
              <w:t>1.2</w:t>
            </w:r>
          </w:p>
        </w:tc>
        <w:tc>
          <w:tcPr>
            <w:tcW w:w="6753" w:type="dxa"/>
            <w:tcBorders>
              <w:top w:val="single" w:sz="4" w:space="0" w:color="auto"/>
              <w:left w:val="single" w:sz="4" w:space="0" w:color="auto"/>
              <w:bottom w:val="single" w:sz="4" w:space="0" w:color="auto"/>
              <w:right w:val="double" w:sz="4" w:space="0" w:color="auto"/>
            </w:tcBorders>
            <w:vAlign w:val="center"/>
          </w:tcPr>
          <w:p w14:paraId="0ECD7D59" w14:textId="515FC038" w:rsidR="005956E4" w:rsidRDefault="00116E50">
            <w:pPr>
              <w:spacing w:line="360" w:lineRule="auto"/>
              <w:rPr>
                <w:rFonts w:ascii="宋体" w:hAnsi="宋体"/>
                <w:sz w:val="24"/>
              </w:rPr>
            </w:pPr>
            <w:r>
              <w:rPr>
                <w:rFonts w:ascii="宋体" w:hAnsi="宋体" w:hint="eastAsia"/>
                <w:sz w:val="24"/>
              </w:rPr>
              <w:t>采购代理机构：</w:t>
            </w:r>
            <w:r w:rsidR="0021393F">
              <w:rPr>
                <w:rFonts w:ascii="宋体" w:hAnsi="宋体" w:hint="eastAsia"/>
                <w:sz w:val="24"/>
              </w:rPr>
              <w:t>北京国际工程咨询有限公司</w:t>
            </w:r>
            <w:r>
              <w:rPr>
                <w:rFonts w:ascii="宋体" w:hAnsi="宋体" w:hint="eastAsia"/>
                <w:sz w:val="24"/>
              </w:rPr>
              <w:t xml:space="preserve"> </w:t>
            </w:r>
          </w:p>
          <w:p w14:paraId="7C4E77AD" w14:textId="77777777" w:rsidR="005956E4" w:rsidRDefault="00116E50">
            <w:pPr>
              <w:spacing w:line="360" w:lineRule="auto"/>
              <w:rPr>
                <w:rFonts w:ascii="宋体" w:hAnsi="宋体"/>
                <w:sz w:val="24"/>
              </w:rPr>
            </w:pPr>
            <w:r>
              <w:rPr>
                <w:rFonts w:ascii="宋体" w:hAnsi="宋体" w:hint="eastAsia"/>
                <w:sz w:val="24"/>
              </w:rPr>
              <w:t>地址：北京市海淀区学院路30号科大天工大厦A座6层</w:t>
            </w:r>
          </w:p>
          <w:p w14:paraId="69522F77" w14:textId="77777777" w:rsidR="005956E4" w:rsidRDefault="00116E50">
            <w:pPr>
              <w:widowControl/>
              <w:autoSpaceDE w:val="0"/>
              <w:autoSpaceDN w:val="0"/>
              <w:spacing w:line="360" w:lineRule="auto"/>
              <w:ind w:right="-20"/>
              <w:textAlignment w:val="bottom"/>
              <w:rPr>
                <w:rFonts w:ascii="宋体" w:hAnsi="宋体"/>
                <w:sz w:val="24"/>
                <w:szCs w:val="24"/>
              </w:rPr>
            </w:pPr>
            <w:r>
              <w:rPr>
                <w:rFonts w:ascii="宋体" w:hAnsi="宋体" w:hint="eastAsia"/>
                <w:sz w:val="24"/>
              </w:rPr>
              <w:t>邮编：100083</w:t>
            </w:r>
          </w:p>
          <w:p w14:paraId="10F3DFBF" w14:textId="01FA02CF" w:rsidR="005956E4" w:rsidRDefault="00116E50">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联系人：</w:t>
            </w:r>
            <w:r w:rsidR="00FD684D">
              <w:rPr>
                <w:rFonts w:ascii="宋体" w:hAnsi="宋体" w:hint="eastAsia"/>
                <w:sz w:val="24"/>
                <w:szCs w:val="24"/>
              </w:rPr>
              <w:t>王经理，于经理</w:t>
            </w:r>
          </w:p>
          <w:p w14:paraId="76DB4AFF" w14:textId="77777777" w:rsidR="005956E4" w:rsidRDefault="00116E50">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电话：0</w:t>
            </w:r>
            <w:r>
              <w:rPr>
                <w:rFonts w:ascii="宋体" w:hAnsi="宋体"/>
                <w:sz w:val="24"/>
                <w:szCs w:val="24"/>
              </w:rPr>
              <w:t>10</w:t>
            </w:r>
            <w:r>
              <w:rPr>
                <w:rFonts w:ascii="宋体" w:hAnsi="宋体" w:hint="eastAsia"/>
                <w:sz w:val="24"/>
                <w:szCs w:val="24"/>
              </w:rPr>
              <w:t>-</w:t>
            </w:r>
            <w:r>
              <w:rPr>
                <w:rFonts w:ascii="宋体" w:hAnsi="宋体"/>
                <w:sz w:val="24"/>
                <w:szCs w:val="24"/>
              </w:rPr>
              <w:t>82373532</w:t>
            </w:r>
          </w:p>
          <w:p w14:paraId="55D903B5" w14:textId="77777777" w:rsidR="005956E4" w:rsidRDefault="00116E50">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传真：</w:t>
            </w:r>
            <w:r>
              <w:rPr>
                <w:rFonts w:ascii="宋体" w:hAnsi="宋体" w:hint="eastAsia"/>
                <w:sz w:val="24"/>
              </w:rPr>
              <w:t>010-82376725</w:t>
            </w:r>
          </w:p>
        </w:tc>
      </w:tr>
      <w:tr w:rsidR="005956E4" w14:paraId="740F34D5" w14:textId="77777777">
        <w:trPr>
          <w:trHeight w:val="896"/>
          <w:jc w:val="center"/>
        </w:trPr>
        <w:tc>
          <w:tcPr>
            <w:tcW w:w="1454" w:type="dxa"/>
            <w:tcBorders>
              <w:top w:val="single" w:sz="4" w:space="0" w:color="auto"/>
              <w:left w:val="double" w:sz="4" w:space="0" w:color="auto"/>
              <w:right w:val="single" w:sz="4" w:space="0" w:color="auto"/>
            </w:tcBorders>
            <w:vAlign w:val="center"/>
          </w:tcPr>
          <w:p w14:paraId="467B0363" w14:textId="77777777" w:rsidR="005956E4" w:rsidRDefault="00116E50">
            <w:pPr>
              <w:spacing w:line="360" w:lineRule="auto"/>
              <w:jc w:val="center"/>
              <w:rPr>
                <w:rFonts w:ascii="宋体" w:hAnsi="宋体"/>
                <w:sz w:val="24"/>
                <w:szCs w:val="24"/>
              </w:rPr>
            </w:pPr>
            <w:r>
              <w:rPr>
                <w:rFonts w:ascii="宋体" w:hAnsi="宋体" w:hint="eastAsia"/>
                <w:sz w:val="24"/>
                <w:szCs w:val="24"/>
              </w:rPr>
              <w:t>1.3</w:t>
            </w:r>
          </w:p>
        </w:tc>
        <w:tc>
          <w:tcPr>
            <w:tcW w:w="6753" w:type="dxa"/>
            <w:tcBorders>
              <w:top w:val="single" w:sz="4" w:space="0" w:color="auto"/>
              <w:left w:val="single" w:sz="4" w:space="0" w:color="auto"/>
              <w:bottom w:val="single" w:sz="4" w:space="0" w:color="auto"/>
              <w:right w:val="double" w:sz="4" w:space="0" w:color="auto"/>
            </w:tcBorders>
            <w:vAlign w:val="center"/>
          </w:tcPr>
          <w:p w14:paraId="783DC082" w14:textId="77777777" w:rsidR="005956E4" w:rsidRDefault="00116E50">
            <w:pPr>
              <w:spacing w:line="360" w:lineRule="auto"/>
              <w:rPr>
                <w:rFonts w:ascii="宋体" w:hAnsi="宋体" w:cs="Arial"/>
                <w:sz w:val="24"/>
                <w:szCs w:val="24"/>
              </w:rPr>
            </w:pPr>
            <w:r>
              <w:rPr>
                <w:rFonts w:ascii="宋体" w:hAnsi="宋体" w:cs="Arial" w:hint="eastAsia"/>
                <w:sz w:val="24"/>
                <w:szCs w:val="24"/>
              </w:rPr>
              <w:t>本项目资金来源为财政性资金，如供应商的报价超过财政预算，则采购人无法支付。本项目预算金额：人民币</w:t>
            </w:r>
            <w:r>
              <w:rPr>
                <w:rFonts w:ascii="宋体" w:hAnsi="宋体" w:cs="Arial"/>
                <w:sz w:val="24"/>
                <w:szCs w:val="24"/>
              </w:rPr>
              <w:t>160万元</w:t>
            </w:r>
          </w:p>
        </w:tc>
      </w:tr>
      <w:tr w:rsidR="005956E4" w14:paraId="709F0CAA"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066AC818" w14:textId="77777777" w:rsidR="005956E4" w:rsidRDefault="00116E50">
            <w:pPr>
              <w:spacing w:line="360" w:lineRule="auto"/>
              <w:jc w:val="center"/>
              <w:rPr>
                <w:rFonts w:ascii="宋体" w:hAnsi="宋体"/>
                <w:sz w:val="24"/>
                <w:szCs w:val="24"/>
              </w:rPr>
            </w:pPr>
            <w:r>
              <w:rPr>
                <w:rFonts w:ascii="宋体" w:hAnsi="宋体" w:hint="eastAsia"/>
                <w:sz w:val="24"/>
                <w:szCs w:val="24"/>
              </w:rPr>
              <w:t>2.2</w:t>
            </w:r>
          </w:p>
        </w:tc>
        <w:tc>
          <w:tcPr>
            <w:tcW w:w="6753" w:type="dxa"/>
            <w:tcBorders>
              <w:top w:val="single" w:sz="4" w:space="0" w:color="auto"/>
              <w:left w:val="single" w:sz="4" w:space="0" w:color="auto"/>
              <w:bottom w:val="single" w:sz="4" w:space="0" w:color="auto"/>
              <w:right w:val="double" w:sz="4" w:space="0" w:color="auto"/>
            </w:tcBorders>
            <w:vAlign w:val="center"/>
          </w:tcPr>
          <w:p w14:paraId="498AE5CF" w14:textId="77777777" w:rsidR="005956E4" w:rsidRDefault="00116E50">
            <w:pPr>
              <w:pStyle w:val="affd"/>
              <w:rPr>
                <w:rFonts w:ascii="宋体" w:hAnsi="宋体"/>
                <w:sz w:val="24"/>
                <w:szCs w:val="24"/>
              </w:rPr>
            </w:pPr>
            <w:r>
              <w:rPr>
                <w:rFonts w:ascii="宋体" w:hAnsi="宋体" w:hint="eastAsia"/>
                <w:sz w:val="24"/>
                <w:szCs w:val="24"/>
              </w:rPr>
              <w:t>本项目专门面向中小企业采购</w:t>
            </w:r>
          </w:p>
        </w:tc>
      </w:tr>
      <w:tr w:rsidR="005956E4" w14:paraId="69A7228A"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20B5C720" w14:textId="77777777" w:rsidR="005956E4" w:rsidRDefault="00116E50">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.3</w:t>
            </w:r>
          </w:p>
        </w:tc>
        <w:tc>
          <w:tcPr>
            <w:tcW w:w="6753" w:type="dxa"/>
            <w:tcBorders>
              <w:top w:val="single" w:sz="4" w:space="0" w:color="auto"/>
              <w:left w:val="single" w:sz="4" w:space="0" w:color="auto"/>
              <w:bottom w:val="single" w:sz="4" w:space="0" w:color="auto"/>
              <w:right w:val="double" w:sz="4" w:space="0" w:color="auto"/>
            </w:tcBorders>
            <w:vAlign w:val="center"/>
          </w:tcPr>
          <w:p w14:paraId="78A4E9B8" w14:textId="77777777" w:rsidR="005956E4" w:rsidRDefault="00116E50">
            <w:pPr>
              <w:pStyle w:val="affd"/>
              <w:rPr>
                <w:rFonts w:ascii="宋体" w:hAnsi="宋体"/>
                <w:sz w:val="24"/>
                <w:szCs w:val="24"/>
              </w:rPr>
            </w:pPr>
            <w:r>
              <w:rPr>
                <w:rFonts w:ascii="宋体" w:hAnsi="宋体" w:hint="eastAsia"/>
                <w:sz w:val="24"/>
                <w:szCs w:val="24"/>
              </w:rPr>
              <w:t>本项目不接受进口产品。</w:t>
            </w:r>
          </w:p>
        </w:tc>
      </w:tr>
      <w:tr w:rsidR="005956E4" w14:paraId="1990C9A5"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4BE4FB26" w14:textId="77777777" w:rsidR="005956E4" w:rsidRDefault="00116E50">
            <w:pPr>
              <w:spacing w:line="360" w:lineRule="auto"/>
              <w:jc w:val="center"/>
              <w:rPr>
                <w:rFonts w:ascii="宋体" w:hAnsi="宋体"/>
                <w:sz w:val="24"/>
                <w:szCs w:val="24"/>
              </w:rPr>
            </w:pPr>
            <w:r>
              <w:rPr>
                <w:rFonts w:ascii="宋体" w:hAnsi="宋体" w:hint="eastAsia"/>
                <w:sz w:val="24"/>
                <w:szCs w:val="24"/>
              </w:rPr>
              <w:t>2.4</w:t>
            </w:r>
          </w:p>
        </w:tc>
        <w:tc>
          <w:tcPr>
            <w:tcW w:w="6753" w:type="dxa"/>
            <w:tcBorders>
              <w:top w:val="single" w:sz="4" w:space="0" w:color="auto"/>
              <w:left w:val="single" w:sz="4" w:space="0" w:color="auto"/>
              <w:bottom w:val="single" w:sz="4" w:space="0" w:color="auto"/>
              <w:right w:val="double" w:sz="4" w:space="0" w:color="auto"/>
            </w:tcBorders>
            <w:vAlign w:val="center"/>
          </w:tcPr>
          <w:p w14:paraId="2A83B3AD" w14:textId="77777777" w:rsidR="005956E4" w:rsidRDefault="00116E50">
            <w:pPr>
              <w:pStyle w:val="affd"/>
              <w:rPr>
                <w:rFonts w:ascii="宋体" w:hAnsi="宋体"/>
                <w:sz w:val="24"/>
                <w:szCs w:val="24"/>
              </w:rPr>
            </w:pPr>
            <w:r>
              <w:rPr>
                <w:rFonts w:ascii="宋体" w:hAnsi="宋体" w:hint="eastAsia"/>
                <w:sz w:val="24"/>
                <w:szCs w:val="24"/>
              </w:rPr>
              <w:t>本项目不得以联合体形式进行报价。</w:t>
            </w:r>
          </w:p>
        </w:tc>
      </w:tr>
      <w:tr w:rsidR="005956E4" w14:paraId="0CA9D517"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62947197" w14:textId="77777777" w:rsidR="005956E4" w:rsidRDefault="00116E50">
            <w:pPr>
              <w:spacing w:line="360" w:lineRule="auto"/>
              <w:jc w:val="center"/>
              <w:rPr>
                <w:rFonts w:ascii="宋体" w:hAnsi="宋体"/>
                <w:sz w:val="24"/>
                <w:szCs w:val="24"/>
              </w:rPr>
            </w:pPr>
            <w:r>
              <w:rPr>
                <w:rFonts w:ascii="宋体" w:hAnsi="宋体" w:hint="eastAsia"/>
                <w:sz w:val="24"/>
                <w:szCs w:val="24"/>
              </w:rPr>
              <w:t>3.1</w:t>
            </w:r>
          </w:p>
        </w:tc>
        <w:tc>
          <w:tcPr>
            <w:tcW w:w="6753" w:type="dxa"/>
            <w:tcBorders>
              <w:top w:val="single" w:sz="4" w:space="0" w:color="auto"/>
              <w:left w:val="single" w:sz="4" w:space="0" w:color="auto"/>
              <w:bottom w:val="single" w:sz="4" w:space="0" w:color="auto"/>
              <w:right w:val="double" w:sz="4" w:space="0" w:color="auto"/>
            </w:tcBorders>
            <w:vAlign w:val="center"/>
          </w:tcPr>
          <w:p w14:paraId="73D6A5F6" w14:textId="77777777" w:rsidR="005956E4" w:rsidRDefault="00116E50">
            <w:pPr>
              <w:pStyle w:val="affd"/>
              <w:rPr>
                <w:rFonts w:ascii="宋体" w:hAnsi="宋体"/>
                <w:sz w:val="24"/>
                <w:szCs w:val="24"/>
              </w:rPr>
            </w:pPr>
            <w:r>
              <w:rPr>
                <w:rFonts w:ascii="宋体" w:hAnsi="宋体" w:hint="eastAsia"/>
                <w:sz w:val="24"/>
                <w:szCs w:val="24"/>
              </w:rPr>
              <w:t>本文件售价为</w:t>
            </w:r>
            <w:r>
              <w:rPr>
                <w:rFonts w:ascii="宋体" w:hAnsi="宋体"/>
                <w:sz w:val="24"/>
                <w:szCs w:val="24"/>
              </w:rPr>
              <w:t>500</w:t>
            </w:r>
            <w:r>
              <w:rPr>
                <w:rFonts w:ascii="宋体" w:hAnsi="宋体" w:hint="eastAsia"/>
                <w:sz w:val="24"/>
                <w:szCs w:val="24"/>
              </w:rPr>
              <w:t>元人民币，文件售出概不退还。</w:t>
            </w:r>
          </w:p>
        </w:tc>
      </w:tr>
      <w:tr w:rsidR="005956E4" w14:paraId="54B269DF"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6A609D9B" w14:textId="77777777" w:rsidR="005956E4" w:rsidRDefault="00116E50">
            <w:pPr>
              <w:spacing w:line="360" w:lineRule="auto"/>
              <w:jc w:val="center"/>
              <w:rPr>
                <w:rFonts w:ascii="宋体" w:hAnsi="宋体"/>
                <w:sz w:val="24"/>
                <w:szCs w:val="24"/>
              </w:rPr>
            </w:pPr>
            <w:r>
              <w:rPr>
                <w:rFonts w:ascii="宋体" w:hAnsi="宋体" w:hint="eastAsia"/>
                <w:sz w:val="24"/>
                <w:szCs w:val="24"/>
              </w:rPr>
              <w:t>3</w:t>
            </w:r>
            <w:r>
              <w:rPr>
                <w:rFonts w:ascii="宋体" w:hAnsi="宋体"/>
                <w:sz w:val="24"/>
                <w:szCs w:val="24"/>
              </w:rPr>
              <w:t>.2</w:t>
            </w:r>
          </w:p>
        </w:tc>
        <w:tc>
          <w:tcPr>
            <w:tcW w:w="6753" w:type="dxa"/>
            <w:tcBorders>
              <w:top w:val="single" w:sz="4" w:space="0" w:color="auto"/>
              <w:left w:val="single" w:sz="4" w:space="0" w:color="auto"/>
              <w:bottom w:val="single" w:sz="4" w:space="0" w:color="auto"/>
              <w:right w:val="double" w:sz="4" w:space="0" w:color="auto"/>
            </w:tcBorders>
            <w:vAlign w:val="center"/>
          </w:tcPr>
          <w:p w14:paraId="178B43BD" w14:textId="77777777" w:rsidR="005956E4" w:rsidRDefault="00116E50">
            <w:pPr>
              <w:pStyle w:val="affd"/>
              <w:rPr>
                <w:rFonts w:ascii="宋体" w:hAnsi="宋体"/>
                <w:sz w:val="24"/>
                <w:szCs w:val="24"/>
              </w:rPr>
            </w:pPr>
            <w:r>
              <w:rPr>
                <w:rFonts w:ascii="宋体" w:hAnsi="宋体" w:hint="eastAsia"/>
                <w:sz w:val="24"/>
                <w:szCs w:val="24"/>
              </w:rPr>
              <w:t>本项目对未成交的供应商的响应文件中提交的技术成果不进行补偿 。</w:t>
            </w:r>
          </w:p>
        </w:tc>
      </w:tr>
      <w:tr w:rsidR="005956E4" w14:paraId="6EF2A7C0"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5B948366" w14:textId="77777777" w:rsidR="005956E4" w:rsidRDefault="00116E50">
            <w:pPr>
              <w:spacing w:line="360" w:lineRule="auto"/>
              <w:jc w:val="center"/>
              <w:rPr>
                <w:rFonts w:ascii="宋体" w:hAnsi="宋体"/>
                <w:sz w:val="24"/>
                <w:szCs w:val="24"/>
              </w:rPr>
            </w:pPr>
            <w:r>
              <w:rPr>
                <w:rFonts w:ascii="宋体" w:hAnsi="宋体" w:hint="eastAsia"/>
                <w:sz w:val="24"/>
                <w:szCs w:val="24"/>
              </w:rPr>
              <w:t>5.1</w:t>
            </w:r>
          </w:p>
        </w:tc>
        <w:tc>
          <w:tcPr>
            <w:tcW w:w="6753" w:type="dxa"/>
            <w:tcBorders>
              <w:top w:val="single" w:sz="4" w:space="0" w:color="auto"/>
              <w:left w:val="single" w:sz="4" w:space="0" w:color="auto"/>
              <w:bottom w:val="single" w:sz="4" w:space="0" w:color="auto"/>
              <w:right w:val="double" w:sz="4" w:space="0" w:color="auto"/>
            </w:tcBorders>
            <w:vAlign w:val="center"/>
          </w:tcPr>
          <w:p w14:paraId="6B81D5C4" w14:textId="77777777" w:rsidR="005956E4" w:rsidRDefault="00116E50">
            <w:pPr>
              <w:pStyle w:val="affd"/>
              <w:spacing w:line="360" w:lineRule="auto"/>
              <w:rPr>
                <w:rFonts w:ascii="宋体" w:hAnsi="宋体"/>
                <w:sz w:val="24"/>
                <w:szCs w:val="24"/>
              </w:rPr>
            </w:pPr>
            <w:r>
              <w:rPr>
                <w:rFonts w:ascii="宋体" w:hAnsi="宋体" w:hint="eastAsia"/>
                <w:sz w:val="24"/>
                <w:szCs w:val="24"/>
              </w:rPr>
              <w:t>澄清截止日期：磋商文件递交截止日期前3天</w:t>
            </w:r>
          </w:p>
        </w:tc>
      </w:tr>
      <w:tr w:rsidR="005956E4" w14:paraId="3C70DEA6" w14:textId="77777777">
        <w:trPr>
          <w:trHeight w:val="411"/>
          <w:jc w:val="center"/>
        </w:trPr>
        <w:tc>
          <w:tcPr>
            <w:tcW w:w="1454" w:type="dxa"/>
            <w:tcBorders>
              <w:top w:val="single" w:sz="4" w:space="0" w:color="auto"/>
              <w:left w:val="double" w:sz="4" w:space="0" w:color="auto"/>
              <w:bottom w:val="single" w:sz="4" w:space="0" w:color="auto"/>
              <w:right w:val="single" w:sz="4" w:space="0" w:color="auto"/>
            </w:tcBorders>
            <w:vAlign w:val="center"/>
          </w:tcPr>
          <w:p w14:paraId="6E1A7226" w14:textId="77777777" w:rsidR="005956E4" w:rsidRDefault="00116E50">
            <w:pPr>
              <w:spacing w:line="360" w:lineRule="auto"/>
              <w:jc w:val="center"/>
              <w:rPr>
                <w:rFonts w:ascii="宋体" w:hAnsi="宋体"/>
                <w:sz w:val="24"/>
                <w:szCs w:val="24"/>
              </w:rPr>
            </w:pPr>
            <w:r>
              <w:rPr>
                <w:rFonts w:ascii="宋体" w:hAnsi="宋体" w:hint="eastAsia"/>
                <w:sz w:val="24"/>
                <w:szCs w:val="24"/>
              </w:rPr>
              <w:t>7.1</w:t>
            </w:r>
          </w:p>
        </w:tc>
        <w:tc>
          <w:tcPr>
            <w:tcW w:w="6753" w:type="dxa"/>
            <w:tcBorders>
              <w:top w:val="single" w:sz="4" w:space="0" w:color="auto"/>
              <w:left w:val="single" w:sz="4" w:space="0" w:color="auto"/>
              <w:bottom w:val="single" w:sz="4" w:space="0" w:color="auto"/>
              <w:right w:val="double" w:sz="4" w:space="0" w:color="auto"/>
            </w:tcBorders>
            <w:vAlign w:val="center"/>
          </w:tcPr>
          <w:p w14:paraId="079A1052" w14:textId="77777777" w:rsidR="005956E4" w:rsidRDefault="00116E50">
            <w:pPr>
              <w:pStyle w:val="affd"/>
              <w:rPr>
                <w:rFonts w:ascii="宋体" w:hAnsi="宋体"/>
                <w:sz w:val="24"/>
                <w:szCs w:val="24"/>
              </w:rPr>
            </w:pPr>
            <w:r>
              <w:rPr>
                <w:rFonts w:ascii="宋体" w:hAnsi="宋体" w:hint="eastAsia"/>
                <w:sz w:val="24"/>
                <w:szCs w:val="24"/>
              </w:rPr>
              <w:t>语言：中文</w:t>
            </w:r>
          </w:p>
        </w:tc>
      </w:tr>
      <w:tr w:rsidR="005956E4" w14:paraId="6A39FB80" w14:textId="77777777">
        <w:trPr>
          <w:trHeight w:val="411"/>
          <w:jc w:val="center"/>
        </w:trPr>
        <w:tc>
          <w:tcPr>
            <w:tcW w:w="1454" w:type="dxa"/>
            <w:tcBorders>
              <w:top w:val="single" w:sz="4" w:space="0" w:color="auto"/>
              <w:left w:val="double" w:sz="4" w:space="0" w:color="auto"/>
              <w:bottom w:val="single" w:sz="4" w:space="0" w:color="auto"/>
              <w:right w:val="single" w:sz="4" w:space="0" w:color="auto"/>
            </w:tcBorders>
            <w:vAlign w:val="center"/>
          </w:tcPr>
          <w:p w14:paraId="511A5D5F" w14:textId="77777777" w:rsidR="005956E4" w:rsidRDefault="00116E50">
            <w:pPr>
              <w:spacing w:line="360" w:lineRule="auto"/>
              <w:jc w:val="center"/>
              <w:rPr>
                <w:rFonts w:ascii="宋体" w:hAnsi="宋体"/>
                <w:sz w:val="24"/>
                <w:szCs w:val="24"/>
              </w:rPr>
            </w:pPr>
            <w:r>
              <w:rPr>
                <w:rFonts w:ascii="宋体" w:hAnsi="宋体" w:hint="eastAsia"/>
                <w:sz w:val="24"/>
                <w:szCs w:val="24"/>
              </w:rPr>
              <w:t>8.1.2（1）</w:t>
            </w:r>
          </w:p>
        </w:tc>
        <w:tc>
          <w:tcPr>
            <w:tcW w:w="6753" w:type="dxa"/>
            <w:tcBorders>
              <w:top w:val="single" w:sz="4" w:space="0" w:color="auto"/>
              <w:left w:val="single" w:sz="4" w:space="0" w:color="auto"/>
              <w:bottom w:val="single" w:sz="4" w:space="0" w:color="auto"/>
              <w:right w:val="double" w:sz="4" w:space="0" w:color="auto"/>
            </w:tcBorders>
            <w:vAlign w:val="center"/>
          </w:tcPr>
          <w:p w14:paraId="7B7CE1E5" w14:textId="77777777" w:rsidR="005956E4" w:rsidRDefault="00116E50">
            <w:pPr>
              <w:tabs>
                <w:tab w:val="left" w:pos="8640"/>
              </w:tabs>
              <w:spacing w:line="360" w:lineRule="auto"/>
              <w:ind w:leftChars="22" w:left="46" w:rightChars="134" w:right="281" w:firstLineChars="20" w:firstLine="48"/>
              <w:rPr>
                <w:rFonts w:ascii="宋体" w:hAnsi="宋体"/>
                <w:sz w:val="24"/>
                <w:szCs w:val="24"/>
              </w:rPr>
            </w:pPr>
            <w:r>
              <w:rPr>
                <w:rFonts w:ascii="宋体" w:hAnsi="宋体" w:hint="eastAsia"/>
                <w:sz w:val="24"/>
                <w:szCs w:val="24"/>
              </w:rPr>
              <w:t>供应商</w:t>
            </w:r>
            <w:r>
              <w:rPr>
                <w:rFonts w:ascii="宋体" w:hAnsi="宋体"/>
                <w:sz w:val="24"/>
                <w:szCs w:val="24"/>
              </w:rPr>
              <w:t>资格证明文件</w:t>
            </w:r>
            <w:r>
              <w:rPr>
                <w:rFonts w:ascii="宋体" w:hAnsi="宋体" w:hint="eastAsia"/>
                <w:sz w:val="24"/>
                <w:szCs w:val="24"/>
              </w:rPr>
              <w:t>：</w:t>
            </w:r>
          </w:p>
          <w:p w14:paraId="00F30CF9" w14:textId="77777777" w:rsidR="005956E4" w:rsidRDefault="00116E50">
            <w:pPr>
              <w:tabs>
                <w:tab w:val="left" w:pos="8640"/>
              </w:tabs>
              <w:spacing w:line="360" w:lineRule="auto"/>
              <w:ind w:leftChars="22" w:left="46" w:rightChars="134" w:right="281" w:firstLineChars="20" w:firstLine="48"/>
              <w:rPr>
                <w:rFonts w:ascii="宋体" w:hAnsi="宋体"/>
                <w:sz w:val="24"/>
                <w:szCs w:val="24"/>
              </w:rPr>
            </w:pPr>
            <w:r>
              <w:rPr>
                <w:rFonts w:ascii="宋体" w:hAnsi="宋体" w:hint="eastAsia"/>
                <w:sz w:val="24"/>
                <w:szCs w:val="24"/>
              </w:rPr>
              <w:t xml:space="preserve">A、三证合一的营业执照或事业单位法人证书副本复印件（复印件须加盖公章）；供应商是自然人的，应提供其有效的自然人身份证明复印件； </w:t>
            </w:r>
          </w:p>
          <w:p w14:paraId="07456CD3" w14:textId="77777777" w:rsidR="005956E4" w:rsidRDefault="00116E50">
            <w:pPr>
              <w:tabs>
                <w:tab w:val="left" w:pos="8640"/>
              </w:tabs>
              <w:spacing w:line="360" w:lineRule="auto"/>
              <w:ind w:leftChars="22" w:left="46" w:rightChars="134" w:right="281" w:firstLineChars="20" w:firstLine="48"/>
              <w:rPr>
                <w:rFonts w:ascii="宋体" w:hAnsi="宋体"/>
                <w:sz w:val="24"/>
                <w:szCs w:val="24"/>
              </w:rPr>
            </w:pPr>
            <w:r>
              <w:rPr>
                <w:rFonts w:ascii="宋体" w:hAnsi="宋体" w:hint="eastAsia"/>
                <w:sz w:val="24"/>
                <w:szCs w:val="24"/>
              </w:rPr>
              <w:t>B、法定代表人授权书（参加本项目磋商的授权）；</w:t>
            </w:r>
          </w:p>
          <w:p w14:paraId="0D6C8F42" w14:textId="77777777" w:rsidR="005956E4" w:rsidRDefault="00116E50">
            <w:pPr>
              <w:tabs>
                <w:tab w:val="left" w:pos="8640"/>
              </w:tabs>
              <w:spacing w:line="360" w:lineRule="auto"/>
              <w:ind w:leftChars="22" w:left="46" w:rightChars="134" w:right="281" w:firstLineChars="20" w:firstLine="48"/>
              <w:rPr>
                <w:rFonts w:ascii="宋体" w:hAnsi="宋体"/>
                <w:sz w:val="24"/>
                <w:szCs w:val="24"/>
              </w:rPr>
            </w:pPr>
            <w:r>
              <w:rPr>
                <w:rFonts w:ascii="宋体" w:hAnsi="宋体" w:hint="eastAsia"/>
                <w:sz w:val="24"/>
                <w:szCs w:val="24"/>
              </w:rPr>
              <w:lastRenderedPageBreak/>
              <w:t>C、供应商声明函（格式详见第六章）</w:t>
            </w:r>
          </w:p>
          <w:p w14:paraId="18C08339" w14:textId="77777777" w:rsidR="005956E4" w:rsidRDefault="00116E50">
            <w:pPr>
              <w:tabs>
                <w:tab w:val="left" w:pos="8640"/>
              </w:tabs>
              <w:spacing w:line="360" w:lineRule="auto"/>
              <w:ind w:leftChars="22" w:left="46" w:rightChars="134" w:right="281" w:firstLineChars="20" w:firstLine="48"/>
              <w:rPr>
                <w:rFonts w:ascii="宋体" w:hAnsi="宋体"/>
                <w:sz w:val="24"/>
              </w:rPr>
            </w:pPr>
            <w:r>
              <w:rPr>
                <w:rFonts w:ascii="宋体" w:hAnsi="宋体" w:hint="eastAsia"/>
                <w:sz w:val="24"/>
              </w:rPr>
              <w:t>D、供应商企业类型声明函</w:t>
            </w:r>
          </w:p>
          <w:p w14:paraId="2C76F24B" w14:textId="77777777" w:rsidR="005956E4" w:rsidRDefault="00116E50">
            <w:pPr>
              <w:tabs>
                <w:tab w:val="left" w:pos="8640"/>
              </w:tabs>
              <w:spacing w:line="360" w:lineRule="auto"/>
              <w:ind w:leftChars="22" w:left="46" w:rightChars="134" w:right="281" w:firstLineChars="20" w:firstLine="48"/>
              <w:rPr>
                <w:rFonts w:ascii="宋体" w:hAnsi="宋体"/>
                <w:sz w:val="24"/>
                <w:szCs w:val="24"/>
              </w:rPr>
            </w:pPr>
            <w:r>
              <w:rPr>
                <w:rFonts w:ascii="宋体" w:hAnsi="宋体"/>
                <w:sz w:val="24"/>
              </w:rPr>
              <w:t>E</w:t>
            </w:r>
            <w:r>
              <w:rPr>
                <w:rFonts w:ascii="宋体" w:hAnsi="宋体" w:hint="eastAsia"/>
                <w:sz w:val="24"/>
              </w:rPr>
              <w:t>、</w:t>
            </w:r>
            <w:r>
              <w:rPr>
                <w:rFonts w:ascii="宋体" w:hAnsi="宋体" w:hint="eastAsia"/>
                <w:sz w:val="24"/>
                <w:szCs w:val="24"/>
              </w:rPr>
              <w:t>供应商认为必要的其他资格证明文件复印件（须加盖供应商公章）。</w:t>
            </w:r>
          </w:p>
        </w:tc>
      </w:tr>
      <w:tr w:rsidR="005956E4" w14:paraId="48ED29B9" w14:textId="77777777">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4D72544C" w14:textId="77777777" w:rsidR="005956E4" w:rsidRDefault="00116E50">
            <w:pPr>
              <w:spacing w:line="360" w:lineRule="auto"/>
              <w:jc w:val="center"/>
              <w:rPr>
                <w:rFonts w:ascii="宋体" w:hAnsi="宋体"/>
                <w:sz w:val="24"/>
                <w:szCs w:val="24"/>
              </w:rPr>
            </w:pPr>
            <w:r>
              <w:rPr>
                <w:rFonts w:ascii="宋体" w:hAnsi="宋体" w:hint="eastAsia"/>
                <w:sz w:val="24"/>
                <w:szCs w:val="24"/>
              </w:rPr>
              <w:lastRenderedPageBreak/>
              <w:t>8.2</w:t>
            </w:r>
          </w:p>
        </w:tc>
        <w:tc>
          <w:tcPr>
            <w:tcW w:w="6753" w:type="dxa"/>
            <w:tcBorders>
              <w:top w:val="single" w:sz="4" w:space="0" w:color="auto"/>
              <w:left w:val="single" w:sz="4" w:space="0" w:color="auto"/>
              <w:bottom w:val="single" w:sz="4" w:space="0" w:color="auto"/>
              <w:right w:val="double" w:sz="4" w:space="0" w:color="auto"/>
            </w:tcBorders>
            <w:vAlign w:val="center"/>
          </w:tcPr>
          <w:p w14:paraId="3618D442" w14:textId="77777777" w:rsidR="005956E4" w:rsidRDefault="00116E50">
            <w:pPr>
              <w:spacing w:line="360" w:lineRule="auto"/>
              <w:rPr>
                <w:rFonts w:ascii="宋体" w:hAnsi="宋体" w:cs="Arial"/>
                <w:sz w:val="24"/>
                <w:szCs w:val="24"/>
              </w:rPr>
            </w:pPr>
            <w:r>
              <w:rPr>
                <w:rFonts w:ascii="宋体" w:hAnsi="宋体" w:cs="Arial" w:hint="eastAsia"/>
                <w:sz w:val="24"/>
                <w:szCs w:val="24"/>
              </w:rPr>
              <w:t>响应文件数量：</w:t>
            </w:r>
            <w:r>
              <w:rPr>
                <w:rFonts w:ascii="宋体" w:hAnsi="宋体" w:cs="Arial" w:hint="eastAsia"/>
                <w:b/>
                <w:sz w:val="24"/>
                <w:szCs w:val="24"/>
              </w:rPr>
              <w:t>正本1份，副本</w:t>
            </w:r>
            <w:r>
              <w:rPr>
                <w:rFonts w:ascii="宋体" w:hAnsi="宋体" w:cs="Arial"/>
                <w:b/>
                <w:sz w:val="24"/>
                <w:szCs w:val="24"/>
              </w:rPr>
              <w:t>3</w:t>
            </w:r>
            <w:r>
              <w:rPr>
                <w:rFonts w:ascii="宋体" w:hAnsi="宋体" w:cs="Arial" w:hint="eastAsia"/>
                <w:b/>
                <w:sz w:val="24"/>
                <w:szCs w:val="24"/>
              </w:rPr>
              <w:t>份，电子版</w:t>
            </w:r>
            <w:r>
              <w:rPr>
                <w:rFonts w:ascii="宋体" w:hAnsi="宋体" w:cs="Arial"/>
                <w:b/>
                <w:sz w:val="24"/>
                <w:szCs w:val="24"/>
              </w:rPr>
              <w:t>2</w:t>
            </w:r>
            <w:r>
              <w:rPr>
                <w:rFonts w:ascii="宋体" w:hAnsi="宋体" w:cs="Arial" w:hint="eastAsia"/>
                <w:b/>
                <w:sz w:val="24"/>
                <w:szCs w:val="24"/>
              </w:rPr>
              <w:t>份</w:t>
            </w:r>
          </w:p>
          <w:p w14:paraId="7193A9FC" w14:textId="77777777" w:rsidR="005956E4" w:rsidRDefault="00116E50">
            <w:pPr>
              <w:spacing w:line="360" w:lineRule="auto"/>
              <w:rPr>
                <w:rFonts w:ascii="宋体" w:hAnsi="宋体" w:cs="Arial"/>
                <w:sz w:val="24"/>
                <w:szCs w:val="24"/>
              </w:rPr>
            </w:pPr>
            <w:r>
              <w:rPr>
                <w:rFonts w:ascii="宋体" w:hAnsi="宋体" w:hint="eastAsia"/>
                <w:sz w:val="24"/>
                <w:szCs w:val="24"/>
              </w:rPr>
              <w:t>电子文件规定存储载体为U盘，每份u盘中需包含响应文件正本的可编辑word版本和签字盖章后的P</w:t>
            </w:r>
            <w:r>
              <w:rPr>
                <w:rFonts w:ascii="宋体" w:hAnsi="宋体"/>
                <w:sz w:val="24"/>
                <w:szCs w:val="24"/>
              </w:rPr>
              <w:t>DF</w:t>
            </w:r>
            <w:r>
              <w:rPr>
                <w:rFonts w:ascii="宋体" w:hAnsi="宋体" w:hint="eastAsia"/>
                <w:sz w:val="24"/>
                <w:szCs w:val="24"/>
              </w:rPr>
              <w:t>扫描件。供应商应保证电子版文件和纸质版响应文件一致。</w:t>
            </w:r>
          </w:p>
        </w:tc>
      </w:tr>
      <w:tr w:rsidR="005956E4" w14:paraId="4BC519FC" w14:textId="77777777">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4D667DBD" w14:textId="77777777" w:rsidR="005956E4" w:rsidRDefault="00116E50">
            <w:pPr>
              <w:spacing w:line="360" w:lineRule="auto"/>
              <w:jc w:val="center"/>
              <w:rPr>
                <w:rFonts w:ascii="宋体" w:hAnsi="宋体"/>
                <w:sz w:val="24"/>
                <w:szCs w:val="24"/>
              </w:rPr>
            </w:pPr>
            <w:r>
              <w:rPr>
                <w:rFonts w:ascii="宋体" w:hAnsi="宋体" w:hint="eastAsia"/>
                <w:sz w:val="24"/>
                <w:szCs w:val="24"/>
              </w:rPr>
              <w:t>9</w:t>
            </w:r>
            <w:r>
              <w:rPr>
                <w:rFonts w:ascii="宋体" w:hAnsi="宋体"/>
                <w:sz w:val="24"/>
                <w:szCs w:val="24"/>
              </w:rPr>
              <w:t>.1</w:t>
            </w:r>
          </w:p>
        </w:tc>
        <w:tc>
          <w:tcPr>
            <w:tcW w:w="6753" w:type="dxa"/>
            <w:tcBorders>
              <w:top w:val="single" w:sz="4" w:space="0" w:color="auto"/>
              <w:left w:val="single" w:sz="4" w:space="0" w:color="auto"/>
              <w:bottom w:val="single" w:sz="4" w:space="0" w:color="auto"/>
              <w:right w:val="double" w:sz="4" w:space="0" w:color="auto"/>
            </w:tcBorders>
            <w:vAlign w:val="center"/>
          </w:tcPr>
          <w:p w14:paraId="6FF2AC33" w14:textId="77777777" w:rsidR="005956E4" w:rsidRDefault="00116E50">
            <w:pPr>
              <w:spacing w:line="360" w:lineRule="auto"/>
              <w:rPr>
                <w:rFonts w:ascii="宋体" w:hAnsi="宋体" w:cs="Arial"/>
                <w:b/>
                <w:sz w:val="24"/>
                <w:szCs w:val="24"/>
              </w:rPr>
            </w:pPr>
            <w:r>
              <w:rPr>
                <w:rFonts w:ascii="宋体" w:hAnsi="宋体" w:hint="eastAsia"/>
                <w:sz w:val="24"/>
                <w:szCs w:val="24"/>
              </w:rPr>
              <w:t>本项目不允许递交备选方案。</w:t>
            </w:r>
          </w:p>
        </w:tc>
      </w:tr>
      <w:tr w:rsidR="005956E4" w14:paraId="562C2EE5" w14:textId="77777777">
        <w:trPr>
          <w:trHeight w:val="523"/>
          <w:jc w:val="center"/>
        </w:trPr>
        <w:tc>
          <w:tcPr>
            <w:tcW w:w="1454" w:type="dxa"/>
            <w:tcBorders>
              <w:top w:val="single" w:sz="4" w:space="0" w:color="auto"/>
              <w:left w:val="double" w:sz="4" w:space="0" w:color="auto"/>
              <w:bottom w:val="single" w:sz="4" w:space="0" w:color="auto"/>
              <w:right w:val="single" w:sz="4" w:space="0" w:color="auto"/>
            </w:tcBorders>
            <w:vAlign w:val="center"/>
          </w:tcPr>
          <w:p w14:paraId="6382C351" w14:textId="77777777" w:rsidR="005956E4" w:rsidRDefault="00116E50">
            <w:pPr>
              <w:spacing w:line="360" w:lineRule="auto"/>
              <w:jc w:val="center"/>
              <w:rPr>
                <w:rFonts w:ascii="宋体" w:hAnsi="宋体"/>
                <w:sz w:val="24"/>
                <w:szCs w:val="24"/>
              </w:rPr>
            </w:pPr>
            <w:r>
              <w:rPr>
                <w:rFonts w:ascii="宋体" w:hAnsi="宋体" w:hint="eastAsia"/>
                <w:sz w:val="24"/>
                <w:szCs w:val="24"/>
              </w:rPr>
              <w:t>9.5</w:t>
            </w:r>
          </w:p>
        </w:tc>
        <w:tc>
          <w:tcPr>
            <w:tcW w:w="6753" w:type="dxa"/>
            <w:tcBorders>
              <w:top w:val="single" w:sz="4" w:space="0" w:color="auto"/>
              <w:left w:val="single" w:sz="4" w:space="0" w:color="auto"/>
              <w:bottom w:val="single" w:sz="4" w:space="0" w:color="auto"/>
              <w:right w:val="double" w:sz="4" w:space="0" w:color="auto"/>
            </w:tcBorders>
            <w:vAlign w:val="center"/>
          </w:tcPr>
          <w:p w14:paraId="2A8BF469" w14:textId="77777777" w:rsidR="005956E4" w:rsidRDefault="00116E50">
            <w:pPr>
              <w:pStyle w:val="affd"/>
              <w:rPr>
                <w:rFonts w:ascii="宋体" w:hAnsi="宋体"/>
                <w:sz w:val="24"/>
                <w:szCs w:val="24"/>
              </w:rPr>
            </w:pPr>
            <w:r>
              <w:rPr>
                <w:rFonts w:ascii="宋体" w:hAnsi="宋体" w:hint="eastAsia"/>
                <w:sz w:val="24"/>
                <w:szCs w:val="24"/>
              </w:rPr>
              <w:t>未经采购人同意，中标/成交供应商不可以采取分包方式履行本项目合同。</w:t>
            </w:r>
          </w:p>
        </w:tc>
      </w:tr>
      <w:tr w:rsidR="005956E4" w14:paraId="5AFACE84" w14:textId="77777777">
        <w:trPr>
          <w:trHeight w:val="2024"/>
          <w:jc w:val="center"/>
        </w:trPr>
        <w:tc>
          <w:tcPr>
            <w:tcW w:w="1454" w:type="dxa"/>
            <w:tcBorders>
              <w:top w:val="single" w:sz="4" w:space="0" w:color="auto"/>
              <w:left w:val="double" w:sz="4" w:space="0" w:color="auto"/>
              <w:bottom w:val="single" w:sz="4" w:space="0" w:color="auto"/>
              <w:right w:val="single" w:sz="4" w:space="0" w:color="auto"/>
            </w:tcBorders>
            <w:vAlign w:val="center"/>
          </w:tcPr>
          <w:p w14:paraId="780FDD5B" w14:textId="77777777" w:rsidR="005956E4" w:rsidRDefault="00116E50">
            <w:pPr>
              <w:spacing w:line="360" w:lineRule="auto"/>
              <w:jc w:val="center"/>
              <w:rPr>
                <w:rFonts w:ascii="宋体" w:hAnsi="宋体"/>
                <w:sz w:val="24"/>
                <w:szCs w:val="24"/>
              </w:rPr>
            </w:pPr>
            <w:r>
              <w:rPr>
                <w:rFonts w:ascii="宋体" w:hAnsi="宋体" w:hint="eastAsia"/>
                <w:sz w:val="24"/>
                <w:szCs w:val="24"/>
              </w:rPr>
              <w:t>11</w:t>
            </w:r>
            <w:r>
              <w:rPr>
                <w:rFonts w:ascii="宋体" w:hAnsi="宋体"/>
                <w:sz w:val="24"/>
                <w:szCs w:val="24"/>
              </w:rPr>
              <w:t>.1</w:t>
            </w:r>
          </w:p>
        </w:tc>
        <w:tc>
          <w:tcPr>
            <w:tcW w:w="6753" w:type="dxa"/>
            <w:tcBorders>
              <w:top w:val="single" w:sz="4" w:space="0" w:color="auto"/>
              <w:left w:val="single" w:sz="4" w:space="0" w:color="auto"/>
              <w:bottom w:val="single" w:sz="4" w:space="0" w:color="auto"/>
              <w:right w:val="double" w:sz="4" w:space="0" w:color="auto"/>
            </w:tcBorders>
            <w:vAlign w:val="center"/>
          </w:tcPr>
          <w:p w14:paraId="13ABE7EB" w14:textId="77777777" w:rsidR="005956E4" w:rsidRDefault="00116E50">
            <w:pPr>
              <w:spacing w:line="360" w:lineRule="auto"/>
              <w:rPr>
                <w:rFonts w:ascii="宋体" w:hAnsi="宋体"/>
                <w:b/>
                <w:sz w:val="24"/>
                <w:szCs w:val="24"/>
              </w:rPr>
            </w:pPr>
            <w:r>
              <w:rPr>
                <w:rFonts w:ascii="宋体" w:hAnsi="宋体" w:hint="eastAsia"/>
                <w:sz w:val="24"/>
                <w:szCs w:val="24"/>
              </w:rPr>
              <w:t>磋商保证金：叁万元整。</w:t>
            </w:r>
          </w:p>
          <w:p w14:paraId="44ECDF96" w14:textId="77777777" w:rsidR="005956E4" w:rsidRDefault="00116E50">
            <w:pPr>
              <w:spacing w:line="360" w:lineRule="auto"/>
              <w:rPr>
                <w:rFonts w:ascii="宋体" w:hAnsi="宋体"/>
                <w:sz w:val="24"/>
                <w:szCs w:val="24"/>
              </w:rPr>
            </w:pPr>
            <w:r>
              <w:rPr>
                <w:rFonts w:ascii="宋体" w:hAnsi="宋体" w:hint="eastAsia"/>
                <w:sz w:val="24"/>
                <w:szCs w:val="24"/>
              </w:rPr>
              <w:t>保证金递交截止时间：同响应文件递交截止时间</w:t>
            </w:r>
          </w:p>
          <w:p w14:paraId="4E4A66B1" w14:textId="77777777" w:rsidR="005956E4" w:rsidRDefault="00116E50">
            <w:pPr>
              <w:spacing w:line="360" w:lineRule="auto"/>
              <w:ind w:leftChars="34" w:left="71"/>
              <w:rPr>
                <w:rFonts w:ascii="宋体" w:hAnsi="宋体"/>
                <w:sz w:val="24"/>
              </w:rPr>
            </w:pPr>
            <w:r>
              <w:rPr>
                <w:rFonts w:ascii="宋体" w:hAnsi="宋体" w:hint="eastAsia"/>
                <w:sz w:val="24"/>
                <w:szCs w:val="24"/>
              </w:rPr>
              <w:t>磋商保证金形式：</w:t>
            </w:r>
            <w:r>
              <w:rPr>
                <w:rFonts w:ascii="宋体" w:hAnsi="宋体"/>
                <w:sz w:val="24"/>
              </w:rPr>
              <w:t>电汇</w:t>
            </w:r>
            <w:r>
              <w:rPr>
                <w:rFonts w:ascii="宋体" w:hAnsi="宋体" w:hint="eastAsia"/>
                <w:sz w:val="24"/>
              </w:rPr>
              <w:t>、</w:t>
            </w:r>
            <w:proofErr w:type="gramStart"/>
            <w:r>
              <w:rPr>
                <w:rFonts w:ascii="宋体" w:hAnsi="宋体" w:hint="eastAsia"/>
                <w:sz w:val="24"/>
              </w:rPr>
              <w:t>网银转账</w:t>
            </w:r>
            <w:proofErr w:type="gramEnd"/>
            <w:r>
              <w:rPr>
                <w:rFonts w:ascii="宋体" w:hAnsi="宋体" w:hint="eastAsia"/>
                <w:sz w:val="24"/>
              </w:rPr>
              <w:t>、</w:t>
            </w:r>
            <w:r>
              <w:rPr>
                <w:rFonts w:ascii="宋体" w:hAnsi="宋体"/>
                <w:sz w:val="24"/>
              </w:rPr>
              <w:t>支票、保函等非现金形式</w:t>
            </w:r>
            <w:r>
              <w:rPr>
                <w:rFonts w:ascii="宋体" w:hAnsi="宋体" w:hint="eastAsia"/>
                <w:sz w:val="24"/>
              </w:rPr>
              <w:t>。</w:t>
            </w:r>
            <w:r>
              <w:rPr>
                <w:rFonts w:ascii="宋体" w:hAnsi="宋体" w:hint="eastAsia"/>
                <w:b/>
                <w:bCs/>
                <w:sz w:val="24"/>
              </w:rPr>
              <w:t>为减少收取</w:t>
            </w:r>
            <w:r>
              <w:rPr>
                <w:rFonts w:ascii="宋体" w:hAnsi="宋体"/>
                <w:b/>
                <w:bCs/>
                <w:sz w:val="24"/>
              </w:rPr>
              <w:t>/退还保证金的手续，建议采用电汇</w:t>
            </w:r>
            <w:proofErr w:type="gramStart"/>
            <w:r>
              <w:rPr>
                <w:rFonts w:ascii="宋体" w:hAnsi="宋体" w:hint="eastAsia"/>
                <w:b/>
                <w:bCs/>
                <w:sz w:val="24"/>
              </w:rPr>
              <w:t>或网银转账</w:t>
            </w:r>
            <w:proofErr w:type="gramEnd"/>
            <w:r>
              <w:rPr>
                <w:rFonts w:ascii="宋体" w:hAnsi="宋体" w:hint="eastAsia"/>
                <w:b/>
                <w:bCs/>
                <w:sz w:val="24"/>
              </w:rPr>
              <w:t>方式缴纳保证金。</w:t>
            </w:r>
          </w:p>
          <w:p w14:paraId="17526F0B" w14:textId="77777777" w:rsidR="005956E4" w:rsidRDefault="00116E50">
            <w:pPr>
              <w:spacing w:line="360" w:lineRule="auto"/>
              <w:ind w:leftChars="34" w:left="71"/>
              <w:rPr>
                <w:rFonts w:ascii="宋体" w:hAnsi="宋体"/>
                <w:bCs/>
                <w:sz w:val="24"/>
              </w:rPr>
            </w:pPr>
            <w:r>
              <w:rPr>
                <w:rFonts w:ascii="宋体" w:hAnsi="宋体" w:hint="eastAsia"/>
                <w:bCs/>
                <w:sz w:val="24"/>
              </w:rPr>
              <w:t>账户名称：北京国际工程咨询有限公司</w:t>
            </w:r>
          </w:p>
          <w:p w14:paraId="507AAB33" w14:textId="77777777" w:rsidR="005956E4" w:rsidRDefault="00116E50">
            <w:pPr>
              <w:spacing w:line="360" w:lineRule="auto"/>
              <w:ind w:leftChars="34" w:left="71"/>
              <w:rPr>
                <w:rFonts w:ascii="宋体" w:hAnsi="宋体"/>
                <w:sz w:val="24"/>
              </w:rPr>
            </w:pPr>
            <w:r>
              <w:rPr>
                <w:rFonts w:ascii="宋体" w:hAnsi="宋体" w:hint="eastAsia"/>
                <w:sz w:val="24"/>
              </w:rPr>
              <w:t>开户银行：华夏银行北京学院路支行</w:t>
            </w:r>
          </w:p>
          <w:p w14:paraId="0D0691D5" w14:textId="77777777" w:rsidR="005956E4" w:rsidRDefault="00116E50">
            <w:pPr>
              <w:spacing w:line="360" w:lineRule="auto"/>
              <w:ind w:leftChars="34" w:left="71"/>
              <w:rPr>
                <w:rFonts w:ascii="宋体" w:hAnsi="宋体"/>
                <w:sz w:val="24"/>
              </w:rPr>
            </w:pPr>
            <w:proofErr w:type="gramStart"/>
            <w:r>
              <w:rPr>
                <w:rFonts w:ascii="宋体" w:hAnsi="宋体" w:hint="eastAsia"/>
                <w:sz w:val="24"/>
              </w:rPr>
              <w:t>帐号</w:t>
            </w:r>
            <w:proofErr w:type="gramEnd"/>
            <w:r>
              <w:rPr>
                <w:rFonts w:ascii="宋体" w:hAnsi="宋体" w:hint="eastAsia"/>
                <w:sz w:val="24"/>
              </w:rPr>
              <w:t>：</w:t>
            </w:r>
            <w:r>
              <w:rPr>
                <w:rFonts w:ascii="宋体" w:hAnsi="宋体"/>
                <w:sz w:val="24"/>
              </w:rPr>
              <w:t>10242000000002546</w:t>
            </w:r>
          </w:p>
          <w:p w14:paraId="501544BC" w14:textId="43C73038" w:rsidR="005956E4" w:rsidRDefault="00116E50">
            <w:pPr>
              <w:spacing w:line="360" w:lineRule="auto"/>
              <w:ind w:leftChars="-1" w:left="-1" w:hanging="1"/>
              <w:rPr>
                <w:rFonts w:ascii="宋体" w:hAnsi="宋体"/>
                <w:sz w:val="24"/>
                <w:szCs w:val="24"/>
              </w:rPr>
            </w:pPr>
            <w:r>
              <w:rPr>
                <w:rFonts w:ascii="宋体" w:hAnsi="宋体" w:hint="eastAsia"/>
                <w:b/>
                <w:bCs/>
                <w:sz w:val="24"/>
              </w:rPr>
              <w:t>注：请供应商汇款无论保证金还是</w:t>
            </w:r>
            <w:proofErr w:type="gramStart"/>
            <w:r>
              <w:rPr>
                <w:rFonts w:ascii="宋体" w:hAnsi="宋体" w:hint="eastAsia"/>
                <w:b/>
                <w:bCs/>
                <w:sz w:val="24"/>
              </w:rPr>
              <w:t>标书款</w:t>
            </w:r>
            <w:proofErr w:type="gramEnd"/>
            <w:r>
              <w:rPr>
                <w:rFonts w:ascii="宋体" w:hAnsi="宋体" w:hint="eastAsia"/>
                <w:b/>
                <w:bCs/>
                <w:sz w:val="24"/>
              </w:rPr>
              <w:t>务必注明“项目编号+用途”（比如：</w:t>
            </w:r>
            <w:r w:rsidR="0021393F">
              <w:rPr>
                <w:rFonts w:ascii="宋体" w:hAnsi="宋体" w:hint="eastAsia"/>
                <w:b/>
                <w:bCs/>
                <w:sz w:val="24"/>
              </w:rPr>
              <w:t>23ZB0439</w:t>
            </w:r>
            <w:r>
              <w:rPr>
                <w:rFonts w:ascii="宋体" w:hAnsi="宋体" w:hint="eastAsia"/>
                <w:b/>
                <w:bCs/>
                <w:sz w:val="24"/>
              </w:rPr>
              <w:t>保证金或者</w:t>
            </w:r>
            <w:r w:rsidR="0021393F">
              <w:rPr>
                <w:rFonts w:ascii="宋体" w:hAnsi="宋体" w:hint="eastAsia"/>
                <w:b/>
                <w:bCs/>
                <w:sz w:val="24"/>
              </w:rPr>
              <w:t>23ZB0439</w:t>
            </w:r>
            <w:r>
              <w:rPr>
                <w:rFonts w:ascii="宋体" w:hAnsi="宋体" w:hint="eastAsia"/>
                <w:b/>
                <w:bCs/>
                <w:sz w:val="24"/>
              </w:rPr>
              <w:t>标书款），以便财务查账及汇总。</w:t>
            </w:r>
          </w:p>
        </w:tc>
      </w:tr>
      <w:tr w:rsidR="005956E4" w14:paraId="70AF2EA3" w14:textId="77777777">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62D17F35" w14:textId="77777777" w:rsidR="005956E4" w:rsidRDefault="00116E50">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1.6</w:t>
            </w:r>
          </w:p>
        </w:tc>
        <w:tc>
          <w:tcPr>
            <w:tcW w:w="6753" w:type="dxa"/>
            <w:tcBorders>
              <w:top w:val="single" w:sz="4" w:space="0" w:color="auto"/>
              <w:left w:val="single" w:sz="4" w:space="0" w:color="auto"/>
              <w:bottom w:val="single" w:sz="4" w:space="0" w:color="auto"/>
              <w:right w:val="double" w:sz="4" w:space="0" w:color="auto"/>
            </w:tcBorders>
            <w:vAlign w:val="center"/>
          </w:tcPr>
          <w:p w14:paraId="1A0A0B9E" w14:textId="77777777" w:rsidR="005956E4" w:rsidRDefault="00116E50">
            <w:pPr>
              <w:spacing w:line="360" w:lineRule="auto"/>
              <w:rPr>
                <w:rFonts w:ascii="宋体" w:hAnsi="宋体"/>
                <w:sz w:val="24"/>
                <w:szCs w:val="24"/>
              </w:rPr>
            </w:pPr>
            <w:r>
              <w:rPr>
                <w:rFonts w:ascii="宋体" w:hAnsi="宋体" w:hint="eastAsia"/>
                <w:sz w:val="24"/>
                <w:szCs w:val="24"/>
              </w:rPr>
              <w:t>成交供应商的磋商保证金：在合同签订后2个工作日内，请将合同扫描件发送到bjgjgczb1</w:t>
            </w:r>
            <w:r>
              <w:rPr>
                <w:rFonts w:ascii="宋体" w:hAnsi="宋体"/>
                <w:sz w:val="24"/>
                <w:szCs w:val="24"/>
              </w:rPr>
              <w:t>@</w:t>
            </w:r>
            <w:r>
              <w:rPr>
                <w:rFonts w:ascii="宋体" w:hAnsi="宋体" w:hint="eastAsia"/>
                <w:sz w:val="24"/>
                <w:szCs w:val="24"/>
              </w:rPr>
              <w:t>163.com邮箱办理相关备案及保证金退还手续，保证金将在合同签订的5个工作日内退回来款账户。</w:t>
            </w:r>
          </w:p>
          <w:p w14:paraId="0E6C6D71" w14:textId="77777777" w:rsidR="005956E4" w:rsidRDefault="00116E50">
            <w:pPr>
              <w:spacing w:line="360" w:lineRule="auto"/>
              <w:rPr>
                <w:rFonts w:ascii="宋体" w:hAnsi="宋体"/>
                <w:sz w:val="24"/>
                <w:szCs w:val="24"/>
              </w:rPr>
            </w:pPr>
            <w:r>
              <w:rPr>
                <w:rFonts w:ascii="宋体" w:hAnsi="宋体" w:hint="eastAsia"/>
                <w:sz w:val="24"/>
                <w:u w:val="single"/>
              </w:rPr>
              <w:t>邮件标题格式：</w:t>
            </w:r>
            <w:r>
              <w:rPr>
                <w:rFonts w:ascii="宋体" w:hAnsi="宋体" w:hint="eastAsia"/>
                <w:sz w:val="24"/>
              </w:rPr>
              <w:t>项目编号+退还保证金+供应商名称+已签订采购合同。内附：（1）采购合同扫描件；（</w:t>
            </w:r>
            <w:r>
              <w:rPr>
                <w:rFonts w:ascii="宋体" w:hAnsi="宋体"/>
                <w:sz w:val="24"/>
              </w:rPr>
              <w:t>2</w:t>
            </w:r>
            <w:r>
              <w:rPr>
                <w:rFonts w:ascii="宋体" w:hAnsi="宋体" w:hint="eastAsia"/>
                <w:sz w:val="24"/>
              </w:rPr>
              <w:t>）</w:t>
            </w:r>
            <w:r>
              <w:rPr>
                <w:rFonts w:ascii="宋体" w:hAnsi="宋体"/>
                <w:sz w:val="24"/>
              </w:rPr>
              <w:t>项目编号</w:t>
            </w: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中标供应商名称</w:t>
            </w: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采购合同签订日期</w:t>
            </w:r>
            <w:r>
              <w:rPr>
                <w:rFonts w:ascii="宋体" w:hAnsi="宋体" w:hint="eastAsia"/>
                <w:sz w:val="24"/>
              </w:rPr>
              <w:t>。</w:t>
            </w:r>
          </w:p>
        </w:tc>
      </w:tr>
      <w:tr w:rsidR="005956E4" w14:paraId="1D1FBA1B" w14:textId="77777777">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0B9D11F6" w14:textId="77777777" w:rsidR="005956E4" w:rsidRDefault="00116E50">
            <w:pPr>
              <w:spacing w:line="360" w:lineRule="auto"/>
              <w:jc w:val="center"/>
              <w:rPr>
                <w:rFonts w:ascii="宋体" w:hAnsi="宋体"/>
                <w:sz w:val="24"/>
                <w:szCs w:val="24"/>
              </w:rPr>
            </w:pPr>
            <w:r>
              <w:rPr>
                <w:rFonts w:ascii="宋体" w:hAnsi="宋体" w:hint="eastAsia"/>
                <w:sz w:val="24"/>
                <w:szCs w:val="24"/>
              </w:rPr>
              <w:t>12.1</w:t>
            </w:r>
          </w:p>
        </w:tc>
        <w:tc>
          <w:tcPr>
            <w:tcW w:w="6753" w:type="dxa"/>
            <w:tcBorders>
              <w:top w:val="single" w:sz="4" w:space="0" w:color="auto"/>
              <w:left w:val="single" w:sz="4" w:space="0" w:color="auto"/>
              <w:bottom w:val="single" w:sz="4" w:space="0" w:color="auto"/>
              <w:right w:val="double" w:sz="4" w:space="0" w:color="auto"/>
            </w:tcBorders>
            <w:vAlign w:val="center"/>
          </w:tcPr>
          <w:p w14:paraId="23C6CFD4" w14:textId="77777777" w:rsidR="005956E4" w:rsidRDefault="00116E50">
            <w:pPr>
              <w:spacing w:line="360" w:lineRule="auto"/>
              <w:rPr>
                <w:rFonts w:ascii="宋体" w:hAnsi="宋体"/>
                <w:sz w:val="24"/>
                <w:szCs w:val="24"/>
              </w:rPr>
            </w:pPr>
            <w:r>
              <w:rPr>
                <w:rFonts w:ascii="宋体" w:hAnsi="宋体" w:hint="eastAsia"/>
                <w:sz w:val="24"/>
                <w:szCs w:val="24"/>
              </w:rPr>
              <w:t>响应文件有效期:90日历日</w:t>
            </w:r>
          </w:p>
        </w:tc>
      </w:tr>
      <w:tr w:rsidR="005956E4" w14:paraId="30730F98" w14:textId="77777777">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6533593A" w14:textId="77777777" w:rsidR="005956E4" w:rsidRDefault="00116E50">
            <w:pPr>
              <w:spacing w:line="360" w:lineRule="auto"/>
              <w:jc w:val="center"/>
              <w:rPr>
                <w:rFonts w:ascii="宋体" w:hAnsi="宋体"/>
                <w:sz w:val="24"/>
                <w:szCs w:val="24"/>
              </w:rPr>
            </w:pPr>
            <w:r>
              <w:rPr>
                <w:rFonts w:ascii="宋体" w:hAnsi="宋体" w:hint="eastAsia"/>
                <w:sz w:val="24"/>
                <w:szCs w:val="24"/>
              </w:rPr>
              <w:lastRenderedPageBreak/>
              <w:t>1</w:t>
            </w:r>
            <w:r>
              <w:rPr>
                <w:rFonts w:ascii="宋体" w:hAnsi="宋体"/>
                <w:sz w:val="24"/>
                <w:szCs w:val="24"/>
              </w:rPr>
              <w:t>3.1</w:t>
            </w:r>
          </w:p>
        </w:tc>
        <w:tc>
          <w:tcPr>
            <w:tcW w:w="6753" w:type="dxa"/>
            <w:tcBorders>
              <w:top w:val="single" w:sz="4" w:space="0" w:color="auto"/>
              <w:left w:val="single" w:sz="4" w:space="0" w:color="auto"/>
              <w:bottom w:val="single" w:sz="4" w:space="0" w:color="auto"/>
              <w:right w:val="double" w:sz="4" w:space="0" w:color="auto"/>
            </w:tcBorders>
            <w:vAlign w:val="center"/>
          </w:tcPr>
          <w:p w14:paraId="7DF2E17B" w14:textId="77777777" w:rsidR="005956E4" w:rsidRDefault="00116E50">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响应文件递交截止时间：</w:t>
            </w:r>
            <w:r>
              <w:rPr>
                <w:rFonts w:ascii="宋体" w:hAnsi="宋体" w:hint="eastAsia"/>
                <w:kern w:val="0"/>
                <w:sz w:val="24"/>
              </w:rPr>
              <w:t>详见第一章竞争性磋商邀请</w:t>
            </w:r>
          </w:p>
          <w:p w14:paraId="69C11C99" w14:textId="77777777" w:rsidR="005956E4" w:rsidRDefault="00116E50">
            <w:pPr>
              <w:spacing w:line="360" w:lineRule="auto"/>
              <w:rPr>
                <w:rFonts w:ascii="宋体" w:hAnsi="宋体"/>
                <w:sz w:val="24"/>
                <w:szCs w:val="24"/>
              </w:rPr>
            </w:pPr>
            <w:r>
              <w:rPr>
                <w:rFonts w:ascii="宋体" w:hAnsi="宋体" w:hint="eastAsia"/>
                <w:sz w:val="24"/>
                <w:szCs w:val="24"/>
              </w:rPr>
              <w:t>响应文件递交地点：</w:t>
            </w:r>
            <w:r>
              <w:rPr>
                <w:rFonts w:ascii="宋体" w:hAnsi="宋体" w:hint="eastAsia"/>
                <w:kern w:val="0"/>
                <w:sz w:val="24"/>
              </w:rPr>
              <w:t>详见第一章竞争性磋商邀请</w:t>
            </w:r>
          </w:p>
        </w:tc>
      </w:tr>
      <w:tr w:rsidR="005956E4" w14:paraId="6DD9D09C" w14:textId="77777777">
        <w:trPr>
          <w:trHeight w:val="712"/>
          <w:jc w:val="center"/>
        </w:trPr>
        <w:tc>
          <w:tcPr>
            <w:tcW w:w="1454" w:type="dxa"/>
            <w:tcBorders>
              <w:top w:val="single" w:sz="4" w:space="0" w:color="auto"/>
              <w:left w:val="double" w:sz="4" w:space="0" w:color="auto"/>
              <w:bottom w:val="single" w:sz="4" w:space="0" w:color="auto"/>
              <w:right w:val="single" w:sz="4" w:space="0" w:color="auto"/>
            </w:tcBorders>
            <w:vAlign w:val="center"/>
          </w:tcPr>
          <w:p w14:paraId="492A1748" w14:textId="77777777" w:rsidR="005956E4" w:rsidRDefault="00116E50">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5</w:t>
            </w:r>
            <w:r>
              <w:rPr>
                <w:rFonts w:ascii="宋体" w:hAnsi="宋体" w:hint="eastAsia"/>
                <w:sz w:val="24"/>
                <w:szCs w:val="24"/>
              </w:rPr>
              <w:t>.1</w:t>
            </w:r>
          </w:p>
        </w:tc>
        <w:tc>
          <w:tcPr>
            <w:tcW w:w="6753" w:type="dxa"/>
            <w:tcBorders>
              <w:top w:val="single" w:sz="4" w:space="0" w:color="auto"/>
              <w:left w:val="single" w:sz="4" w:space="0" w:color="auto"/>
              <w:bottom w:val="single" w:sz="4" w:space="0" w:color="auto"/>
              <w:right w:val="double" w:sz="4" w:space="0" w:color="auto"/>
            </w:tcBorders>
            <w:vAlign w:val="center"/>
          </w:tcPr>
          <w:p w14:paraId="6ECBEF8F" w14:textId="77777777" w:rsidR="005956E4" w:rsidRDefault="00116E50">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磋商时间：</w:t>
            </w:r>
            <w:r>
              <w:rPr>
                <w:rFonts w:ascii="宋体" w:hAnsi="宋体" w:hint="eastAsia"/>
                <w:kern w:val="0"/>
                <w:sz w:val="24"/>
              </w:rPr>
              <w:t>同</w:t>
            </w:r>
            <w:r>
              <w:rPr>
                <w:rFonts w:ascii="宋体" w:hAnsi="宋体" w:hint="eastAsia"/>
                <w:sz w:val="24"/>
                <w:szCs w:val="24"/>
              </w:rPr>
              <w:t>响应文件递交截止时间</w:t>
            </w:r>
          </w:p>
          <w:p w14:paraId="20B228F4" w14:textId="77777777" w:rsidR="005956E4" w:rsidRDefault="00116E50">
            <w:pPr>
              <w:spacing w:line="360" w:lineRule="auto"/>
              <w:rPr>
                <w:rFonts w:ascii="宋体" w:hAnsi="宋体" w:cs="宋体"/>
                <w:sz w:val="24"/>
              </w:rPr>
            </w:pPr>
            <w:r>
              <w:rPr>
                <w:rFonts w:ascii="宋体" w:hAnsi="宋体" w:hint="eastAsia"/>
                <w:sz w:val="24"/>
                <w:szCs w:val="24"/>
              </w:rPr>
              <w:t>磋商地点：</w:t>
            </w:r>
            <w:r>
              <w:rPr>
                <w:rFonts w:ascii="宋体" w:hAnsi="宋体" w:hint="eastAsia"/>
                <w:sz w:val="24"/>
              </w:rPr>
              <w:t>同</w:t>
            </w:r>
            <w:r>
              <w:rPr>
                <w:rFonts w:ascii="宋体" w:hAnsi="宋体" w:hint="eastAsia"/>
                <w:sz w:val="24"/>
                <w:szCs w:val="24"/>
              </w:rPr>
              <w:t>响应文件递交地点</w:t>
            </w:r>
          </w:p>
        </w:tc>
      </w:tr>
      <w:tr w:rsidR="005956E4" w14:paraId="3D43531D" w14:textId="77777777">
        <w:trPr>
          <w:trHeight w:val="712"/>
          <w:jc w:val="center"/>
        </w:trPr>
        <w:tc>
          <w:tcPr>
            <w:tcW w:w="1454" w:type="dxa"/>
            <w:tcBorders>
              <w:top w:val="single" w:sz="4" w:space="0" w:color="auto"/>
              <w:left w:val="double" w:sz="4" w:space="0" w:color="auto"/>
              <w:bottom w:val="single" w:sz="4" w:space="0" w:color="auto"/>
              <w:right w:val="single" w:sz="4" w:space="0" w:color="auto"/>
            </w:tcBorders>
            <w:vAlign w:val="center"/>
          </w:tcPr>
          <w:p w14:paraId="5824E4CF" w14:textId="77777777" w:rsidR="005956E4" w:rsidRDefault="00116E50">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5.2</w:t>
            </w:r>
          </w:p>
        </w:tc>
        <w:tc>
          <w:tcPr>
            <w:tcW w:w="6753" w:type="dxa"/>
            <w:tcBorders>
              <w:top w:val="single" w:sz="4" w:space="0" w:color="auto"/>
              <w:left w:val="single" w:sz="4" w:space="0" w:color="auto"/>
              <w:bottom w:val="single" w:sz="4" w:space="0" w:color="auto"/>
              <w:right w:val="double" w:sz="4" w:space="0" w:color="auto"/>
            </w:tcBorders>
            <w:vAlign w:val="center"/>
          </w:tcPr>
          <w:p w14:paraId="1A6AC805" w14:textId="77777777" w:rsidR="005956E4" w:rsidRDefault="00116E50">
            <w:pPr>
              <w:widowControl/>
              <w:tabs>
                <w:tab w:val="left" w:pos="2202"/>
              </w:tabs>
              <w:autoSpaceDE w:val="0"/>
              <w:autoSpaceDN w:val="0"/>
              <w:spacing w:line="360" w:lineRule="auto"/>
              <w:ind w:right="-20"/>
              <w:textAlignment w:val="bottom"/>
              <w:rPr>
                <w:rFonts w:ascii="宋体" w:hAnsi="宋体"/>
                <w:sz w:val="24"/>
                <w:szCs w:val="24"/>
              </w:rPr>
            </w:pPr>
            <w:r>
              <w:rPr>
                <w:rFonts w:ascii="宋体" w:hAnsi="宋体" w:hint="eastAsia"/>
                <w:sz w:val="24"/>
                <w:szCs w:val="24"/>
              </w:rPr>
              <w:t>磋商次序：按递交响应文件次序，供应商在</w:t>
            </w:r>
            <w:proofErr w:type="gramStart"/>
            <w:r>
              <w:rPr>
                <w:rFonts w:ascii="宋体" w:hAnsi="宋体" w:hint="eastAsia"/>
                <w:sz w:val="24"/>
                <w:szCs w:val="24"/>
              </w:rPr>
              <w:t>收到磋商</w:t>
            </w:r>
            <w:proofErr w:type="gramEnd"/>
            <w:r>
              <w:rPr>
                <w:rFonts w:ascii="宋体" w:hAnsi="宋体" w:hint="eastAsia"/>
                <w:sz w:val="24"/>
                <w:szCs w:val="24"/>
              </w:rPr>
              <w:t>小组电话或传真等磋商通知后，应在指定的时间内</w:t>
            </w:r>
            <w:proofErr w:type="gramStart"/>
            <w:r>
              <w:rPr>
                <w:rFonts w:ascii="宋体" w:hAnsi="宋体" w:hint="eastAsia"/>
                <w:sz w:val="24"/>
                <w:szCs w:val="24"/>
              </w:rPr>
              <w:t>到达磋商</w:t>
            </w:r>
            <w:proofErr w:type="gramEnd"/>
            <w:r>
              <w:rPr>
                <w:rFonts w:ascii="宋体" w:hAnsi="宋体" w:hint="eastAsia"/>
                <w:sz w:val="24"/>
                <w:szCs w:val="24"/>
              </w:rPr>
              <w:t>地点。</w:t>
            </w:r>
          </w:p>
          <w:p w14:paraId="0D883419" w14:textId="77777777" w:rsidR="005956E4" w:rsidRDefault="00116E50">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磋商内容：磋商小组针对供应商响应文件的商务、技术等内容进行磋商。</w:t>
            </w:r>
          </w:p>
        </w:tc>
      </w:tr>
      <w:tr w:rsidR="005956E4" w14:paraId="1DD7E66D" w14:textId="77777777">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5AD84392" w14:textId="77777777" w:rsidR="005956E4" w:rsidRDefault="00116E50">
            <w:pPr>
              <w:spacing w:line="360" w:lineRule="auto"/>
              <w:jc w:val="center"/>
              <w:rPr>
                <w:rFonts w:ascii="宋体" w:hAnsi="宋体"/>
                <w:sz w:val="24"/>
                <w:szCs w:val="24"/>
              </w:rPr>
            </w:pPr>
            <w:r>
              <w:rPr>
                <w:rFonts w:ascii="宋体" w:hAnsi="宋体"/>
                <w:sz w:val="24"/>
                <w:szCs w:val="24"/>
              </w:rPr>
              <w:t>23.1</w:t>
            </w:r>
          </w:p>
        </w:tc>
        <w:tc>
          <w:tcPr>
            <w:tcW w:w="6753" w:type="dxa"/>
            <w:tcBorders>
              <w:top w:val="single" w:sz="4" w:space="0" w:color="auto"/>
              <w:left w:val="single" w:sz="4" w:space="0" w:color="auto"/>
              <w:bottom w:val="single" w:sz="4" w:space="0" w:color="auto"/>
              <w:right w:val="double" w:sz="4" w:space="0" w:color="auto"/>
            </w:tcBorders>
            <w:vAlign w:val="center"/>
          </w:tcPr>
          <w:p w14:paraId="35A50F2E" w14:textId="77777777" w:rsidR="005956E4" w:rsidRDefault="00116E50">
            <w:pPr>
              <w:spacing w:line="360" w:lineRule="auto"/>
              <w:rPr>
                <w:rFonts w:ascii="宋体" w:hAnsi="宋体"/>
                <w:sz w:val="24"/>
                <w:szCs w:val="24"/>
              </w:rPr>
            </w:pPr>
            <w:r>
              <w:rPr>
                <w:rFonts w:ascii="宋体" w:hAnsi="宋体" w:cs="宋体" w:hint="eastAsia"/>
                <w:sz w:val="24"/>
                <w:szCs w:val="24"/>
              </w:rPr>
              <w:t>成交供应商须向采购代理机构按如下标准和规定交纳服务费。</w:t>
            </w:r>
          </w:p>
          <w:p w14:paraId="18443B12" w14:textId="77777777" w:rsidR="005956E4" w:rsidRDefault="00116E50">
            <w:pPr>
              <w:spacing w:line="360" w:lineRule="auto"/>
              <w:rPr>
                <w:rFonts w:ascii="宋体" w:hAns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）以买卖双方</w:t>
            </w:r>
            <w:proofErr w:type="gramStart"/>
            <w:r>
              <w:rPr>
                <w:rFonts w:ascii="宋体" w:hAnsi="宋体" w:cs="宋体" w:hint="eastAsia"/>
                <w:sz w:val="24"/>
                <w:szCs w:val="24"/>
              </w:rPr>
              <w:t>签定</w:t>
            </w:r>
            <w:proofErr w:type="gramEnd"/>
            <w:r>
              <w:rPr>
                <w:rFonts w:ascii="宋体" w:hAnsi="宋体" w:cs="宋体" w:hint="eastAsia"/>
                <w:sz w:val="24"/>
                <w:szCs w:val="24"/>
              </w:rPr>
              <w:t>的合同总额作为收费的计算基数。</w:t>
            </w:r>
          </w:p>
          <w:p w14:paraId="0C9ACF79" w14:textId="77777777" w:rsidR="005956E4" w:rsidRDefault="00116E50">
            <w:pPr>
              <w:widowControl/>
              <w:spacing w:line="360" w:lineRule="auto"/>
              <w:rPr>
                <w:rFonts w:ascii="宋体" w:hAnsi="宋体"/>
                <w:kern w:val="0"/>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）采购代理机构参照原计价格</w:t>
            </w:r>
            <w:r>
              <w:rPr>
                <w:rFonts w:ascii="宋体" w:hAnsi="宋体" w:cs="宋体"/>
                <w:sz w:val="24"/>
                <w:szCs w:val="24"/>
              </w:rPr>
              <w:t>[2002]1980</w:t>
            </w:r>
            <w:r>
              <w:rPr>
                <w:rFonts w:ascii="宋体" w:hAnsi="宋体" w:cs="宋体" w:hint="eastAsia"/>
                <w:sz w:val="24"/>
                <w:szCs w:val="24"/>
              </w:rPr>
              <w:t>号文、</w:t>
            </w:r>
            <w:r>
              <w:rPr>
                <w:rFonts w:ascii="宋体" w:hAnsi="宋体" w:cs="宋体" w:hint="eastAsia"/>
                <w:kern w:val="0"/>
                <w:sz w:val="24"/>
                <w:szCs w:val="24"/>
              </w:rPr>
              <w:t>发改办价格</w:t>
            </w:r>
            <w:r>
              <w:rPr>
                <w:rFonts w:ascii="宋体" w:hAnsi="宋体" w:cs="宋体"/>
                <w:kern w:val="0"/>
                <w:sz w:val="24"/>
                <w:szCs w:val="24"/>
              </w:rPr>
              <w:t>[2003]857</w:t>
            </w:r>
            <w:r>
              <w:rPr>
                <w:rFonts w:ascii="宋体" w:hAnsi="宋体" w:cs="宋体" w:hint="eastAsia"/>
                <w:kern w:val="0"/>
                <w:sz w:val="24"/>
                <w:szCs w:val="24"/>
              </w:rPr>
              <w:t>号文及发改办价格</w:t>
            </w:r>
            <w:r>
              <w:rPr>
                <w:rFonts w:ascii="宋体" w:hAnsi="宋体" w:cs="宋体"/>
                <w:sz w:val="24"/>
                <w:szCs w:val="24"/>
              </w:rPr>
              <w:t>[2011]534</w:t>
            </w:r>
            <w:r>
              <w:rPr>
                <w:rFonts w:ascii="宋体" w:hAnsi="宋体" w:cs="宋体" w:hint="eastAsia"/>
                <w:kern w:val="0"/>
                <w:sz w:val="24"/>
                <w:szCs w:val="24"/>
              </w:rPr>
              <w:t>号文有关规定下浮</w:t>
            </w:r>
            <w:r>
              <w:rPr>
                <w:rFonts w:ascii="宋体" w:hAnsi="宋体" w:cs="宋体"/>
                <w:kern w:val="0"/>
                <w:sz w:val="24"/>
                <w:szCs w:val="24"/>
              </w:rPr>
              <w:t>20</w:t>
            </w:r>
            <w:r>
              <w:rPr>
                <w:rFonts w:ascii="宋体" w:hAnsi="宋体" w:cs="宋体" w:hint="eastAsia"/>
                <w:kern w:val="0"/>
                <w:sz w:val="24"/>
                <w:szCs w:val="24"/>
              </w:rPr>
              <w:t>%向成交供应商收取服务费用。</w:t>
            </w:r>
          </w:p>
          <w:p w14:paraId="2A1615B2" w14:textId="77777777" w:rsidR="005956E4" w:rsidRDefault="00116E50">
            <w:pPr>
              <w:spacing w:line="360" w:lineRule="auto"/>
              <w:rPr>
                <w:rFonts w:ascii="宋体" w:hAns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）服务费币种与成交签订合同的币种相同或代理机构同意的币种。</w:t>
            </w:r>
          </w:p>
          <w:p w14:paraId="2C4B251B" w14:textId="77777777" w:rsidR="005956E4" w:rsidRDefault="00116E50">
            <w:pPr>
              <w:spacing w:line="360" w:lineRule="auto"/>
              <w:rPr>
                <w:rFonts w:ascii="宋体" w:hAns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）成交服务费的交纳方式：</w:t>
            </w:r>
          </w:p>
          <w:p w14:paraId="59DB55AC" w14:textId="77777777" w:rsidR="005956E4" w:rsidRDefault="00116E50">
            <w:pPr>
              <w:spacing w:line="360" w:lineRule="auto"/>
              <w:ind w:firstLine="480"/>
              <w:rPr>
                <w:rFonts w:ascii="宋体" w:hAnsi="宋体"/>
                <w:sz w:val="24"/>
                <w:szCs w:val="24"/>
              </w:rPr>
            </w:pPr>
            <w:r>
              <w:rPr>
                <w:rFonts w:ascii="宋体" w:hAnsi="宋体" w:cs="宋体" w:hint="eastAsia"/>
                <w:sz w:val="24"/>
                <w:szCs w:val="24"/>
              </w:rPr>
              <w:t>在投标时，供应商向采购代理机构送交成交服务费承诺书。成交供应商在领取成交通知书时一次向采购代理机构交纳所有成交服务费。</w:t>
            </w:r>
          </w:p>
          <w:p w14:paraId="4E7291A8" w14:textId="77777777" w:rsidR="005956E4" w:rsidRDefault="00116E50">
            <w:pPr>
              <w:spacing w:line="360" w:lineRule="auto"/>
              <w:rPr>
                <w:rFonts w:ascii="宋体" w:hAnsi="宋体"/>
                <w:b/>
                <w:bCs/>
                <w:sz w:val="24"/>
                <w:szCs w:val="24"/>
              </w:rPr>
            </w:pPr>
            <w:r>
              <w:rPr>
                <w:rFonts w:ascii="宋体" w:hAnsi="宋体" w:cs="宋体" w:hint="eastAsia"/>
                <w:b/>
                <w:bCs/>
                <w:sz w:val="24"/>
                <w:szCs w:val="24"/>
              </w:rPr>
              <w:t>账户名称：</w:t>
            </w:r>
            <w:r>
              <w:rPr>
                <w:rFonts w:ascii="宋体" w:hAnsi="宋体" w:cs="宋体"/>
                <w:b/>
                <w:bCs/>
                <w:sz w:val="24"/>
                <w:szCs w:val="24"/>
              </w:rPr>
              <w:t xml:space="preserve"> </w:t>
            </w:r>
            <w:r>
              <w:rPr>
                <w:rFonts w:ascii="宋体" w:hAnsi="宋体" w:cs="宋体" w:hint="eastAsia"/>
                <w:b/>
                <w:bCs/>
                <w:sz w:val="24"/>
                <w:szCs w:val="24"/>
              </w:rPr>
              <w:t>北京国际工程咨询有限公司</w:t>
            </w:r>
          </w:p>
          <w:p w14:paraId="1C4AC2A2" w14:textId="77777777" w:rsidR="005956E4" w:rsidRDefault="00116E50">
            <w:pPr>
              <w:spacing w:line="360" w:lineRule="auto"/>
              <w:rPr>
                <w:rFonts w:ascii="宋体" w:hAnsi="宋体"/>
                <w:sz w:val="24"/>
                <w:szCs w:val="24"/>
              </w:rPr>
            </w:pPr>
            <w:r>
              <w:rPr>
                <w:rFonts w:ascii="宋体" w:hAnsi="宋体" w:cs="宋体" w:hint="eastAsia"/>
                <w:sz w:val="24"/>
                <w:szCs w:val="24"/>
              </w:rPr>
              <w:t>开户银行：华夏银行北京学院路支行</w:t>
            </w:r>
            <w:r>
              <w:rPr>
                <w:rFonts w:ascii="宋体" w:hAnsi="宋体" w:cs="宋体"/>
                <w:sz w:val="24"/>
                <w:szCs w:val="24"/>
              </w:rPr>
              <w:t xml:space="preserve"> </w:t>
            </w:r>
          </w:p>
          <w:p w14:paraId="7B198A34" w14:textId="77777777" w:rsidR="005956E4" w:rsidRDefault="00116E50">
            <w:pPr>
              <w:widowControl/>
              <w:spacing w:line="360" w:lineRule="auto"/>
              <w:rPr>
                <w:rFonts w:ascii="宋体" w:hAnsi="宋体" w:cs="宋体"/>
                <w:kern w:val="0"/>
                <w:sz w:val="24"/>
                <w:szCs w:val="24"/>
              </w:rPr>
            </w:pPr>
            <w:r>
              <w:rPr>
                <w:rFonts w:ascii="宋体" w:hAnsi="宋体" w:cs="宋体" w:hint="eastAsia"/>
                <w:sz w:val="24"/>
                <w:szCs w:val="24"/>
              </w:rPr>
              <w:t>帐</w:t>
            </w:r>
            <w:r>
              <w:rPr>
                <w:rFonts w:ascii="宋体" w:hAnsi="宋体" w:cs="宋体"/>
                <w:sz w:val="24"/>
                <w:szCs w:val="24"/>
              </w:rPr>
              <w:t xml:space="preserve">  </w:t>
            </w:r>
            <w:r>
              <w:rPr>
                <w:rFonts w:ascii="宋体" w:hAnsi="宋体" w:cs="宋体" w:hint="eastAsia"/>
                <w:sz w:val="24"/>
                <w:szCs w:val="24"/>
              </w:rPr>
              <w:t xml:space="preserve">  号：</w:t>
            </w:r>
            <w:r>
              <w:rPr>
                <w:rFonts w:ascii="宋体" w:hAnsi="宋体" w:cs="宋体"/>
                <w:sz w:val="24"/>
                <w:szCs w:val="24"/>
              </w:rPr>
              <w:t>10242000000002546</w:t>
            </w:r>
          </w:p>
        </w:tc>
      </w:tr>
    </w:tbl>
    <w:p w14:paraId="7EAFAF0C" w14:textId="77777777" w:rsidR="005956E4" w:rsidRDefault="005956E4">
      <w:pPr>
        <w:spacing w:line="360" w:lineRule="auto"/>
        <w:rPr>
          <w:rFonts w:ascii="宋体" w:hAnsi="宋体"/>
          <w:b/>
          <w:sz w:val="24"/>
          <w:szCs w:val="24"/>
        </w:rPr>
      </w:pPr>
    </w:p>
    <w:p w14:paraId="34DB5C31" w14:textId="77777777" w:rsidR="005956E4" w:rsidRDefault="00116E50">
      <w:pPr>
        <w:pStyle w:val="1"/>
        <w:numPr>
          <w:ilvl w:val="0"/>
          <w:numId w:val="0"/>
        </w:numPr>
        <w:spacing w:line="360" w:lineRule="auto"/>
        <w:rPr>
          <w:rFonts w:ascii="宋体" w:hAnsi="宋体"/>
          <w:sz w:val="28"/>
          <w:szCs w:val="28"/>
        </w:rPr>
      </w:pPr>
      <w:r>
        <w:rPr>
          <w:rFonts w:ascii="宋体" w:hAnsi="宋体"/>
          <w:sz w:val="24"/>
          <w:szCs w:val="24"/>
        </w:rPr>
        <w:br w:type="page"/>
      </w:r>
      <w:bookmarkStart w:id="80" w:name="_Toc149576406"/>
      <w:r>
        <w:rPr>
          <w:rFonts w:ascii="宋体" w:hAnsi="宋体" w:hint="eastAsia"/>
          <w:sz w:val="28"/>
          <w:szCs w:val="28"/>
        </w:rPr>
        <w:lastRenderedPageBreak/>
        <w:t>第三章  供应商须知</w:t>
      </w:r>
      <w:bookmarkEnd w:id="80"/>
    </w:p>
    <w:p w14:paraId="5E6C8EF4" w14:textId="77777777" w:rsidR="005956E4" w:rsidRDefault="00116E50">
      <w:pPr>
        <w:pStyle w:val="2"/>
      </w:pPr>
      <w:bookmarkStart w:id="81" w:name="_Toc149576407"/>
      <w:r>
        <w:rPr>
          <w:rFonts w:hint="eastAsia"/>
        </w:rPr>
        <w:t>一、说明</w:t>
      </w:r>
      <w:bookmarkEnd w:id="81"/>
    </w:p>
    <w:p w14:paraId="05B5079A" w14:textId="77777777" w:rsidR="005956E4" w:rsidRDefault="00116E50">
      <w:pPr>
        <w:pStyle w:val="30"/>
        <w:rPr>
          <w:rFonts w:ascii="宋体" w:hAnsi="宋体"/>
        </w:rPr>
      </w:pPr>
      <w:bookmarkStart w:id="82" w:name="_Toc149576408"/>
      <w:r>
        <w:rPr>
          <w:rFonts w:ascii="宋体" w:hAnsi="宋体" w:hint="eastAsia"/>
        </w:rPr>
        <w:t>1. 采购人、采购代理机构及资金来源</w:t>
      </w:r>
      <w:bookmarkEnd w:id="82"/>
    </w:p>
    <w:p w14:paraId="0CF15413" w14:textId="77777777" w:rsidR="005956E4" w:rsidRDefault="00116E50">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1.1  采购人：指依法进行本次政府采购活动中的国家机关、事业单位、团体组织。</w:t>
      </w:r>
    </w:p>
    <w:p w14:paraId="21330810" w14:textId="77777777" w:rsidR="005956E4" w:rsidRDefault="00116E50">
      <w:pPr>
        <w:tabs>
          <w:tab w:val="left" w:pos="8640"/>
        </w:tabs>
        <w:spacing w:line="360" w:lineRule="auto"/>
        <w:ind w:left="684" w:rightChars="134" w:right="281" w:hangingChars="285" w:hanging="684"/>
        <w:rPr>
          <w:rFonts w:ascii="宋体" w:hAnsi="宋体"/>
          <w:sz w:val="24"/>
          <w:szCs w:val="24"/>
        </w:rPr>
      </w:pPr>
      <w:r>
        <w:rPr>
          <w:rFonts w:ascii="宋体" w:hAnsi="宋体" w:hint="eastAsia"/>
          <w:sz w:val="24"/>
          <w:szCs w:val="24"/>
        </w:rPr>
        <w:t>1.2  采购代理机构：受采购人委托，组织本次采购活动的采购代理机构。</w:t>
      </w:r>
    </w:p>
    <w:p w14:paraId="3DC91944" w14:textId="77777777" w:rsidR="005956E4" w:rsidRDefault="00116E50">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1.3  本次项目采购资金来源为财政性资金。</w:t>
      </w:r>
    </w:p>
    <w:p w14:paraId="66DB1C2B" w14:textId="77777777" w:rsidR="005956E4" w:rsidRDefault="00116E50">
      <w:pPr>
        <w:pStyle w:val="30"/>
        <w:rPr>
          <w:rFonts w:ascii="宋体" w:hAnsi="宋体"/>
        </w:rPr>
      </w:pPr>
      <w:bookmarkStart w:id="83" w:name="_Toc149576409"/>
      <w:r>
        <w:rPr>
          <w:rFonts w:ascii="宋体" w:hAnsi="宋体" w:hint="eastAsia"/>
        </w:rPr>
        <w:t>2. 合格的供应商</w:t>
      </w:r>
      <w:bookmarkEnd w:id="83"/>
    </w:p>
    <w:p w14:paraId="7ED48EFC" w14:textId="77777777" w:rsidR="005956E4" w:rsidRDefault="00116E50">
      <w:pPr>
        <w:tabs>
          <w:tab w:val="left" w:pos="8640"/>
        </w:tabs>
        <w:spacing w:line="360" w:lineRule="auto"/>
        <w:ind w:left="1" w:rightChars="134" w:right="281" w:firstLineChars="117" w:firstLine="281"/>
        <w:rPr>
          <w:rFonts w:ascii="宋体" w:hAnsi="宋体"/>
          <w:sz w:val="24"/>
          <w:szCs w:val="24"/>
        </w:rPr>
      </w:pPr>
      <w:r>
        <w:rPr>
          <w:rFonts w:ascii="宋体" w:hAnsi="宋体" w:hint="eastAsia"/>
          <w:sz w:val="24"/>
          <w:szCs w:val="24"/>
        </w:rPr>
        <w:t>“合格的供应商”系指</w:t>
      </w:r>
      <w:proofErr w:type="gramStart"/>
      <w:r>
        <w:rPr>
          <w:rFonts w:ascii="宋体" w:hAnsi="宋体" w:hint="eastAsia"/>
          <w:sz w:val="24"/>
          <w:szCs w:val="24"/>
        </w:rPr>
        <w:t>收到磋商</w:t>
      </w:r>
      <w:proofErr w:type="gramEnd"/>
      <w:r>
        <w:rPr>
          <w:rFonts w:ascii="宋体" w:hAnsi="宋体" w:hint="eastAsia"/>
          <w:sz w:val="24"/>
          <w:szCs w:val="24"/>
        </w:rPr>
        <w:t>邀请、购买了《竞争性磋商文件》并向采购人递交《响应文件》的供应商。</w:t>
      </w:r>
    </w:p>
    <w:p w14:paraId="3B7E52EE" w14:textId="77777777" w:rsidR="005956E4" w:rsidRDefault="00116E50">
      <w:pPr>
        <w:autoSpaceDE w:val="0"/>
        <w:autoSpaceDN w:val="0"/>
        <w:spacing w:line="360" w:lineRule="auto"/>
        <w:ind w:right="-187"/>
        <w:textAlignment w:val="bottom"/>
        <w:rPr>
          <w:rFonts w:ascii="宋体" w:hAnsi="宋体"/>
          <w:sz w:val="24"/>
          <w:szCs w:val="24"/>
        </w:rPr>
      </w:pPr>
      <w:r>
        <w:rPr>
          <w:rFonts w:ascii="宋体" w:hAnsi="宋体" w:hint="eastAsia"/>
          <w:sz w:val="24"/>
          <w:szCs w:val="24"/>
        </w:rPr>
        <w:t>2.1 供应商资格要求：</w:t>
      </w:r>
    </w:p>
    <w:p w14:paraId="78405830" w14:textId="77777777" w:rsidR="005956E4" w:rsidRDefault="00116E50">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（1）具有独立承担民事责任的能力；</w:t>
      </w:r>
    </w:p>
    <w:p w14:paraId="57842093" w14:textId="77777777" w:rsidR="005956E4" w:rsidRDefault="00116E50">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（2）具有良好的商业信誉和健全的财务会计制度；</w:t>
      </w:r>
    </w:p>
    <w:p w14:paraId="02E27A0D" w14:textId="77777777" w:rsidR="005956E4" w:rsidRDefault="00116E50">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（3）具有履行合同所必需的设备和专业技术能力；</w:t>
      </w:r>
    </w:p>
    <w:p w14:paraId="4571059C" w14:textId="77777777" w:rsidR="005956E4" w:rsidRDefault="00116E50">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（4）有依法缴纳税收和社会保障资金的良好记录；</w:t>
      </w:r>
    </w:p>
    <w:p w14:paraId="1BF1170E" w14:textId="77777777" w:rsidR="005956E4" w:rsidRDefault="00116E50">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（5）参加政府采购活动前三年内，在经营活动中没有重大违法记录；</w:t>
      </w:r>
    </w:p>
    <w:p w14:paraId="0B0E355A" w14:textId="77777777" w:rsidR="005956E4" w:rsidRDefault="00116E50">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（6）</w:t>
      </w:r>
      <w:r>
        <w:rPr>
          <w:rFonts w:ascii="宋体" w:hAnsi="宋体" w:hint="eastAsia"/>
          <w:sz w:val="24"/>
        </w:rPr>
        <w:t>供应商必须为未被列入信用中国网站(</w:t>
      </w:r>
      <w:hyperlink r:id="rId13" w:history="1">
        <w:r>
          <w:rPr>
            <w:rStyle w:val="affa"/>
            <w:rFonts w:ascii="宋体" w:hAnsi="宋体" w:hint="eastAsia"/>
            <w:color w:val="auto"/>
            <w:sz w:val="24"/>
          </w:rPr>
          <w:t>www.creditchina.gov.cn)、中国政府采购网</w:t>
        </w:r>
      </w:hyperlink>
      <w:r>
        <w:rPr>
          <w:rFonts w:ascii="宋体" w:hAnsi="宋体"/>
          <w:sz w:val="24"/>
        </w:rPr>
        <w:t xml:space="preserve"> </w:t>
      </w:r>
      <w:r>
        <w:rPr>
          <w:rFonts w:ascii="宋体" w:hAnsi="宋体" w:hint="eastAsia"/>
          <w:sz w:val="24"/>
        </w:rPr>
        <w:t>(www.ccgp.gov.cn)渠道信用记录失信被执行人、重大税收违法案件当事人名单、政府采购严重违法失信行为记录名单的响应人</w:t>
      </w:r>
      <w:r>
        <w:rPr>
          <w:rFonts w:ascii="宋体" w:hAnsi="宋体" w:hint="eastAsia"/>
          <w:sz w:val="24"/>
          <w:szCs w:val="24"/>
        </w:rPr>
        <w:t>；</w:t>
      </w:r>
    </w:p>
    <w:p w14:paraId="3B217930" w14:textId="77777777" w:rsidR="005956E4" w:rsidRDefault="00116E50">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（7）法律、行政法规规定的其他条件。</w:t>
      </w:r>
    </w:p>
    <w:p w14:paraId="0E3308D2" w14:textId="77777777" w:rsidR="005956E4" w:rsidRDefault="00116E50">
      <w:pPr>
        <w:spacing w:line="360" w:lineRule="auto"/>
        <w:ind w:left="360" w:hangingChars="150" w:hanging="360"/>
        <w:rPr>
          <w:rFonts w:ascii="宋体" w:hAnsi="宋体"/>
          <w:sz w:val="24"/>
          <w:szCs w:val="24"/>
        </w:rPr>
      </w:pPr>
      <w:r>
        <w:rPr>
          <w:rFonts w:ascii="宋体" w:hAnsi="宋体" w:hint="eastAsia"/>
          <w:sz w:val="24"/>
          <w:szCs w:val="24"/>
        </w:rPr>
        <w:t>2.2若供应商须知资料表中写明</w:t>
      </w:r>
      <w:r>
        <w:rPr>
          <w:rFonts w:ascii="宋体" w:hAnsi="宋体"/>
          <w:sz w:val="24"/>
          <w:szCs w:val="24"/>
        </w:rPr>
        <w:t>专门面向中小企业采购</w:t>
      </w:r>
      <w:r>
        <w:rPr>
          <w:rFonts w:ascii="宋体" w:hAnsi="宋体" w:hint="eastAsia"/>
          <w:sz w:val="24"/>
          <w:szCs w:val="24"/>
        </w:rPr>
        <w:t>的，如供应商所提供产品为非中小企业产品，其响应文件将作为无效响应被拒绝。</w:t>
      </w:r>
    </w:p>
    <w:p w14:paraId="56E626B8" w14:textId="77777777" w:rsidR="005956E4" w:rsidRDefault="00116E50">
      <w:pPr>
        <w:spacing w:line="360" w:lineRule="auto"/>
        <w:ind w:left="360" w:hangingChars="150" w:hanging="360"/>
        <w:rPr>
          <w:rFonts w:ascii="宋体" w:hAnsi="宋体"/>
          <w:sz w:val="24"/>
          <w:szCs w:val="24"/>
        </w:rPr>
      </w:pPr>
      <w:r>
        <w:rPr>
          <w:rFonts w:ascii="宋体" w:hAnsi="宋体" w:hint="eastAsia"/>
          <w:sz w:val="24"/>
          <w:szCs w:val="24"/>
        </w:rPr>
        <w:t>2.3如供应商须知资料表中写明允许采购进口产品，供应商应保证所报产品已在中国关境内并已履行合法报通关手续。若供应商须知资料表中未写明允许采购进口产品，供应商以进口产品参与报价的，其报价将被拒绝。</w:t>
      </w:r>
    </w:p>
    <w:p w14:paraId="56685728" w14:textId="77777777" w:rsidR="005956E4" w:rsidRDefault="00116E50">
      <w:pPr>
        <w:spacing w:line="360" w:lineRule="auto"/>
        <w:rPr>
          <w:rFonts w:ascii="宋体" w:hAnsi="宋体"/>
          <w:sz w:val="24"/>
          <w:szCs w:val="24"/>
        </w:rPr>
      </w:pPr>
      <w:r>
        <w:rPr>
          <w:rFonts w:ascii="宋体" w:hAnsi="宋体" w:hint="eastAsia"/>
          <w:sz w:val="24"/>
          <w:szCs w:val="24"/>
        </w:rPr>
        <w:t>2.4如供应商须知资料表中允许联合体报价，对联合体规定如下：</w:t>
      </w:r>
    </w:p>
    <w:p w14:paraId="7BE46C19" w14:textId="77777777" w:rsidR="005956E4" w:rsidRDefault="00116E50">
      <w:pPr>
        <w:spacing w:line="360" w:lineRule="auto"/>
        <w:ind w:leftChars="228" w:left="1199" w:hangingChars="300" w:hanging="720"/>
        <w:rPr>
          <w:rFonts w:ascii="宋体" w:hAnsi="宋体"/>
          <w:sz w:val="24"/>
          <w:szCs w:val="24"/>
        </w:rPr>
      </w:pPr>
      <w:r>
        <w:rPr>
          <w:rFonts w:ascii="宋体" w:hAnsi="宋体" w:hint="eastAsia"/>
          <w:sz w:val="24"/>
          <w:szCs w:val="24"/>
        </w:rPr>
        <w:t>2.4.1 两个以上供应商可以组成一个报价联合体，以一个供应商的身份报价；</w:t>
      </w:r>
    </w:p>
    <w:p w14:paraId="051401BB" w14:textId="77777777" w:rsidR="005956E4" w:rsidRDefault="00116E50">
      <w:pPr>
        <w:spacing w:line="360" w:lineRule="auto"/>
        <w:ind w:leftChars="228" w:left="1199" w:hangingChars="300" w:hanging="720"/>
        <w:rPr>
          <w:rFonts w:ascii="宋体" w:hAnsi="宋体"/>
          <w:sz w:val="24"/>
          <w:szCs w:val="24"/>
        </w:rPr>
      </w:pPr>
      <w:r>
        <w:rPr>
          <w:rFonts w:ascii="宋体" w:hAnsi="宋体" w:hint="eastAsia"/>
          <w:sz w:val="24"/>
          <w:szCs w:val="24"/>
        </w:rPr>
        <w:lastRenderedPageBreak/>
        <w:t>2.4.2 联合体各方均应符合《中华人民共和国政府采购法》第二十二条规定的条件；</w:t>
      </w:r>
    </w:p>
    <w:p w14:paraId="6B932624" w14:textId="77777777" w:rsidR="005956E4" w:rsidRDefault="00116E50">
      <w:pPr>
        <w:spacing w:line="360" w:lineRule="auto"/>
        <w:ind w:leftChars="228" w:left="1199" w:hangingChars="300" w:hanging="720"/>
        <w:rPr>
          <w:rFonts w:ascii="宋体" w:hAnsi="宋体"/>
          <w:sz w:val="24"/>
          <w:szCs w:val="24"/>
        </w:rPr>
      </w:pPr>
      <w:r>
        <w:rPr>
          <w:rFonts w:ascii="宋体" w:hAnsi="宋体" w:hint="eastAsia"/>
          <w:sz w:val="24"/>
          <w:szCs w:val="24"/>
        </w:rPr>
        <w:t>2.4.3 采购人根据采购项目对供应商的特殊要求，联合体中至少应当有一方符合其规定；</w:t>
      </w:r>
    </w:p>
    <w:p w14:paraId="072B30A9" w14:textId="77777777" w:rsidR="005956E4" w:rsidRDefault="00116E50">
      <w:pPr>
        <w:spacing w:line="360" w:lineRule="auto"/>
        <w:ind w:leftChars="228" w:left="1199" w:hangingChars="300" w:hanging="720"/>
        <w:rPr>
          <w:rFonts w:ascii="宋体" w:hAnsi="宋体"/>
          <w:sz w:val="24"/>
          <w:szCs w:val="24"/>
        </w:rPr>
      </w:pPr>
      <w:r>
        <w:rPr>
          <w:rFonts w:ascii="宋体" w:hAnsi="宋体" w:hint="eastAsia"/>
          <w:sz w:val="24"/>
          <w:szCs w:val="24"/>
        </w:rPr>
        <w:t>2.4.4 联合体各方应签订共同投标协议，明确约定联合体各方承担的工作和相应的责任，并将共同报价协议连同磋商文件一并递交采购单位；</w:t>
      </w:r>
    </w:p>
    <w:p w14:paraId="1EF6875B" w14:textId="77777777" w:rsidR="005956E4" w:rsidRDefault="00116E50">
      <w:pPr>
        <w:spacing w:line="360" w:lineRule="auto"/>
        <w:ind w:leftChars="228" w:left="1199" w:hangingChars="300" w:hanging="720"/>
        <w:rPr>
          <w:rFonts w:ascii="宋体" w:hAnsi="宋体"/>
          <w:sz w:val="24"/>
          <w:szCs w:val="24"/>
        </w:rPr>
      </w:pPr>
      <w:r>
        <w:rPr>
          <w:rFonts w:ascii="宋体" w:hAnsi="宋体" w:hint="eastAsia"/>
          <w:sz w:val="24"/>
          <w:szCs w:val="24"/>
        </w:rPr>
        <w:t xml:space="preserve">2.4.5 </w:t>
      </w:r>
      <w:r>
        <w:rPr>
          <w:rFonts w:ascii="宋体" w:hAnsi="宋体"/>
          <w:sz w:val="24"/>
          <w:szCs w:val="24"/>
        </w:rPr>
        <w:t>大中型企业和其他自然人、法人或者其他组织与小型、微型企业组成联合体共同参加</w:t>
      </w:r>
      <w:r>
        <w:rPr>
          <w:rFonts w:ascii="宋体" w:hAnsi="宋体" w:hint="eastAsia"/>
          <w:sz w:val="24"/>
          <w:szCs w:val="24"/>
        </w:rPr>
        <w:t>报价，共同投标</w:t>
      </w:r>
      <w:r>
        <w:rPr>
          <w:rFonts w:ascii="宋体" w:hAnsi="宋体"/>
          <w:sz w:val="24"/>
          <w:szCs w:val="24"/>
        </w:rPr>
        <w:t>协议中</w:t>
      </w:r>
      <w:r>
        <w:rPr>
          <w:rFonts w:ascii="宋体" w:hAnsi="宋体" w:hint="eastAsia"/>
          <w:sz w:val="24"/>
          <w:szCs w:val="24"/>
        </w:rPr>
        <w:t>应写明</w:t>
      </w:r>
      <w:r>
        <w:rPr>
          <w:rFonts w:ascii="宋体" w:hAnsi="宋体"/>
          <w:sz w:val="24"/>
          <w:szCs w:val="24"/>
        </w:rPr>
        <w:t>小型、微型企业的协议合同金额占到</w:t>
      </w:r>
      <w:r>
        <w:rPr>
          <w:rFonts w:ascii="宋体" w:hAnsi="宋体" w:hint="eastAsia"/>
          <w:sz w:val="24"/>
          <w:szCs w:val="24"/>
        </w:rPr>
        <w:t>共同报价</w:t>
      </w:r>
      <w:r>
        <w:rPr>
          <w:rFonts w:ascii="宋体" w:hAnsi="宋体"/>
          <w:sz w:val="24"/>
          <w:szCs w:val="24"/>
        </w:rPr>
        <w:t>协议合同总金额</w:t>
      </w:r>
      <w:r>
        <w:rPr>
          <w:rFonts w:ascii="宋体" w:hAnsi="宋体" w:hint="eastAsia"/>
          <w:sz w:val="24"/>
          <w:szCs w:val="24"/>
        </w:rPr>
        <w:t>的比例；</w:t>
      </w:r>
    </w:p>
    <w:p w14:paraId="72B37E3B" w14:textId="77777777" w:rsidR="005956E4" w:rsidRDefault="00116E50">
      <w:pPr>
        <w:spacing w:line="360" w:lineRule="auto"/>
        <w:ind w:leftChars="228" w:left="1199" w:hangingChars="300" w:hanging="720"/>
        <w:rPr>
          <w:rFonts w:ascii="宋体" w:hAnsi="宋体"/>
          <w:sz w:val="24"/>
          <w:szCs w:val="24"/>
        </w:rPr>
      </w:pPr>
      <w:r>
        <w:rPr>
          <w:rFonts w:ascii="宋体" w:hAnsi="宋体" w:hint="eastAsia"/>
          <w:sz w:val="24"/>
          <w:szCs w:val="24"/>
        </w:rPr>
        <w:t>2.4.6 联合体各方签订共同报价协议后，不得再以自己名义单独在同一项目中报价，也不得组成新的联合体参加同一项目报价；</w:t>
      </w:r>
    </w:p>
    <w:p w14:paraId="6AFE84E8" w14:textId="77777777" w:rsidR="005956E4" w:rsidRDefault="00116E50">
      <w:pPr>
        <w:spacing w:line="360" w:lineRule="auto"/>
        <w:ind w:leftChars="228" w:left="1199" w:hangingChars="300" w:hanging="720"/>
        <w:rPr>
          <w:rFonts w:ascii="宋体" w:hAnsi="宋体"/>
          <w:sz w:val="24"/>
          <w:szCs w:val="24"/>
        </w:rPr>
      </w:pPr>
      <w:r>
        <w:rPr>
          <w:rFonts w:ascii="宋体" w:hAnsi="宋体" w:hint="eastAsia"/>
          <w:sz w:val="24"/>
          <w:szCs w:val="24"/>
        </w:rPr>
        <w:t>2.4.7 联合体各方在同一磋商采购项目中以自己名义单独报价或者参加其他联合体报价的，相关报价均无效；</w:t>
      </w:r>
    </w:p>
    <w:p w14:paraId="413DB2A4" w14:textId="77777777" w:rsidR="005956E4" w:rsidRDefault="00116E50">
      <w:pPr>
        <w:spacing w:line="360" w:lineRule="auto"/>
        <w:ind w:firstLineChars="200" w:firstLine="480"/>
        <w:rPr>
          <w:rFonts w:ascii="宋体" w:hAnsi="宋体"/>
          <w:sz w:val="24"/>
          <w:szCs w:val="24"/>
        </w:rPr>
      </w:pPr>
      <w:r>
        <w:rPr>
          <w:rFonts w:ascii="宋体" w:hAnsi="宋体" w:hint="eastAsia"/>
          <w:sz w:val="24"/>
          <w:szCs w:val="24"/>
        </w:rPr>
        <w:t>2.4.8 对联合体报价的其他资格要求见供应商须知资料表。</w:t>
      </w:r>
    </w:p>
    <w:p w14:paraId="76FB08E1" w14:textId="77777777" w:rsidR="005956E4" w:rsidRDefault="00116E50">
      <w:pPr>
        <w:spacing w:line="360" w:lineRule="auto"/>
        <w:ind w:left="480" w:hangingChars="200" w:hanging="480"/>
        <w:rPr>
          <w:rFonts w:ascii="宋体" w:hAnsi="宋体"/>
          <w:sz w:val="24"/>
          <w:szCs w:val="24"/>
        </w:rPr>
      </w:pPr>
      <w:r>
        <w:rPr>
          <w:rFonts w:ascii="宋体" w:hAnsi="宋体" w:hint="eastAsia"/>
          <w:sz w:val="24"/>
          <w:szCs w:val="24"/>
        </w:rPr>
        <w:t>2.5 凡受托为本次采购项目进行整体设计、规范编制或者项目管理、监理、检测等服务的供应商，及相关联的附属机构，不得参与报价；单位负责人为同一人或者存在直接控股、管理关系的不同供应商，不得同时参加同</w:t>
      </w:r>
      <w:proofErr w:type="gramStart"/>
      <w:r>
        <w:rPr>
          <w:rFonts w:ascii="宋体" w:hAnsi="宋体" w:hint="eastAsia"/>
          <w:sz w:val="24"/>
          <w:szCs w:val="24"/>
        </w:rPr>
        <w:t>一包号的</w:t>
      </w:r>
      <w:proofErr w:type="gramEnd"/>
      <w:r>
        <w:rPr>
          <w:rFonts w:ascii="宋体" w:hAnsi="宋体" w:hint="eastAsia"/>
          <w:sz w:val="24"/>
          <w:szCs w:val="24"/>
        </w:rPr>
        <w:t>政府采购活动。</w:t>
      </w:r>
    </w:p>
    <w:p w14:paraId="17908EA3" w14:textId="77777777" w:rsidR="005956E4" w:rsidRDefault="00116E50">
      <w:pPr>
        <w:spacing w:line="360" w:lineRule="auto"/>
        <w:ind w:left="480" w:rightChars="50" w:right="105" w:hangingChars="200" w:hanging="480"/>
        <w:jc w:val="left"/>
        <w:rPr>
          <w:rFonts w:ascii="宋体" w:hAnsi="宋体"/>
          <w:sz w:val="24"/>
          <w:szCs w:val="24"/>
        </w:rPr>
      </w:pPr>
      <w:r>
        <w:rPr>
          <w:rFonts w:ascii="宋体" w:hAnsi="宋体" w:hint="eastAsia"/>
          <w:sz w:val="24"/>
          <w:szCs w:val="24"/>
        </w:rPr>
        <w:t>2.6凡在法律或财务上不能独立合法经营，或在法律或财务上不能独立于本项目磋商采购单位的任何机构，不得参加报价。</w:t>
      </w:r>
    </w:p>
    <w:p w14:paraId="1FBCB019" w14:textId="77777777" w:rsidR="005956E4" w:rsidRDefault="00116E50">
      <w:pPr>
        <w:spacing w:line="360" w:lineRule="auto"/>
        <w:ind w:left="480" w:rightChars="50" w:right="105" w:hangingChars="200" w:hanging="480"/>
        <w:jc w:val="left"/>
        <w:rPr>
          <w:rFonts w:ascii="宋体" w:hAnsi="宋体"/>
          <w:sz w:val="24"/>
          <w:szCs w:val="24"/>
        </w:rPr>
      </w:pPr>
      <w:r>
        <w:rPr>
          <w:rFonts w:ascii="宋体" w:hAnsi="宋体" w:hint="eastAsia"/>
          <w:sz w:val="24"/>
          <w:szCs w:val="24"/>
        </w:rPr>
        <w:t>2</w:t>
      </w:r>
      <w:r>
        <w:rPr>
          <w:rFonts w:ascii="宋体" w:hAnsi="宋体"/>
          <w:sz w:val="24"/>
          <w:szCs w:val="24"/>
        </w:rPr>
        <w:t xml:space="preserve">.7 </w:t>
      </w:r>
      <w:r>
        <w:rPr>
          <w:rFonts w:ascii="宋体" w:hAnsi="宋体" w:hint="eastAsia"/>
          <w:sz w:val="24"/>
          <w:szCs w:val="24"/>
        </w:rPr>
        <w:t>供应商信用信息</w:t>
      </w:r>
    </w:p>
    <w:p w14:paraId="24BC815B" w14:textId="77777777" w:rsidR="005956E4" w:rsidRDefault="00116E50">
      <w:pPr>
        <w:spacing w:line="360" w:lineRule="auto"/>
        <w:ind w:rightChars="50" w:right="105" w:firstLineChars="177" w:firstLine="425"/>
        <w:jc w:val="left"/>
        <w:rPr>
          <w:rFonts w:ascii="宋体" w:hAnsi="宋体"/>
          <w:sz w:val="24"/>
          <w:szCs w:val="24"/>
        </w:rPr>
      </w:pPr>
      <w:r>
        <w:rPr>
          <w:rFonts w:ascii="宋体" w:hAnsi="宋体" w:hint="eastAsia"/>
          <w:sz w:val="24"/>
          <w:szCs w:val="24"/>
        </w:rPr>
        <w:t>信用信息查询渠道：“信用中国”网站（www.creditchina.gov.cn）、中国政府采购网（www.ccgp.gov.cn）。</w:t>
      </w:r>
    </w:p>
    <w:p w14:paraId="6EBB4477" w14:textId="77777777" w:rsidR="005956E4" w:rsidRDefault="00116E50">
      <w:pPr>
        <w:spacing w:line="360" w:lineRule="auto"/>
        <w:ind w:rightChars="50" w:right="105" w:firstLineChars="177" w:firstLine="425"/>
        <w:jc w:val="left"/>
        <w:rPr>
          <w:rFonts w:ascii="宋体" w:hAnsi="宋体"/>
          <w:sz w:val="24"/>
          <w:szCs w:val="24"/>
        </w:rPr>
      </w:pPr>
      <w:r>
        <w:rPr>
          <w:rFonts w:ascii="宋体" w:hAnsi="宋体" w:hint="eastAsia"/>
          <w:sz w:val="24"/>
          <w:szCs w:val="24"/>
        </w:rPr>
        <w:t>信用信息查询记录和证据留存的具体方式：以网站截图打印稿形式留存。</w:t>
      </w:r>
    </w:p>
    <w:p w14:paraId="213E8337" w14:textId="77777777" w:rsidR="005956E4" w:rsidRDefault="00116E50">
      <w:pPr>
        <w:spacing w:line="360" w:lineRule="auto"/>
        <w:ind w:rightChars="50" w:right="105" w:firstLineChars="177" w:firstLine="425"/>
        <w:jc w:val="left"/>
        <w:rPr>
          <w:rFonts w:ascii="宋体" w:hAnsi="宋体"/>
          <w:sz w:val="24"/>
          <w:szCs w:val="24"/>
        </w:rPr>
      </w:pPr>
      <w:r>
        <w:rPr>
          <w:rFonts w:ascii="宋体" w:hAnsi="宋体" w:hint="eastAsia"/>
          <w:sz w:val="24"/>
          <w:szCs w:val="24"/>
        </w:rPr>
        <w:t>信用信息查询截止时点：采购代理机构于磋商日期当天查询。</w:t>
      </w:r>
    </w:p>
    <w:p w14:paraId="763CA3BA" w14:textId="77777777" w:rsidR="005956E4" w:rsidRDefault="00116E50">
      <w:pPr>
        <w:spacing w:line="360" w:lineRule="auto"/>
        <w:ind w:rightChars="50" w:right="105" w:firstLineChars="177" w:firstLine="425"/>
        <w:jc w:val="left"/>
        <w:rPr>
          <w:rFonts w:ascii="宋体" w:hAnsi="宋体"/>
          <w:sz w:val="24"/>
          <w:szCs w:val="24"/>
        </w:rPr>
      </w:pPr>
      <w:r>
        <w:rPr>
          <w:rFonts w:ascii="宋体" w:hAnsi="宋体" w:hint="eastAsia"/>
          <w:sz w:val="24"/>
          <w:szCs w:val="24"/>
        </w:rPr>
        <w:t>如供应商为“信用中国”网站（www.creditchina.gov.cn）中列入失信被执行人或重大税收违法案件当事人名单的供应商，或为中国政府采购网（www.ccgp.gov.cn）政府采购严重违法失信行为记录名单中被财政部门禁止参加政府采购活动的供应商（处罚决定规定的时间和地域范围内），则其投标将被拒绝。</w:t>
      </w:r>
    </w:p>
    <w:p w14:paraId="0F62131B" w14:textId="77777777" w:rsidR="005956E4" w:rsidRDefault="00116E50">
      <w:pPr>
        <w:spacing w:line="360" w:lineRule="auto"/>
        <w:ind w:rightChars="50" w:right="105" w:firstLineChars="177" w:firstLine="425"/>
        <w:jc w:val="left"/>
        <w:rPr>
          <w:rFonts w:ascii="宋体" w:hAnsi="宋体"/>
          <w:sz w:val="24"/>
          <w:szCs w:val="24"/>
        </w:rPr>
      </w:pPr>
      <w:r>
        <w:rPr>
          <w:rFonts w:ascii="宋体" w:hAnsi="宋体" w:hint="eastAsia"/>
          <w:sz w:val="24"/>
          <w:szCs w:val="24"/>
        </w:rPr>
        <w:lastRenderedPageBreak/>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083A217" w14:textId="77777777" w:rsidR="005956E4" w:rsidRDefault="00116E50">
      <w:pPr>
        <w:spacing w:line="360" w:lineRule="auto"/>
        <w:ind w:left="480" w:rightChars="50" w:right="105" w:hangingChars="200" w:hanging="480"/>
        <w:jc w:val="left"/>
        <w:rPr>
          <w:rFonts w:ascii="宋体" w:hAnsi="宋体"/>
          <w:sz w:val="24"/>
          <w:szCs w:val="24"/>
        </w:rPr>
      </w:pPr>
      <w:r>
        <w:rPr>
          <w:rFonts w:ascii="宋体" w:hAnsi="宋体" w:hint="eastAsia"/>
          <w:sz w:val="24"/>
          <w:szCs w:val="24"/>
        </w:rPr>
        <w:t>2.7供应商在项目采购过程中不得向采购人和采购代理机构提供、给予任何有价值的物品，一经发现，其供应商资格将被取消。</w:t>
      </w:r>
    </w:p>
    <w:p w14:paraId="14EE1770" w14:textId="77777777" w:rsidR="005956E4" w:rsidRDefault="00116E50">
      <w:pPr>
        <w:spacing w:line="360" w:lineRule="auto"/>
        <w:ind w:left="360" w:rightChars="50" w:right="105" w:hangingChars="150" w:hanging="360"/>
        <w:jc w:val="left"/>
        <w:rPr>
          <w:rFonts w:ascii="宋体" w:hAnsi="宋体"/>
          <w:sz w:val="24"/>
          <w:szCs w:val="24"/>
        </w:rPr>
      </w:pPr>
      <w:r>
        <w:rPr>
          <w:rFonts w:ascii="宋体" w:hAnsi="宋体" w:hint="eastAsia"/>
          <w:sz w:val="24"/>
          <w:szCs w:val="24"/>
        </w:rPr>
        <w:t>2.8采购人和采购代理机构在任何时候发现供应商以他人名义报价、相互串通报价，供应商递交的响应文件中递交虚假资料或失实资料的，或者以其他方式弄虚作假的，其报价将被拒绝并没收其磋商保证金，并视情况依法追究责任。</w:t>
      </w:r>
    </w:p>
    <w:p w14:paraId="0D05D751" w14:textId="77777777" w:rsidR="005956E4" w:rsidRDefault="00116E50">
      <w:pPr>
        <w:pStyle w:val="30"/>
        <w:rPr>
          <w:rFonts w:ascii="宋体" w:hAnsi="宋体"/>
        </w:rPr>
      </w:pPr>
      <w:bookmarkStart w:id="84" w:name="_Toc149576410"/>
      <w:r>
        <w:rPr>
          <w:rFonts w:ascii="宋体" w:hAnsi="宋体" w:hint="eastAsia"/>
        </w:rPr>
        <w:t>3. 磋商费用</w:t>
      </w:r>
      <w:bookmarkEnd w:id="84"/>
    </w:p>
    <w:p w14:paraId="3421F7AC" w14:textId="77777777" w:rsidR="005956E4" w:rsidRDefault="00116E50">
      <w:pPr>
        <w:tabs>
          <w:tab w:val="left" w:pos="8640"/>
        </w:tabs>
        <w:spacing w:line="360" w:lineRule="auto"/>
        <w:ind w:left="600" w:rightChars="134" w:right="281" w:hangingChars="250" w:hanging="600"/>
        <w:rPr>
          <w:rFonts w:ascii="宋体" w:hAnsi="宋体"/>
          <w:sz w:val="24"/>
          <w:szCs w:val="24"/>
        </w:rPr>
      </w:pPr>
      <w:r>
        <w:rPr>
          <w:rFonts w:ascii="宋体" w:hAnsi="宋体" w:hint="eastAsia"/>
          <w:sz w:val="24"/>
          <w:szCs w:val="24"/>
        </w:rPr>
        <w:t>3.1  供应商应承担所有与编写和递交响应文件有关的费用，不论磋商结果如何，“供应商须知资料表”中所述的采购代理机构和采购人均无义务和责任承担这些费用。</w:t>
      </w:r>
    </w:p>
    <w:p w14:paraId="162752A2" w14:textId="77777777" w:rsidR="005956E4" w:rsidRDefault="00116E50">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3.2  采购人不给予供应</w:t>
      </w:r>
      <w:proofErr w:type="gramStart"/>
      <w:r>
        <w:rPr>
          <w:rFonts w:ascii="宋体" w:hAnsi="宋体" w:hint="eastAsia"/>
          <w:sz w:val="24"/>
          <w:szCs w:val="24"/>
        </w:rPr>
        <w:t>商任何</w:t>
      </w:r>
      <w:proofErr w:type="gramEnd"/>
      <w:r>
        <w:rPr>
          <w:rFonts w:ascii="宋体" w:hAnsi="宋体" w:hint="eastAsia"/>
          <w:sz w:val="24"/>
          <w:szCs w:val="24"/>
        </w:rPr>
        <w:t>补偿。</w:t>
      </w:r>
    </w:p>
    <w:p w14:paraId="7D99DFD3" w14:textId="77777777" w:rsidR="005956E4" w:rsidRDefault="00116E50">
      <w:pPr>
        <w:pStyle w:val="2"/>
      </w:pPr>
      <w:bookmarkStart w:id="85" w:name="_Toc149576411"/>
      <w:r>
        <w:rPr>
          <w:rFonts w:hint="eastAsia"/>
        </w:rPr>
        <w:t>二、竞争性磋商文件</w:t>
      </w:r>
      <w:bookmarkEnd w:id="85"/>
    </w:p>
    <w:p w14:paraId="132C8CBA" w14:textId="77777777" w:rsidR="005956E4" w:rsidRDefault="00116E50">
      <w:pPr>
        <w:pStyle w:val="30"/>
        <w:rPr>
          <w:rFonts w:ascii="宋体" w:hAnsi="宋体"/>
        </w:rPr>
      </w:pPr>
      <w:bookmarkStart w:id="86" w:name="_Toc149576412"/>
      <w:r>
        <w:rPr>
          <w:rFonts w:ascii="宋体" w:hAnsi="宋体" w:hint="eastAsia"/>
        </w:rPr>
        <w:t>4. 竞争性磋商文件构成</w:t>
      </w:r>
      <w:bookmarkEnd w:id="86"/>
    </w:p>
    <w:p w14:paraId="2F1F84C7" w14:textId="77777777" w:rsidR="005956E4" w:rsidRDefault="00116E50">
      <w:pPr>
        <w:tabs>
          <w:tab w:val="left" w:pos="8640"/>
        </w:tabs>
        <w:spacing w:line="360" w:lineRule="auto"/>
        <w:ind w:rightChars="134" w:right="281"/>
        <w:rPr>
          <w:rFonts w:ascii="宋体" w:hAnsi="宋体"/>
          <w:sz w:val="24"/>
          <w:szCs w:val="24"/>
        </w:rPr>
      </w:pPr>
      <w:r>
        <w:rPr>
          <w:rFonts w:ascii="宋体" w:hAnsi="宋体" w:hint="eastAsia"/>
          <w:sz w:val="24"/>
          <w:szCs w:val="24"/>
        </w:rPr>
        <w:t>4.1   要求提供的系统服务、磋商过程在竞争性磋商文件中均有说明。</w:t>
      </w:r>
    </w:p>
    <w:p w14:paraId="67358B86" w14:textId="77777777" w:rsidR="005956E4" w:rsidRDefault="00116E50">
      <w:pPr>
        <w:spacing w:before="120" w:line="360" w:lineRule="auto"/>
        <w:ind w:firstLineChars="300" w:firstLine="720"/>
        <w:rPr>
          <w:rFonts w:ascii="宋体" w:hAnsi="宋体"/>
          <w:sz w:val="24"/>
          <w:szCs w:val="24"/>
        </w:rPr>
      </w:pPr>
      <w:r>
        <w:rPr>
          <w:rFonts w:ascii="宋体" w:hAnsi="宋体" w:hint="eastAsia"/>
          <w:sz w:val="24"/>
          <w:szCs w:val="24"/>
        </w:rPr>
        <w:t>竞争性磋商文件共七章，内容如下：</w:t>
      </w:r>
    </w:p>
    <w:p w14:paraId="0C368D97" w14:textId="77777777" w:rsidR="005956E4" w:rsidRDefault="00116E50">
      <w:pPr>
        <w:spacing w:before="120" w:line="360" w:lineRule="auto"/>
        <w:ind w:firstLineChars="300" w:firstLine="720"/>
        <w:rPr>
          <w:rFonts w:ascii="宋体" w:hAnsi="宋体"/>
          <w:sz w:val="24"/>
          <w:szCs w:val="24"/>
        </w:rPr>
      </w:pPr>
      <w:r>
        <w:rPr>
          <w:rFonts w:ascii="宋体" w:hAnsi="宋体" w:hint="eastAsia"/>
          <w:sz w:val="24"/>
          <w:szCs w:val="24"/>
        </w:rPr>
        <w:t>第一章 竞争性磋商邀请</w:t>
      </w:r>
    </w:p>
    <w:p w14:paraId="23E2A1A4" w14:textId="77777777" w:rsidR="005956E4" w:rsidRDefault="00116E50">
      <w:pPr>
        <w:spacing w:before="120" w:line="360" w:lineRule="auto"/>
        <w:ind w:firstLineChars="300" w:firstLine="720"/>
        <w:rPr>
          <w:rFonts w:ascii="宋体" w:hAnsi="宋体"/>
          <w:sz w:val="24"/>
          <w:szCs w:val="24"/>
        </w:rPr>
      </w:pPr>
      <w:r>
        <w:rPr>
          <w:rFonts w:ascii="宋体" w:hAnsi="宋体" w:hint="eastAsia"/>
          <w:sz w:val="24"/>
          <w:szCs w:val="24"/>
        </w:rPr>
        <w:t>第二章 供应商须知资料表</w:t>
      </w:r>
    </w:p>
    <w:p w14:paraId="485FC481" w14:textId="77777777" w:rsidR="005956E4" w:rsidRDefault="00116E50">
      <w:pPr>
        <w:spacing w:before="120" w:line="360" w:lineRule="auto"/>
        <w:ind w:firstLineChars="300" w:firstLine="720"/>
        <w:rPr>
          <w:rFonts w:ascii="宋体" w:hAnsi="宋体"/>
          <w:sz w:val="24"/>
          <w:szCs w:val="24"/>
        </w:rPr>
      </w:pPr>
      <w:r>
        <w:rPr>
          <w:rFonts w:ascii="宋体" w:hAnsi="宋体" w:hint="eastAsia"/>
          <w:sz w:val="24"/>
          <w:szCs w:val="24"/>
        </w:rPr>
        <w:t>第三章 供应商须知</w:t>
      </w:r>
    </w:p>
    <w:p w14:paraId="1D025DFC" w14:textId="77777777" w:rsidR="005956E4" w:rsidRDefault="00116E50">
      <w:pPr>
        <w:spacing w:before="120" w:line="360" w:lineRule="auto"/>
        <w:ind w:firstLineChars="300" w:firstLine="720"/>
        <w:rPr>
          <w:rFonts w:ascii="宋体" w:hAnsi="宋体"/>
          <w:sz w:val="24"/>
          <w:szCs w:val="24"/>
        </w:rPr>
      </w:pPr>
      <w:r>
        <w:rPr>
          <w:rFonts w:ascii="宋体" w:hAnsi="宋体" w:hint="eastAsia"/>
          <w:sz w:val="24"/>
          <w:szCs w:val="24"/>
        </w:rPr>
        <w:t>第四章 项目需求书</w:t>
      </w:r>
    </w:p>
    <w:p w14:paraId="7EDC4D35" w14:textId="77777777" w:rsidR="005956E4" w:rsidRDefault="00116E50">
      <w:pPr>
        <w:spacing w:before="120" w:line="360" w:lineRule="auto"/>
        <w:ind w:firstLineChars="300" w:firstLine="720"/>
        <w:rPr>
          <w:rFonts w:ascii="宋体" w:hAnsi="宋体"/>
          <w:sz w:val="24"/>
          <w:szCs w:val="24"/>
        </w:rPr>
      </w:pPr>
      <w:r>
        <w:rPr>
          <w:rFonts w:ascii="宋体" w:hAnsi="宋体" w:hint="eastAsia"/>
          <w:sz w:val="24"/>
          <w:szCs w:val="24"/>
        </w:rPr>
        <w:t>第五章 评审办法及评分标准</w:t>
      </w:r>
    </w:p>
    <w:p w14:paraId="648AE117" w14:textId="77777777" w:rsidR="005956E4" w:rsidRDefault="00116E50">
      <w:pPr>
        <w:spacing w:before="120" w:line="360" w:lineRule="auto"/>
        <w:ind w:firstLineChars="300" w:firstLine="720"/>
        <w:rPr>
          <w:rFonts w:ascii="宋体" w:hAnsi="宋体"/>
          <w:sz w:val="24"/>
          <w:szCs w:val="24"/>
        </w:rPr>
      </w:pPr>
      <w:r>
        <w:rPr>
          <w:rFonts w:ascii="宋体" w:hAnsi="宋体" w:hint="eastAsia"/>
          <w:sz w:val="24"/>
          <w:szCs w:val="24"/>
        </w:rPr>
        <w:t>第六章 响应文件组成和格式</w:t>
      </w:r>
    </w:p>
    <w:p w14:paraId="3EEA0C7E" w14:textId="77777777" w:rsidR="005956E4" w:rsidRDefault="00116E50">
      <w:pPr>
        <w:spacing w:before="120" w:line="360" w:lineRule="auto"/>
        <w:ind w:firstLineChars="300" w:firstLine="720"/>
        <w:rPr>
          <w:rFonts w:ascii="宋体" w:hAnsi="宋体"/>
          <w:sz w:val="24"/>
          <w:szCs w:val="24"/>
        </w:rPr>
      </w:pPr>
      <w:r>
        <w:rPr>
          <w:rFonts w:ascii="宋体" w:hAnsi="宋体" w:hint="eastAsia"/>
          <w:sz w:val="24"/>
          <w:szCs w:val="24"/>
        </w:rPr>
        <w:t>第七章 合同格式</w:t>
      </w:r>
    </w:p>
    <w:p w14:paraId="33EE0F26" w14:textId="77777777" w:rsidR="005956E4" w:rsidRDefault="00116E50">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4.2   供应商应认真阅读竞争性磋商文件中所有的事项、格式、条款和规范等。如供应商没有按照磋商文件要求提交全部资料，或者响应文件没有</w:t>
      </w:r>
      <w:r>
        <w:rPr>
          <w:rFonts w:ascii="宋体" w:hAnsi="宋体" w:hint="eastAsia"/>
          <w:sz w:val="24"/>
          <w:szCs w:val="24"/>
        </w:rPr>
        <w:lastRenderedPageBreak/>
        <w:t>对磋商文件在各方面都做出实质性响应是供应商的风险，并可能导致其响应无效。</w:t>
      </w:r>
    </w:p>
    <w:p w14:paraId="4EC7E252" w14:textId="77777777" w:rsidR="005956E4" w:rsidRDefault="00116E50">
      <w:pPr>
        <w:pStyle w:val="30"/>
        <w:rPr>
          <w:rFonts w:ascii="宋体" w:hAnsi="宋体"/>
        </w:rPr>
      </w:pPr>
      <w:bookmarkStart w:id="87" w:name="_Toc149576413"/>
      <w:r>
        <w:rPr>
          <w:rFonts w:ascii="宋体" w:hAnsi="宋体" w:hint="eastAsia"/>
        </w:rPr>
        <w:t>5. 竞争性磋商文件的澄清</w:t>
      </w:r>
      <w:bookmarkEnd w:id="87"/>
    </w:p>
    <w:p w14:paraId="6542427F" w14:textId="77777777" w:rsidR="005956E4" w:rsidRDefault="00116E50">
      <w:pPr>
        <w:tabs>
          <w:tab w:val="left" w:pos="8640"/>
        </w:tabs>
        <w:spacing w:line="360" w:lineRule="auto"/>
        <w:ind w:left="780" w:rightChars="134" w:right="281" w:hangingChars="325" w:hanging="780"/>
        <w:rPr>
          <w:rFonts w:ascii="宋体" w:hAnsi="宋体"/>
          <w:sz w:val="24"/>
          <w:szCs w:val="24"/>
        </w:rPr>
      </w:pPr>
      <w:r>
        <w:rPr>
          <w:rFonts w:ascii="宋体" w:hAnsi="宋体" w:hint="eastAsia"/>
          <w:sz w:val="24"/>
          <w:szCs w:val="24"/>
        </w:rPr>
        <w:t>5.1  任何要求对竞争性磋商文件进行澄清的供应商，均应以书面形式通知采购代理机构或采购人，采购代理机构对其在资料表中所述</w:t>
      </w:r>
      <w:proofErr w:type="gramStart"/>
      <w:r>
        <w:rPr>
          <w:rFonts w:ascii="宋体" w:hAnsi="宋体" w:hint="eastAsia"/>
          <w:sz w:val="24"/>
          <w:szCs w:val="24"/>
        </w:rPr>
        <w:t>递交磋商</w:t>
      </w:r>
      <w:proofErr w:type="gramEnd"/>
      <w:r>
        <w:rPr>
          <w:rFonts w:ascii="宋体" w:hAnsi="宋体" w:hint="eastAsia"/>
          <w:sz w:val="24"/>
          <w:szCs w:val="24"/>
        </w:rPr>
        <w:t>文件截止期以前收到的对竞争性磋商文件的澄清要求将以书面形式予以答复，同时将书面答复通知所有购买竞争性磋商文件的供应商(答复中不注明问题的来源)。</w:t>
      </w:r>
    </w:p>
    <w:p w14:paraId="39FDF2C1" w14:textId="77777777" w:rsidR="005956E4" w:rsidRDefault="00116E50">
      <w:pPr>
        <w:pStyle w:val="30"/>
        <w:rPr>
          <w:rFonts w:ascii="宋体" w:hAnsi="宋体"/>
        </w:rPr>
      </w:pPr>
      <w:bookmarkStart w:id="88" w:name="_Toc149576414"/>
      <w:r>
        <w:rPr>
          <w:rFonts w:ascii="宋体" w:hAnsi="宋体" w:hint="eastAsia"/>
        </w:rPr>
        <w:t>6. 对竞争性磋商文件的修改</w:t>
      </w:r>
      <w:bookmarkEnd w:id="88"/>
    </w:p>
    <w:p w14:paraId="5E56B02D" w14:textId="77777777" w:rsidR="005956E4" w:rsidRDefault="00116E50">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6.1   在磋商文件递交截止日期前的任何时候，无论出于何种原因，采购代理机构可主动地或在解答供应商提出的澄清问题时对竞争性磋商文件进行修改。</w:t>
      </w:r>
    </w:p>
    <w:p w14:paraId="3EB194ED" w14:textId="77777777" w:rsidR="005956E4" w:rsidRDefault="00116E50">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6.2   竞争性磋商文件的修改将以书面形式通知所有购买竞争性磋商文件的供应商，并对其具有约束力。供应商在收到上述通知后，应立即向采购代理机构回函确认回复。</w:t>
      </w:r>
    </w:p>
    <w:p w14:paraId="3DAB1520" w14:textId="77777777" w:rsidR="005956E4" w:rsidRDefault="00116E50">
      <w:pPr>
        <w:pStyle w:val="2"/>
      </w:pPr>
      <w:bookmarkStart w:id="89" w:name="_Toc149576415"/>
      <w:r>
        <w:rPr>
          <w:rFonts w:hint="eastAsia"/>
        </w:rPr>
        <w:t>三、响应文件的编制</w:t>
      </w:r>
      <w:bookmarkEnd w:id="89"/>
    </w:p>
    <w:p w14:paraId="67563BF9" w14:textId="77777777" w:rsidR="005956E4" w:rsidRDefault="00116E50">
      <w:pPr>
        <w:pStyle w:val="30"/>
        <w:rPr>
          <w:rFonts w:ascii="宋体" w:hAnsi="宋体"/>
        </w:rPr>
      </w:pPr>
      <w:bookmarkStart w:id="90" w:name="_Toc149576416"/>
      <w:r>
        <w:rPr>
          <w:rFonts w:ascii="宋体" w:hAnsi="宋体" w:hint="eastAsia"/>
        </w:rPr>
        <w:t>7. 语言</w:t>
      </w:r>
      <w:bookmarkEnd w:id="90"/>
    </w:p>
    <w:p w14:paraId="7247A701" w14:textId="77777777" w:rsidR="005956E4" w:rsidRDefault="00116E50">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7.1   供应商递交的响应文件以及供应商与采购代理机构和采购人就有关竞争性磋商的所有来往函电均应使用“供应商须知资料表”中规定的语言书写。供应商递交的证明文件和印制的资料可以用另一种语言，但应附有“供应商须知资料表”中规定语言的翻译本，在解释时以翻译本为准。</w:t>
      </w:r>
    </w:p>
    <w:p w14:paraId="41DED29D" w14:textId="77777777" w:rsidR="005956E4" w:rsidRDefault="00116E50">
      <w:pPr>
        <w:pStyle w:val="30"/>
        <w:rPr>
          <w:rFonts w:ascii="宋体" w:hAnsi="宋体"/>
        </w:rPr>
      </w:pPr>
      <w:bookmarkStart w:id="91" w:name="_Toc149576417"/>
      <w:r>
        <w:rPr>
          <w:rFonts w:ascii="宋体" w:hAnsi="宋体" w:hint="eastAsia"/>
        </w:rPr>
        <w:t>8. 响应文件构成</w:t>
      </w:r>
      <w:bookmarkEnd w:id="91"/>
      <w:r>
        <w:rPr>
          <w:rFonts w:ascii="宋体" w:hAnsi="宋体" w:hint="eastAsia"/>
        </w:rPr>
        <w:t xml:space="preserve"> </w:t>
      </w:r>
    </w:p>
    <w:p w14:paraId="1C42B79D" w14:textId="77777777" w:rsidR="005956E4" w:rsidRDefault="00116E50">
      <w:pPr>
        <w:tabs>
          <w:tab w:val="left" w:pos="8640"/>
        </w:tabs>
        <w:spacing w:line="360" w:lineRule="auto"/>
        <w:ind w:rightChars="134" w:right="281"/>
        <w:rPr>
          <w:rFonts w:ascii="宋体" w:hAnsi="宋体"/>
          <w:sz w:val="24"/>
          <w:szCs w:val="24"/>
        </w:rPr>
      </w:pPr>
      <w:r>
        <w:rPr>
          <w:rFonts w:ascii="宋体" w:hAnsi="宋体" w:hint="eastAsia"/>
          <w:sz w:val="24"/>
          <w:szCs w:val="24"/>
        </w:rPr>
        <w:t>8.1  供应商编写的响应文件应包括下列部分：</w:t>
      </w:r>
    </w:p>
    <w:p w14:paraId="468ACF10" w14:textId="77777777" w:rsidR="005956E4" w:rsidRDefault="00116E50">
      <w:pPr>
        <w:spacing w:line="360" w:lineRule="auto"/>
        <w:ind w:rightChars="134" w:right="281"/>
        <w:rPr>
          <w:rFonts w:ascii="宋体" w:hAnsi="宋体"/>
          <w:sz w:val="24"/>
          <w:szCs w:val="24"/>
        </w:rPr>
      </w:pPr>
      <w:r>
        <w:rPr>
          <w:rFonts w:ascii="宋体" w:hAnsi="宋体" w:hint="eastAsia"/>
          <w:sz w:val="24"/>
          <w:szCs w:val="24"/>
        </w:rPr>
        <w:t>8.1.1报价部分</w:t>
      </w:r>
    </w:p>
    <w:p w14:paraId="56366829" w14:textId="77777777" w:rsidR="005956E4" w:rsidRDefault="00116E50">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（1）报价函</w:t>
      </w:r>
    </w:p>
    <w:p w14:paraId="0046D473" w14:textId="77777777" w:rsidR="005956E4" w:rsidRDefault="00116E50">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（2）报价表（需另单独密封提交一份）</w:t>
      </w:r>
    </w:p>
    <w:p w14:paraId="3850F44E" w14:textId="77777777" w:rsidR="005956E4" w:rsidRDefault="00116E50">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（3）分项报价表</w:t>
      </w:r>
    </w:p>
    <w:p w14:paraId="14B9147B" w14:textId="77777777" w:rsidR="005956E4" w:rsidRDefault="00116E50">
      <w:pPr>
        <w:spacing w:line="360" w:lineRule="auto"/>
        <w:ind w:rightChars="134" w:right="281"/>
        <w:rPr>
          <w:rFonts w:ascii="宋体" w:hAnsi="宋体"/>
          <w:sz w:val="24"/>
          <w:szCs w:val="24"/>
        </w:rPr>
      </w:pPr>
      <w:r>
        <w:rPr>
          <w:rFonts w:ascii="宋体" w:hAnsi="宋体" w:hint="eastAsia"/>
          <w:sz w:val="24"/>
          <w:szCs w:val="24"/>
        </w:rPr>
        <w:t>8.1.2商务部分</w:t>
      </w:r>
    </w:p>
    <w:p w14:paraId="1B5360C4" w14:textId="77777777" w:rsidR="005956E4" w:rsidRDefault="00116E50">
      <w:pPr>
        <w:spacing w:line="360" w:lineRule="auto"/>
        <w:ind w:rightChars="134" w:right="281" w:firstLineChars="236" w:firstLine="566"/>
        <w:rPr>
          <w:rFonts w:ascii="宋体" w:hAnsi="宋体"/>
          <w:sz w:val="24"/>
          <w:szCs w:val="24"/>
        </w:rPr>
      </w:pPr>
      <w:r>
        <w:rPr>
          <w:rFonts w:ascii="宋体" w:hAnsi="宋体" w:hint="eastAsia"/>
          <w:sz w:val="24"/>
          <w:szCs w:val="24"/>
        </w:rPr>
        <w:lastRenderedPageBreak/>
        <w:t>（1）按照竞争性磋商文件第二</w:t>
      </w:r>
      <w:proofErr w:type="gramStart"/>
      <w:r>
        <w:rPr>
          <w:rFonts w:ascii="宋体" w:hAnsi="宋体" w:hint="eastAsia"/>
          <w:sz w:val="24"/>
          <w:szCs w:val="24"/>
        </w:rPr>
        <w:t>章供应</w:t>
      </w:r>
      <w:proofErr w:type="gramEnd"/>
      <w:r>
        <w:rPr>
          <w:rFonts w:ascii="宋体" w:hAnsi="宋体" w:hint="eastAsia"/>
          <w:sz w:val="24"/>
          <w:szCs w:val="24"/>
        </w:rPr>
        <w:t>商须知资料表中8.1.2（1）要求提供的供应商资格证明文件。</w:t>
      </w:r>
    </w:p>
    <w:p w14:paraId="68B40DE0" w14:textId="77777777" w:rsidR="005956E4" w:rsidRDefault="00116E50">
      <w:pPr>
        <w:tabs>
          <w:tab w:val="left" w:pos="8640"/>
        </w:tabs>
        <w:spacing w:line="360" w:lineRule="auto"/>
        <w:ind w:rightChars="134" w:right="281" w:firstLineChars="250" w:firstLine="600"/>
        <w:rPr>
          <w:rFonts w:ascii="宋体" w:hAnsi="宋体"/>
          <w:sz w:val="24"/>
          <w:szCs w:val="24"/>
        </w:rPr>
      </w:pPr>
      <w:r>
        <w:rPr>
          <w:rFonts w:ascii="宋体" w:hAnsi="宋体" w:hint="eastAsia"/>
          <w:sz w:val="24"/>
          <w:szCs w:val="24"/>
        </w:rPr>
        <w:t>（2）业绩案例一览表</w:t>
      </w:r>
    </w:p>
    <w:p w14:paraId="5E853FF0" w14:textId="77777777" w:rsidR="005956E4" w:rsidRDefault="00116E50">
      <w:pPr>
        <w:tabs>
          <w:tab w:val="left" w:pos="8640"/>
        </w:tabs>
        <w:spacing w:line="360" w:lineRule="auto"/>
        <w:ind w:rightChars="134" w:right="281" w:firstLineChars="250" w:firstLine="600"/>
        <w:rPr>
          <w:rFonts w:ascii="宋体" w:hAnsi="宋体"/>
          <w:sz w:val="24"/>
          <w:szCs w:val="24"/>
        </w:rPr>
      </w:pPr>
      <w:r>
        <w:rPr>
          <w:rFonts w:ascii="宋体" w:hAnsi="宋体" w:hint="eastAsia"/>
          <w:sz w:val="24"/>
          <w:szCs w:val="24"/>
        </w:rPr>
        <w:t>（3）商务条款偏离表</w:t>
      </w:r>
    </w:p>
    <w:p w14:paraId="38F2B3CD" w14:textId="77777777" w:rsidR="005956E4" w:rsidRDefault="00116E50">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）成交服务费承诺书</w:t>
      </w:r>
    </w:p>
    <w:p w14:paraId="51E8A29A" w14:textId="77777777" w:rsidR="005956E4" w:rsidRDefault="00116E50">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）磋商保证金递交证明</w:t>
      </w:r>
    </w:p>
    <w:p w14:paraId="64B2D3B2" w14:textId="77777777" w:rsidR="005956E4" w:rsidRDefault="00116E50">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）供应</w:t>
      </w:r>
      <w:proofErr w:type="gramStart"/>
      <w:r>
        <w:rPr>
          <w:rFonts w:ascii="宋体" w:hAnsi="宋体" w:hint="eastAsia"/>
          <w:sz w:val="24"/>
          <w:szCs w:val="24"/>
        </w:rPr>
        <w:t>商情况</w:t>
      </w:r>
      <w:proofErr w:type="gramEnd"/>
      <w:r>
        <w:rPr>
          <w:rFonts w:ascii="宋体" w:hAnsi="宋体" w:hint="eastAsia"/>
          <w:sz w:val="24"/>
          <w:szCs w:val="24"/>
        </w:rPr>
        <w:t>表</w:t>
      </w:r>
    </w:p>
    <w:p w14:paraId="3B704721" w14:textId="77777777" w:rsidR="005956E4" w:rsidRDefault="00116E50">
      <w:pPr>
        <w:spacing w:line="360" w:lineRule="auto"/>
        <w:ind w:rightChars="134" w:right="281"/>
        <w:rPr>
          <w:rFonts w:ascii="宋体" w:hAnsi="宋体"/>
          <w:sz w:val="24"/>
          <w:szCs w:val="24"/>
        </w:rPr>
      </w:pPr>
      <w:r>
        <w:rPr>
          <w:rFonts w:ascii="宋体" w:hAnsi="宋体" w:hint="eastAsia"/>
          <w:sz w:val="24"/>
          <w:szCs w:val="24"/>
        </w:rPr>
        <w:t>8.1.3技术部分</w:t>
      </w:r>
    </w:p>
    <w:p w14:paraId="5D65934E" w14:textId="77777777" w:rsidR="005956E4" w:rsidRDefault="00116E50">
      <w:pPr>
        <w:spacing w:line="360" w:lineRule="auto"/>
        <w:ind w:rightChars="134" w:right="281" w:firstLineChars="273" w:firstLine="655"/>
        <w:rPr>
          <w:rFonts w:ascii="宋体" w:hAnsi="宋体"/>
          <w:sz w:val="24"/>
          <w:szCs w:val="24"/>
        </w:rPr>
      </w:pPr>
      <w:r>
        <w:rPr>
          <w:rFonts w:ascii="宋体" w:hAnsi="宋体" w:hint="eastAsia"/>
          <w:sz w:val="24"/>
          <w:szCs w:val="24"/>
        </w:rPr>
        <w:t>（1）技术偏离表</w:t>
      </w:r>
    </w:p>
    <w:p w14:paraId="1CD0FAC5" w14:textId="77777777" w:rsidR="005956E4" w:rsidRDefault="00116E50">
      <w:pPr>
        <w:spacing w:line="360" w:lineRule="auto"/>
        <w:ind w:rightChars="134" w:right="281" w:firstLineChars="273" w:firstLine="655"/>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）详细的技术方案和说明（格式自定）</w:t>
      </w:r>
    </w:p>
    <w:p w14:paraId="18310C78" w14:textId="77777777" w:rsidR="005956E4" w:rsidRDefault="00116E50">
      <w:pPr>
        <w:spacing w:line="360" w:lineRule="auto"/>
        <w:ind w:rightChars="134" w:right="281" w:firstLineChars="273" w:firstLine="655"/>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）供应商提供的为本项目服务的人员情况说明（格式自定）</w:t>
      </w:r>
    </w:p>
    <w:p w14:paraId="2CB81436" w14:textId="77777777" w:rsidR="005956E4" w:rsidRDefault="00116E50">
      <w:pPr>
        <w:spacing w:line="360" w:lineRule="auto"/>
        <w:ind w:rightChars="134" w:right="281" w:firstLineChars="273" w:firstLine="655"/>
        <w:rPr>
          <w:rFonts w:ascii="宋体" w:hAnsi="宋体"/>
          <w:sz w:val="24"/>
          <w:szCs w:val="24"/>
        </w:rPr>
      </w:pPr>
      <w:r>
        <w:rPr>
          <w:rFonts w:ascii="宋体" w:hAnsi="宋体" w:hint="eastAsia"/>
          <w:sz w:val="24"/>
          <w:szCs w:val="24"/>
        </w:rPr>
        <w:t>（4）供应商认为应该提供或磋商文件要求提供的其他材料</w:t>
      </w:r>
    </w:p>
    <w:p w14:paraId="2CEC336F" w14:textId="77777777" w:rsidR="005956E4" w:rsidRDefault="00116E50">
      <w:pPr>
        <w:spacing w:line="360" w:lineRule="auto"/>
        <w:ind w:rightChars="134" w:right="281"/>
        <w:rPr>
          <w:rFonts w:ascii="宋体" w:hAnsi="宋体"/>
          <w:sz w:val="24"/>
          <w:szCs w:val="24"/>
        </w:rPr>
      </w:pPr>
      <w:r>
        <w:rPr>
          <w:rFonts w:ascii="宋体" w:hAnsi="宋体" w:hint="eastAsia"/>
          <w:sz w:val="24"/>
          <w:szCs w:val="24"/>
        </w:rPr>
        <w:t>8.2  响应文件数量：</w:t>
      </w:r>
      <w:r>
        <w:rPr>
          <w:rFonts w:ascii="宋体" w:hAnsi="宋体" w:hint="eastAsia"/>
          <w:b/>
          <w:sz w:val="24"/>
          <w:szCs w:val="24"/>
        </w:rPr>
        <w:t>正本1份，副本</w:t>
      </w:r>
      <w:r>
        <w:rPr>
          <w:rFonts w:ascii="宋体" w:hAnsi="宋体"/>
          <w:b/>
          <w:sz w:val="24"/>
          <w:szCs w:val="24"/>
        </w:rPr>
        <w:t>3</w:t>
      </w:r>
      <w:r>
        <w:rPr>
          <w:rFonts w:ascii="宋体" w:hAnsi="宋体" w:hint="eastAsia"/>
          <w:b/>
          <w:sz w:val="24"/>
          <w:szCs w:val="24"/>
        </w:rPr>
        <w:t>份，电子版</w:t>
      </w:r>
      <w:r>
        <w:rPr>
          <w:rFonts w:ascii="宋体" w:hAnsi="宋体"/>
          <w:b/>
          <w:sz w:val="24"/>
          <w:szCs w:val="24"/>
        </w:rPr>
        <w:t>2</w:t>
      </w:r>
      <w:r>
        <w:rPr>
          <w:rFonts w:ascii="宋体" w:hAnsi="宋体" w:hint="eastAsia"/>
          <w:b/>
          <w:sz w:val="24"/>
          <w:szCs w:val="24"/>
        </w:rPr>
        <w:t>份</w:t>
      </w:r>
    </w:p>
    <w:p w14:paraId="7C7DFEAA" w14:textId="77777777" w:rsidR="005956E4" w:rsidRDefault="00116E50">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8.2.1响应文件正本、副本和电子版的内容应一致，如果正本与副本不符，以正本为准。响应文件应由供应商的法定代表人或经正式授权并对供应商有约束力的代表在响应文件上签字。被授权代表需将以书面形式出具的“法定代表人授权书（原件）”附在响应文件中。任何行间插字、涂改和增删，必须由响应文件签字人在旁边签字才有效。</w:t>
      </w:r>
    </w:p>
    <w:p w14:paraId="089FBBB1" w14:textId="77777777" w:rsidR="005956E4" w:rsidRDefault="00116E50">
      <w:pPr>
        <w:tabs>
          <w:tab w:val="left" w:pos="8640"/>
        </w:tabs>
        <w:spacing w:line="360" w:lineRule="auto"/>
        <w:ind w:left="720" w:rightChars="134" w:right="281" w:hanging="720"/>
        <w:rPr>
          <w:rFonts w:ascii="宋体" w:hAnsi="宋体"/>
          <w:b/>
          <w:sz w:val="24"/>
          <w:szCs w:val="24"/>
        </w:rPr>
      </w:pPr>
      <w:r>
        <w:rPr>
          <w:rFonts w:ascii="宋体" w:hAnsi="宋体" w:hint="eastAsia"/>
          <w:sz w:val="24"/>
          <w:szCs w:val="24"/>
        </w:rPr>
        <w:t>8.2.2 每本响应文件的内容应装订成册，</w:t>
      </w:r>
      <w:r>
        <w:rPr>
          <w:rFonts w:ascii="宋体" w:hAnsi="宋体" w:hint="eastAsia"/>
          <w:b/>
          <w:sz w:val="24"/>
          <w:szCs w:val="24"/>
        </w:rPr>
        <w:t>一律采用胶装方式装订并附有相关页码，每本响应文件均须加盖供应商公章。</w:t>
      </w:r>
    </w:p>
    <w:p w14:paraId="72F0398F" w14:textId="77777777" w:rsidR="005956E4" w:rsidRDefault="00116E50">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8.2.3所有响应文件必须装入密封的信封，并在封口上加盖供应商的公章。响应文件的正本、副本和电子版应分别封装，并在每一信封或包装的封面上写明：</w:t>
      </w:r>
    </w:p>
    <w:p w14:paraId="04DD0F00" w14:textId="77777777" w:rsidR="005956E4" w:rsidRDefault="00116E50">
      <w:pPr>
        <w:spacing w:line="360" w:lineRule="auto"/>
        <w:ind w:firstLineChars="300" w:firstLine="720"/>
        <w:rPr>
          <w:rFonts w:ascii="宋体" w:hAnsi="宋体"/>
          <w:sz w:val="24"/>
          <w:szCs w:val="24"/>
        </w:rPr>
      </w:pPr>
      <w:r>
        <w:rPr>
          <w:rFonts w:ascii="宋体" w:hAnsi="宋体" w:hint="eastAsia"/>
          <w:sz w:val="24"/>
          <w:szCs w:val="24"/>
        </w:rPr>
        <w:t>正本或副本或电子版；</w:t>
      </w:r>
    </w:p>
    <w:p w14:paraId="2F9523C8" w14:textId="77777777" w:rsidR="005956E4" w:rsidRDefault="00116E50">
      <w:pPr>
        <w:spacing w:line="360" w:lineRule="auto"/>
        <w:ind w:firstLineChars="300" w:firstLine="720"/>
        <w:rPr>
          <w:rFonts w:ascii="宋体" w:hAnsi="宋体"/>
          <w:sz w:val="24"/>
          <w:szCs w:val="24"/>
        </w:rPr>
      </w:pPr>
      <w:r>
        <w:rPr>
          <w:rFonts w:ascii="宋体" w:hAnsi="宋体" w:hint="eastAsia"/>
          <w:sz w:val="24"/>
          <w:szCs w:val="24"/>
        </w:rPr>
        <w:t>项目单位名称；</w:t>
      </w:r>
    </w:p>
    <w:p w14:paraId="078A6CA7" w14:textId="77777777" w:rsidR="005956E4" w:rsidRDefault="00116E50">
      <w:pPr>
        <w:spacing w:line="360" w:lineRule="auto"/>
        <w:ind w:firstLineChars="300" w:firstLine="720"/>
        <w:rPr>
          <w:rFonts w:ascii="宋体" w:hAnsi="宋体"/>
          <w:sz w:val="24"/>
          <w:szCs w:val="24"/>
        </w:rPr>
      </w:pPr>
      <w:r>
        <w:rPr>
          <w:rFonts w:ascii="宋体" w:hAnsi="宋体" w:hint="eastAsia"/>
          <w:sz w:val="24"/>
          <w:szCs w:val="24"/>
        </w:rPr>
        <w:t>磋商地点及时间；</w:t>
      </w:r>
    </w:p>
    <w:p w14:paraId="6476F099" w14:textId="77777777" w:rsidR="005956E4" w:rsidRDefault="00116E50">
      <w:pPr>
        <w:spacing w:line="360" w:lineRule="auto"/>
        <w:ind w:firstLineChars="300" w:firstLine="720"/>
        <w:rPr>
          <w:rFonts w:ascii="宋体" w:hAnsi="宋体"/>
          <w:sz w:val="24"/>
          <w:szCs w:val="24"/>
        </w:rPr>
      </w:pPr>
      <w:r>
        <w:rPr>
          <w:rFonts w:ascii="宋体" w:hAnsi="宋体" w:hint="eastAsia"/>
          <w:sz w:val="24"/>
          <w:szCs w:val="24"/>
        </w:rPr>
        <w:t>项目编号；</w:t>
      </w:r>
    </w:p>
    <w:p w14:paraId="41F904AF" w14:textId="77777777" w:rsidR="005956E4" w:rsidRDefault="00116E50">
      <w:pPr>
        <w:spacing w:line="360" w:lineRule="auto"/>
        <w:ind w:firstLineChars="300" w:firstLine="720"/>
        <w:rPr>
          <w:rFonts w:ascii="宋体" w:hAnsi="宋体"/>
          <w:sz w:val="24"/>
          <w:szCs w:val="24"/>
        </w:rPr>
      </w:pPr>
      <w:r>
        <w:rPr>
          <w:rFonts w:ascii="宋体" w:hAnsi="宋体" w:hint="eastAsia"/>
          <w:sz w:val="24"/>
          <w:szCs w:val="24"/>
        </w:rPr>
        <w:t>项目名称；</w:t>
      </w:r>
    </w:p>
    <w:p w14:paraId="09358505" w14:textId="77777777" w:rsidR="005956E4" w:rsidRDefault="00116E50">
      <w:pPr>
        <w:spacing w:line="360" w:lineRule="auto"/>
        <w:ind w:firstLineChars="300" w:firstLine="720"/>
        <w:rPr>
          <w:rFonts w:ascii="宋体" w:hAnsi="宋体"/>
          <w:sz w:val="24"/>
          <w:szCs w:val="24"/>
        </w:rPr>
      </w:pPr>
      <w:r>
        <w:rPr>
          <w:rFonts w:ascii="宋体" w:hAnsi="宋体" w:hint="eastAsia"/>
          <w:sz w:val="24"/>
          <w:szCs w:val="24"/>
        </w:rPr>
        <w:t>供应商名称及地址。</w:t>
      </w:r>
    </w:p>
    <w:p w14:paraId="653CC351" w14:textId="77777777" w:rsidR="005956E4" w:rsidRDefault="00116E50">
      <w:pPr>
        <w:pStyle w:val="30"/>
        <w:rPr>
          <w:rFonts w:ascii="宋体" w:hAnsi="宋体"/>
        </w:rPr>
      </w:pPr>
      <w:bookmarkStart w:id="92" w:name="_Toc149576418"/>
      <w:r>
        <w:rPr>
          <w:rFonts w:ascii="宋体" w:hAnsi="宋体" w:hint="eastAsia"/>
        </w:rPr>
        <w:lastRenderedPageBreak/>
        <w:t>9. 报价</w:t>
      </w:r>
      <w:bookmarkEnd w:id="92"/>
    </w:p>
    <w:p w14:paraId="671DE499" w14:textId="77777777" w:rsidR="005956E4" w:rsidRDefault="00116E50">
      <w:pPr>
        <w:numPr>
          <w:ilvl w:val="1"/>
          <w:numId w:val="2"/>
        </w:numPr>
        <w:tabs>
          <w:tab w:val="left" w:pos="8640"/>
        </w:tabs>
        <w:spacing w:line="360" w:lineRule="auto"/>
        <w:ind w:rightChars="134" w:right="281"/>
        <w:rPr>
          <w:rFonts w:ascii="宋体" w:hAnsi="宋体"/>
          <w:sz w:val="24"/>
          <w:szCs w:val="24"/>
        </w:rPr>
      </w:pPr>
      <w:r>
        <w:rPr>
          <w:rFonts w:ascii="宋体" w:hAnsi="宋体" w:hint="eastAsia"/>
          <w:sz w:val="24"/>
          <w:szCs w:val="24"/>
        </w:rPr>
        <w:t>供应商应按竞争性磋商文件第六章响应文件组成和格式填写所报货物</w:t>
      </w:r>
      <w:r>
        <w:rPr>
          <w:rFonts w:ascii="宋体" w:hAnsi="宋体"/>
          <w:sz w:val="24"/>
          <w:szCs w:val="24"/>
        </w:rPr>
        <w:t>/</w:t>
      </w:r>
      <w:r>
        <w:rPr>
          <w:rFonts w:ascii="宋体" w:hAnsi="宋体" w:hint="eastAsia"/>
          <w:sz w:val="24"/>
          <w:szCs w:val="24"/>
        </w:rPr>
        <w:t>服务的单价和总价，报价如果出现单价与总价不符的，以单价为准。竞争性磋商文件对每种货物</w:t>
      </w:r>
      <w:r>
        <w:rPr>
          <w:rFonts w:ascii="宋体" w:hAnsi="宋体"/>
          <w:sz w:val="24"/>
          <w:szCs w:val="24"/>
        </w:rPr>
        <w:t>/</w:t>
      </w:r>
      <w:r>
        <w:rPr>
          <w:rFonts w:ascii="宋体" w:hAnsi="宋体" w:hint="eastAsia"/>
          <w:sz w:val="24"/>
          <w:szCs w:val="24"/>
        </w:rPr>
        <w:t>服务每次只允许有一个报价方案，采购代理机构不接受有任何选择的报价。</w:t>
      </w:r>
    </w:p>
    <w:p w14:paraId="00D7AA30" w14:textId="77777777" w:rsidR="005956E4" w:rsidRDefault="00116E50">
      <w:pPr>
        <w:numPr>
          <w:ilvl w:val="1"/>
          <w:numId w:val="2"/>
        </w:numPr>
        <w:tabs>
          <w:tab w:val="left" w:pos="8640"/>
        </w:tabs>
        <w:spacing w:line="360" w:lineRule="auto"/>
        <w:ind w:rightChars="134" w:right="281"/>
        <w:rPr>
          <w:rFonts w:ascii="宋体" w:hAnsi="宋体"/>
          <w:sz w:val="24"/>
          <w:szCs w:val="24"/>
        </w:rPr>
      </w:pPr>
      <w:r>
        <w:rPr>
          <w:rFonts w:ascii="宋体" w:hAnsi="宋体" w:hint="eastAsia"/>
          <w:sz w:val="24"/>
          <w:szCs w:val="24"/>
        </w:rPr>
        <w:t>报价表中的所报总价应已包括供应商若最终成交，应缴纳的与所报货物和服务相关的所有税费。</w:t>
      </w:r>
    </w:p>
    <w:p w14:paraId="6CA8966D" w14:textId="77777777" w:rsidR="005956E4" w:rsidRDefault="00116E50">
      <w:pPr>
        <w:numPr>
          <w:ilvl w:val="1"/>
          <w:numId w:val="2"/>
        </w:numPr>
        <w:tabs>
          <w:tab w:val="left" w:pos="8640"/>
        </w:tabs>
        <w:spacing w:line="360" w:lineRule="auto"/>
        <w:ind w:rightChars="134" w:right="281"/>
        <w:rPr>
          <w:rFonts w:ascii="宋体" w:hAnsi="宋体"/>
          <w:sz w:val="24"/>
          <w:szCs w:val="24"/>
        </w:rPr>
      </w:pPr>
      <w:r>
        <w:rPr>
          <w:rFonts w:ascii="宋体" w:hAnsi="宋体" w:hint="eastAsia"/>
          <w:sz w:val="24"/>
          <w:szCs w:val="24"/>
        </w:rPr>
        <w:t>报价总价包括供应商为完成本项目所发生的一切费用。供应商估算错误或漏项的风险均由供应商承担。</w:t>
      </w:r>
    </w:p>
    <w:p w14:paraId="1A9FCD23" w14:textId="77777777" w:rsidR="005956E4" w:rsidRDefault="00116E50">
      <w:pPr>
        <w:numPr>
          <w:ilvl w:val="1"/>
          <w:numId w:val="2"/>
        </w:numPr>
        <w:tabs>
          <w:tab w:val="left" w:pos="8640"/>
        </w:tabs>
        <w:spacing w:line="360" w:lineRule="auto"/>
        <w:ind w:rightChars="134" w:right="281"/>
        <w:rPr>
          <w:rFonts w:ascii="宋体" w:hAnsi="宋体"/>
          <w:sz w:val="24"/>
          <w:szCs w:val="24"/>
        </w:rPr>
      </w:pPr>
      <w:r>
        <w:rPr>
          <w:rFonts w:ascii="宋体" w:hAnsi="宋体" w:hint="eastAsia"/>
          <w:sz w:val="24"/>
          <w:szCs w:val="24"/>
        </w:rPr>
        <w:t>供应商按上述9.1款要求填写报价，但不限制采购人以其它方式签订合同的权力。</w:t>
      </w:r>
    </w:p>
    <w:p w14:paraId="7F8D6831" w14:textId="77777777" w:rsidR="005956E4" w:rsidRDefault="00116E50">
      <w:pPr>
        <w:numPr>
          <w:ilvl w:val="1"/>
          <w:numId w:val="2"/>
        </w:numPr>
        <w:tabs>
          <w:tab w:val="left" w:pos="8640"/>
        </w:tabs>
        <w:spacing w:line="360" w:lineRule="auto"/>
        <w:ind w:rightChars="134" w:right="281"/>
        <w:rPr>
          <w:rFonts w:ascii="宋体" w:hAnsi="宋体"/>
          <w:sz w:val="24"/>
          <w:szCs w:val="24"/>
        </w:rPr>
      </w:pPr>
      <w:r>
        <w:rPr>
          <w:rFonts w:ascii="宋体" w:hAnsi="宋体" w:hint="eastAsia"/>
          <w:sz w:val="24"/>
          <w:szCs w:val="24"/>
        </w:rPr>
        <w:t>供应商应对竞争性磋商文件技术需求书中的所有项目进行应答和报价，不得分拆只选择部分项目报价；供应商未经采购人同意不得将本项目分包。</w:t>
      </w:r>
    </w:p>
    <w:p w14:paraId="6EE30DA5" w14:textId="77777777" w:rsidR="005956E4" w:rsidRDefault="00116E50">
      <w:pPr>
        <w:pStyle w:val="30"/>
        <w:rPr>
          <w:rFonts w:ascii="宋体" w:hAnsi="宋体"/>
        </w:rPr>
      </w:pPr>
      <w:bookmarkStart w:id="93" w:name="_Toc149576419"/>
      <w:r>
        <w:rPr>
          <w:rFonts w:ascii="宋体" w:hAnsi="宋体" w:hint="eastAsia"/>
        </w:rPr>
        <w:t>10. 报价币种</w:t>
      </w:r>
      <w:bookmarkEnd w:id="93"/>
    </w:p>
    <w:p w14:paraId="178F57DF" w14:textId="77777777" w:rsidR="005956E4" w:rsidRDefault="00116E50">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10.1 响应文件、报价表中的报价一律用人民币填报。</w:t>
      </w:r>
    </w:p>
    <w:p w14:paraId="712AD343" w14:textId="77777777" w:rsidR="005956E4" w:rsidRDefault="00116E50">
      <w:pPr>
        <w:pStyle w:val="30"/>
        <w:rPr>
          <w:rFonts w:ascii="宋体" w:hAnsi="宋体"/>
        </w:rPr>
      </w:pPr>
      <w:bookmarkStart w:id="94" w:name="_Toc149576420"/>
      <w:r>
        <w:rPr>
          <w:rFonts w:ascii="宋体" w:hAnsi="宋体" w:hint="eastAsia"/>
        </w:rPr>
        <w:t>11. 磋商保证金</w:t>
      </w:r>
      <w:bookmarkEnd w:id="94"/>
      <w:r>
        <w:rPr>
          <w:rFonts w:ascii="宋体" w:hAnsi="宋体" w:hint="eastAsia"/>
        </w:rPr>
        <w:t xml:space="preserve">  </w:t>
      </w:r>
    </w:p>
    <w:p w14:paraId="12F79599" w14:textId="77777777" w:rsidR="005956E4" w:rsidRDefault="00116E50">
      <w:pPr>
        <w:tabs>
          <w:tab w:val="left" w:pos="8640"/>
        </w:tabs>
        <w:spacing w:line="360" w:lineRule="auto"/>
        <w:ind w:left="737" w:rightChars="134" w:right="281" w:hangingChars="307" w:hanging="737"/>
        <w:rPr>
          <w:rFonts w:ascii="宋体" w:hAnsi="宋体"/>
          <w:sz w:val="24"/>
          <w:szCs w:val="24"/>
        </w:rPr>
      </w:pPr>
      <w:r>
        <w:rPr>
          <w:rFonts w:ascii="宋体" w:hAnsi="宋体" w:hint="eastAsia"/>
          <w:sz w:val="24"/>
          <w:szCs w:val="24"/>
        </w:rPr>
        <w:t>11.1  供应商应按“供应商须知资料表”中的要求交纳磋商保证金，并作为其响应文件的一部分。</w:t>
      </w:r>
    </w:p>
    <w:p w14:paraId="3F32C38F" w14:textId="77777777" w:rsidR="005956E4" w:rsidRDefault="00116E50">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11.2  磋商保证金是为了保护采购代理机构和采购人免遭因供应商的原因而蒙受的损失，采购代理机构和采购人在因供应商的行为受到损害时可根据本须知第11.7条的规定没收供应商的磋商保证金。</w:t>
      </w:r>
    </w:p>
    <w:p w14:paraId="1985088A" w14:textId="77777777" w:rsidR="005956E4" w:rsidRDefault="00116E50">
      <w:pPr>
        <w:tabs>
          <w:tab w:val="left" w:pos="8640"/>
        </w:tabs>
        <w:spacing w:line="360" w:lineRule="auto"/>
        <w:ind w:rightChars="134" w:right="281"/>
        <w:rPr>
          <w:rFonts w:ascii="宋体" w:hAnsi="宋体"/>
          <w:sz w:val="24"/>
          <w:szCs w:val="24"/>
        </w:rPr>
      </w:pPr>
      <w:r>
        <w:rPr>
          <w:rFonts w:ascii="宋体" w:hAnsi="宋体" w:hint="eastAsia"/>
          <w:sz w:val="24"/>
          <w:szCs w:val="24"/>
        </w:rPr>
        <w:t>11.3  磋商保证金可采用下列任何一种形式：</w:t>
      </w:r>
    </w:p>
    <w:p w14:paraId="1FA54377" w14:textId="77777777" w:rsidR="005956E4" w:rsidRDefault="00116E50">
      <w:pPr>
        <w:spacing w:line="360" w:lineRule="auto"/>
        <w:ind w:leftChars="337" w:left="708"/>
        <w:rPr>
          <w:rFonts w:ascii="宋体" w:hAnsi="宋体"/>
          <w:sz w:val="24"/>
          <w:szCs w:val="24"/>
        </w:rPr>
      </w:pPr>
      <w:r>
        <w:rPr>
          <w:rFonts w:ascii="宋体" w:hAnsi="宋体"/>
          <w:sz w:val="24"/>
          <w:szCs w:val="24"/>
        </w:rPr>
        <w:t>电汇（采用电汇必须保证在</w:t>
      </w:r>
      <w:r>
        <w:rPr>
          <w:rFonts w:ascii="宋体" w:hAnsi="宋体" w:hint="eastAsia"/>
          <w:sz w:val="24"/>
          <w:szCs w:val="24"/>
        </w:rPr>
        <w:t>竞争性磋商文件</w:t>
      </w:r>
      <w:r>
        <w:rPr>
          <w:rFonts w:ascii="宋体" w:hAnsi="宋体"/>
          <w:sz w:val="24"/>
          <w:szCs w:val="24"/>
        </w:rPr>
        <w:t>递交截止时间前汇到采购代理机构账户。以采购代理机构银行通知确认到账为准；如至</w:t>
      </w:r>
      <w:r>
        <w:rPr>
          <w:rFonts w:ascii="宋体" w:hAnsi="宋体" w:hint="eastAsia"/>
          <w:sz w:val="24"/>
          <w:szCs w:val="24"/>
        </w:rPr>
        <w:t>磋商文件</w:t>
      </w:r>
      <w:r>
        <w:rPr>
          <w:rFonts w:ascii="宋体" w:hAnsi="宋体"/>
          <w:sz w:val="24"/>
          <w:szCs w:val="24"/>
        </w:rPr>
        <w:t>递交截止时间仍未得到采购代理机构的银行确认，将被视为</w:t>
      </w:r>
      <w:r>
        <w:rPr>
          <w:rFonts w:ascii="宋体" w:hAnsi="宋体" w:hint="eastAsia"/>
          <w:sz w:val="24"/>
          <w:szCs w:val="24"/>
        </w:rPr>
        <w:t>供应商</w:t>
      </w:r>
      <w:r>
        <w:rPr>
          <w:rFonts w:ascii="宋体" w:hAnsi="宋体"/>
          <w:sz w:val="24"/>
          <w:szCs w:val="24"/>
        </w:rPr>
        <w:t>未提供保证金）</w:t>
      </w:r>
      <w:r>
        <w:rPr>
          <w:rFonts w:ascii="宋体" w:hAnsi="宋体" w:hint="eastAsia"/>
          <w:sz w:val="24"/>
          <w:szCs w:val="24"/>
        </w:rPr>
        <w:t>、</w:t>
      </w:r>
      <w:r>
        <w:rPr>
          <w:rFonts w:ascii="宋体" w:hAnsi="宋体"/>
          <w:sz w:val="24"/>
          <w:szCs w:val="24"/>
        </w:rPr>
        <w:t>支票</w:t>
      </w:r>
      <w:r>
        <w:rPr>
          <w:rFonts w:ascii="宋体" w:hAnsi="宋体" w:hint="eastAsia"/>
          <w:sz w:val="24"/>
          <w:szCs w:val="24"/>
        </w:rPr>
        <w:t>、银行保函等非现金形式</w:t>
      </w:r>
      <w:r>
        <w:rPr>
          <w:rFonts w:ascii="宋体" w:hAnsi="宋体"/>
          <w:sz w:val="24"/>
          <w:szCs w:val="24"/>
        </w:rPr>
        <w:t>。</w:t>
      </w:r>
    </w:p>
    <w:p w14:paraId="221A01F3" w14:textId="77777777" w:rsidR="005956E4" w:rsidRDefault="00116E50">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11.4  凡没有根据供应商须知第11.1和11.3条的规定随响应文件</w:t>
      </w:r>
      <w:proofErr w:type="gramStart"/>
      <w:r>
        <w:rPr>
          <w:rFonts w:ascii="宋体" w:hAnsi="宋体" w:hint="eastAsia"/>
          <w:sz w:val="24"/>
          <w:szCs w:val="24"/>
        </w:rPr>
        <w:t>递交磋商</w:t>
      </w:r>
      <w:proofErr w:type="gramEnd"/>
      <w:r>
        <w:rPr>
          <w:rFonts w:ascii="宋体" w:hAnsi="宋体" w:hint="eastAsia"/>
          <w:sz w:val="24"/>
          <w:szCs w:val="24"/>
        </w:rPr>
        <w:t>保证金的，磋商小组</w:t>
      </w:r>
      <w:proofErr w:type="gramStart"/>
      <w:r>
        <w:rPr>
          <w:rFonts w:ascii="宋体" w:hAnsi="宋体" w:hint="eastAsia"/>
          <w:sz w:val="24"/>
          <w:szCs w:val="24"/>
        </w:rPr>
        <w:t>按供应</w:t>
      </w:r>
      <w:proofErr w:type="gramEnd"/>
      <w:r>
        <w:rPr>
          <w:rFonts w:ascii="宋体" w:hAnsi="宋体" w:hint="eastAsia"/>
          <w:sz w:val="24"/>
          <w:szCs w:val="24"/>
        </w:rPr>
        <w:t>商须知资料表的有关规定视其为非响应性</w:t>
      </w:r>
      <w:r>
        <w:rPr>
          <w:rFonts w:ascii="宋体" w:hAnsi="宋体" w:hint="eastAsia"/>
          <w:sz w:val="24"/>
          <w:szCs w:val="24"/>
        </w:rPr>
        <w:lastRenderedPageBreak/>
        <w:t>磋商文件并拒绝与其磋商。</w:t>
      </w:r>
    </w:p>
    <w:p w14:paraId="5AC99953" w14:textId="77777777" w:rsidR="005956E4" w:rsidRDefault="00116E50">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11.5  未能成交的供应商的磋商保证金，将在采购代理机构向供应商发出成交通知书后5个工作日内退还未成交供应商。</w:t>
      </w:r>
    </w:p>
    <w:p w14:paraId="030BDB06" w14:textId="77777777" w:rsidR="005956E4" w:rsidRDefault="00116E50">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11.6  成交供应商的磋商保证金，在供应商按规定签订合同后5个工作日内予以退还。</w:t>
      </w:r>
    </w:p>
    <w:p w14:paraId="78DE2ECC" w14:textId="77777777" w:rsidR="005956E4" w:rsidRDefault="00116E50">
      <w:pPr>
        <w:tabs>
          <w:tab w:val="left" w:pos="8640"/>
        </w:tabs>
        <w:spacing w:line="360" w:lineRule="auto"/>
        <w:ind w:rightChars="134" w:right="281"/>
        <w:rPr>
          <w:rFonts w:ascii="宋体" w:hAnsi="宋体"/>
          <w:sz w:val="24"/>
          <w:szCs w:val="24"/>
        </w:rPr>
      </w:pPr>
      <w:r>
        <w:rPr>
          <w:rFonts w:ascii="宋体" w:hAnsi="宋体" w:hint="eastAsia"/>
          <w:sz w:val="24"/>
          <w:szCs w:val="24"/>
        </w:rPr>
        <w:t>11.7  下列任何情况发生时，磋商保证金将被没收：</w:t>
      </w:r>
    </w:p>
    <w:p w14:paraId="7EB63C19" w14:textId="77777777" w:rsidR="005956E4" w:rsidRDefault="00116E50">
      <w:pPr>
        <w:tabs>
          <w:tab w:val="left" w:pos="8640"/>
        </w:tabs>
        <w:spacing w:line="360" w:lineRule="auto"/>
        <w:ind w:leftChars="228" w:left="719" w:rightChars="134" w:right="281" w:hangingChars="100" w:hanging="240"/>
        <w:rPr>
          <w:rFonts w:ascii="宋体" w:hAnsi="宋体"/>
          <w:sz w:val="24"/>
          <w:szCs w:val="24"/>
        </w:rPr>
      </w:pPr>
      <w:r>
        <w:rPr>
          <w:rFonts w:ascii="宋体" w:hAnsi="宋体" w:hint="eastAsia"/>
          <w:sz w:val="24"/>
          <w:szCs w:val="24"/>
        </w:rPr>
        <w:t>（1）供应商在提交响应文件截止时间后撤回响应文件的；</w:t>
      </w:r>
    </w:p>
    <w:p w14:paraId="302C82E5" w14:textId="77777777" w:rsidR="005956E4" w:rsidRDefault="00116E50">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 xml:space="preserve">　　（2）供应商在响应文件中提供虚假材料的；</w:t>
      </w:r>
    </w:p>
    <w:p w14:paraId="36A64FC0" w14:textId="77777777" w:rsidR="005956E4" w:rsidRDefault="00116E50">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 xml:space="preserve">　　（3）除因不可抗力或磋商文件认可的情形以外，成交供应商不与采购人签订合同的；</w:t>
      </w:r>
    </w:p>
    <w:p w14:paraId="254E5A4F" w14:textId="77777777" w:rsidR="005956E4" w:rsidRDefault="00116E50">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 xml:space="preserve">　　（4）供应商与采购人、其他供应商或者采购代理机构恶意串通的；</w:t>
      </w:r>
    </w:p>
    <w:p w14:paraId="49EB4F35" w14:textId="77777777" w:rsidR="005956E4" w:rsidRDefault="00116E50">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 xml:space="preserve">　　（5）磋商文件规定的其他情形。</w:t>
      </w:r>
    </w:p>
    <w:p w14:paraId="634A7B2B" w14:textId="77777777" w:rsidR="005956E4" w:rsidRDefault="00116E50">
      <w:pPr>
        <w:pStyle w:val="30"/>
        <w:rPr>
          <w:rFonts w:ascii="宋体" w:hAnsi="宋体"/>
        </w:rPr>
      </w:pPr>
      <w:bookmarkStart w:id="95" w:name="_Toc149576421"/>
      <w:r>
        <w:rPr>
          <w:rFonts w:ascii="宋体" w:hAnsi="宋体" w:hint="eastAsia"/>
        </w:rPr>
        <w:t>12. 响应文件有效期</w:t>
      </w:r>
      <w:bookmarkEnd w:id="95"/>
    </w:p>
    <w:p w14:paraId="3B64156F" w14:textId="77777777" w:rsidR="005956E4" w:rsidRDefault="00116E50">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12.1  响应文件有效期应自本须知规定的响应文件递交截至日起，并在“供应商须知资料表”中所述时期内保持有效。响应文件有效期不足的将被予以拒绝。</w:t>
      </w:r>
    </w:p>
    <w:p w14:paraId="099723FC" w14:textId="77777777" w:rsidR="005956E4" w:rsidRDefault="00116E50">
      <w:pPr>
        <w:pStyle w:val="2"/>
      </w:pPr>
      <w:bookmarkStart w:id="96" w:name="_Toc149576422"/>
      <w:r>
        <w:rPr>
          <w:rFonts w:hint="eastAsia"/>
        </w:rPr>
        <w:t>四、响应文件的递交</w:t>
      </w:r>
      <w:bookmarkEnd w:id="96"/>
    </w:p>
    <w:p w14:paraId="064C3A2A" w14:textId="77777777" w:rsidR="005956E4" w:rsidRDefault="00116E50">
      <w:pPr>
        <w:pStyle w:val="30"/>
        <w:rPr>
          <w:rFonts w:ascii="宋体" w:hAnsi="宋体"/>
        </w:rPr>
      </w:pPr>
      <w:bookmarkStart w:id="97" w:name="_Toc149576423"/>
      <w:r>
        <w:rPr>
          <w:rFonts w:ascii="宋体" w:hAnsi="宋体" w:hint="eastAsia"/>
        </w:rPr>
        <w:t>13. 响应文件递交截止期</w:t>
      </w:r>
      <w:bookmarkEnd w:id="97"/>
    </w:p>
    <w:p w14:paraId="356018E7" w14:textId="77777777" w:rsidR="005956E4" w:rsidRDefault="00116E50">
      <w:pPr>
        <w:tabs>
          <w:tab w:val="left" w:pos="8640"/>
        </w:tabs>
        <w:spacing w:line="360" w:lineRule="auto"/>
        <w:ind w:left="720" w:rightChars="134" w:right="281" w:hangingChars="300" w:hanging="720"/>
        <w:rPr>
          <w:rFonts w:ascii="宋体" w:hAnsi="宋体" w:cs="Arial"/>
          <w:sz w:val="24"/>
          <w:szCs w:val="24"/>
        </w:rPr>
      </w:pPr>
      <w:r>
        <w:rPr>
          <w:rFonts w:ascii="宋体" w:hAnsi="宋体" w:cs="Arial" w:hint="eastAsia"/>
          <w:sz w:val="24"/>
          <w:szCs w:val="24"/>
        </w:rPr>
        <w:t>13.1  供应商应于“供应商须知资料表”中规定的截止日期和时间前将</w:t>
      </w:r>
      <w:r>
        <w:rPr>
          <w:rFonts w:ascii="宋体" w:hAnsi="宋体" w:hint="eastAsia"/>
          <w:sz w:val="24"/>
          <w:szCs w:val="24"/>
        </w:rPr>
        <w:t>响应</w:t>
      </w:r>
      <w:r>
        <w:rPr>
          <w:rFonts w:ascii="宋体" w:hAnsi="宋体" w:cs="Arial" w:hint="eastAsia"/>
          <w:sz w:val="24"/>
          <w:szCs w:val="24"/>
        </w:rPr>
        <w:t>文件递交至“供应商须知资料表”中指明的地址。</w:t>
      </w:r>
    </w:p>
    <w:p w14:paraId="42A81FDF" w14:textId="77777777" w:rsidR="005956E4" w:rsidRDefault="00116E50">
      <w:pPr>
        <w:pStyle w:val="2"/>
      </w:pPr>
      <w:bookmarkStart w:id="98" w:name="_Toc149576424"/>
      <w:r>
        <w:rPr>
          <w:rFonts w:hint="eastAsia"/>
        </w:rPr>
        <w:t>五、磋商</w:t>
      </w:r>
      <w:bookmarkEnd w:id="98"/>
    </w:p>
    <w:p w14:paraId="46DB9291" w14:textId="77777777" w:rsidR="005956E4" w:rsidRDefault="00116E50">
      <w:pPr>
        <w:pStyle w:val="30"/>
        <w:rPr>
          <w:rFonts w:ascii="宋体" w:hAnsi="宋体"/>
        </w:rPr>
      </w:pPr>
      <w:bookmarkStart w:id="99" w:name="_Toc149576425"/>
      <w:r>
        <w:rPr>
          <w:rFonts w:ascii="宋体" w:hAnsi="宋体" w:hint="eastAsia"/>
        </w:rPr>
        <w:t>14. 磋商小组</w:t>
      </w:r>
      <w:bookmarkEnd w:id="99"/>
    </w:p>
    <w:p w14:paraId="7092955F" w14:textId="77777777" w:rsidR="005956E4" w:rsidRDefault="00116E50">
      <w:pPr>
        <w:tabs>
          <w:tab w:val="left" w:pos="8640"/>
        </w:tabs>
        <w:spacing w:line="360" w:lineRule="auto"/>
        <w:ind w:left="709" w:rightChars="134" w:right="281" w:hanging="709"/>
        <w:rPr>
          <w:rFonts w:ascii="宋体" w:hAnsi="宋体" w:cs="宋体"/>
          <w:sz w:val="24"/>
          <w:szCs w:val="24"/>
        </w:rPr>
      </w:pPr>
      <w:r>
        <w:rPr>
          <w:rFonts w:ascii="宋体" w:hAnsi="宋体" w:cs="宋体" w:hint="eastAsia"/>
          <w:sz w:val="24"/>
          <w:szCs w:val="24"/>
        </w:rPr>
        <w:t>1</w:t>
      </w:r>
      <w:r>
        <w:rPr>
          <w:rFonts w:ascii="宋体" w:hAnsi="宋体" w:cs="宋体"/>
          <w:sz w:val="24"/>
          <w:szCs w:val="24"/>
        </w:rPr>
        <w:t>4.1</w:t>
      </w:r>
      <w:r>
        <w:rPr>
          <w:rFonts w:ascii="宋体" w:hAnsi="宋体" w:cs="宋体" w:hint="eastAsia"/>
          <w:sz w:val="24"/>
          <w:szCs w:val="24"/>
        </w:rPr>
        <w:t>采购代理机构根据有关法律法规和本磋商文件的规定，结合本采购项目专业要求组建磋商小组，对具备实质性响应的响应文件进行评估和比较。磋商小组负责评审工作，并独立履行下列职责：审查响应文件是否</w:t>
      </w:r>
      <w:proofErr w:type="gramStart"/>
      <w:r>
        <w:rPr>
          <w:rFonts w:ascii="宋体" w:hAnsi="宋体" w:cs="宋体" w:hint="eastAsia"/>
          <w:sz w:val="24"/>
          <w:szCs w:val="24"/>
        </w:rPr>
        <w:t>符合磋商</w:t>
      </w:r>
      <w:proofErr w:type="gramEnd"/>
      <w:r>
        <w:rPr>
          <w:rFonts w:ascii="宋体" w:hAnsi="宋体" w:cs="宋体" w:hint="eastAsia"/>
          <w:sz w:val="24"/>
          <w:szCs w:val="24"/>
        </w:rPr>
        <w:t>文件要求，并做出评价；要求供应商对响应文件有关事项做出澄清；并负责推荐成交候选人。采购代理机构协助磋商小组工作。</w:t>
      </w:r>
    </w:p>
    <w:p w14:paraId="42794F67" w14:textId="77777777" w:rsidR="005956E4" w:rsidRDefault="00116E50">
      <w:pPr>
        <w:pStyle w:val="30"/>
        <w:rPr>
          <w:rFonts w:ascii="宋体" w:hAnsi="宋体"/>
        </w:rPr>
      </w:pPr>
      <w:bookmarkStart w:id="100" w:name="_Toc149576426"/>
      <w:r>
        <w:rPr>
          <w:rFonts w:ascii="宋体" w:hAnsi="宋体"/>
        </w:rPr>
        <w:lastRenderedPageBreak/>
        <w:t xml:space="preserve">15. </w:t>
      </w:r>
      <w:r>
        <w:rPr>
          <w:rFonts w:ascii="宋体" w:hAnsi="宋体" w:hint="eastAsia"/>
        </w:rPr>
        <w:t>磋商</w:t>
      </w:r>
      <w:r>
        <w:rPr>
          <w:rFonts w:ascii="宋体" w:hAnsi="宋体"/>
        </w:rPr>
        <w:t>时间和顺序</w:t>
      </w:r>
      <w:bookmarkEnd w:id="100"/>
      <w:r>
        <w:rPr>
          <w:rFonts w:ascii="宋体" w:hAnsi="宋体"/>
        </w:rPr>
        <w:tab/>
      </w:r>
    </w:p>
    <w:p w14:paraId="42E7FFDB" w14:textId="77777777" w:rsidR="005956E4" w:rsidRDefault="00116E50">
      <w:pPr>
        <w:tabs>
          <w:tab w:val="left" w:pos="8640"/>
        </w:tabs>
        <w:spacing w:line="360" w:lineRule="auto"/>
        <w:ind w:leftChars="1" w:left="566" w:rightChars="134" w:right="281" w:hangingChars="235" w:hanging="564"/>
        <w:rPr>
          <w:rFonts w:ascii="宋体" w:hAnsi="宋体" w:cs="宋体"/>
          <w:sz w:val="24"/>
          <w:szCs w:val="24"/>
        </w:rPr>
      </w:pPr>
      <w:r>
        <w:rPr>
          <w:rFonts w:ascii="宋体" w:hAnsi="宋体" w:cs="宋体"/>
          <w:sz w:val="24"/>
          <w:szCs w:val="24"/>
        </w:rPr>
        <w:t>15.1采购代理机构将</w:t>
      </w:r>
      <w:r>
        <w:rPr>
          <w:rFonts w:ascii="宋体" w:hAnsi="宋体" w:cs="宋体" w:hint="eastAsia"/>
          <w:sz w:val="24"/>
          <w:szCs w:val="24"/>
        </w:rPr>
        <w:t>按采购邀请中规定的日期和地点组织磋商，供应商的法定代表人或其委托代理人应准时参加。</w:t>
      </w:r>
    </w:p>
    <w:p w14:paraId="594F3B71"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15.2</w:t>
      </w:r>
      <w:r>
        <w:rPr>
          <w:rFonts w:ascii="宋体" w:hAnsi="宋体" w:cs="宋体" w:hint="eastAsia"/>
          <w:sz w:val="24"/>
          <w:szCs w:val="24"/>
        </w:rPr>
        <w:t>磋商小组将与</w:t>
      </w:r>
      <w:proofErr w:type="gramStart"/>
      <w:r>
        <w:rPr>
          <w:rFonts w:ascii="宋体" w:hAnsi="宋体" w:cs="宋体" w:hint="eastAsia"/>
          <w:sz w:val="24"/>
          <w:szCs w:val="24"/>
        </w:rPr>
        <w:t>进入磋商</w:t>
      </w:r>
      <w:proofErr w:type="gramEnd"/>
      <w:r>
        <w:rPr>
          <w:rFonts w:ascii="宋体" w:hAnsi="宋体" w:cs="宋体" w:hint="eastAsia"/>
          <w:sz w:val="24"/>
          <w:szCs w:val="24"/>
        </w:rPr>
        <w:t>的供应商依照</w:t>
      </w:r>
      <w:proofErr w:type="gramStart"/>
      <w:r>
        <w:rPr>
          <w:rFonts w:ascii="宋体" w:hAnsi="宋体" w:cs="宋体" w:hint="eastAsia"/>
          <w:sz w:val="24"/>
          <w:szCs w:val="24"/>
        </w:rPr>
        <w:t>递交磋商</w:t>
      </w:r>
      <w:proofErr w:type="gramEnd"/>
      <w:r>
        <w:rPr>
          <w:rFonts w:ascii="宋体" w:hAnsi="宋体" w:cs="宋体" w:hint="eastAsia"/>
          <w:sz w:val="24"/>
          <w:szCs w:val="24"/>
        </w:rPr>
        <w:t>文件次序分别进行一对一磋商。磋商轮次由竞争性磋商小组现场决定。供应商的磋商代表应按照磋商小组通知的时间和地点参加磋商，为加快磋商进程，要求参加磋商的供应商代表已获得充分授权。参加磋商的供应商为法定代表人或其授权代表（须随身携带本人身份证明）。</w:t>
      </w:r>
    </w:p>
    <w:p w14:paraId="4FA83172" w14:textId="77777777" w:rsidR="005956E4" w:rsidRDefault="00116E50">
      <w:pPr>
        <w:pStyle w:val="30"/>
        <w:rPr>
          <w:rFonts w:ascii="宋体" w:hAnsi="宋体"/>
        </w:rPr>
      </w:pPr>
      <w:bookmarkStart w:id="101" w:name="_Toc149576427"/>
      <w:r>
        <w:rPr>
          <w:rFonts w:ascii="宋体" w:hAnsi="宋体" w:hint="eastAsia"/>
        </w:rPr>
        <w:t>16</w:t>
      </w:r>
      <w:r>
        <w:rPr>
          <w:rFonts w:ascii="宋体" w:hAnsi="宋体"/>
        </w:rPr>
        <w:t>.</w:t>
      </w:r>
      <w:r>
        <w:rPr>
          <w:rFonts w:ascii="宋体" w:hAnsi="宋体" w:hint="eastAsia"/>
        </w:rPr>
        <w:t>对供应商</w:t>
      </w:r>
      <w:r>
        <w:rPr>
          <w:rFonts w:ascii="宋体" w:hAnsi="宋体"/>
        </w:rPr>
        <w:t>的资格审查</w:t>
      </w:r>
      <w:bookmarkEnd w:id="101"/>
    </w:p>
    <w:p w14:paraId="027DC2A0"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16</w:t>
      </w:r>
      <w:r>
        <w:rPr>
          <w:rFonts w:ascii="宋体" w:hAnsi="宋体" w:cs="宋体" w:hint="eastAsia"/>
          <w:sz w:val="24"/>
          <w:szCs w:val="24"/>
        </w:rPr>
        <w:t>.1</w:t>
      </w:r>
      <w:r>
        <w:rPr>
          <w:rFonts w:ascii="宋体" w:hAnsi="宋体" w:cs="宋体"/>
          <w:sz w:val="24"/>
          <w:szCs w:val="24"/>
        </w:rPr>
        <w:t xml:space="preserve"> </w:t>
      </w:r>
      <w:r>
        <w:rPr>
          <w:rFonts w:ascii="宋体" w:hAnsi="宋体" w:cs="宋体" w:hint="eastAsia"/>
          <w:sz w:val="24"/>
          <w:szCs w:val="24"/>
        </w:rPr>
        <w:t>磋商小组依据法律法规和磋商文件的规定，对响应文件中的资格证明文件等进行审查，以确定供应商是否具备响应资格。</w:t>
      </w:r>
    </w:p>
    <w:p w14:paraId="2DA0304B"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16</w:t>
      </w:r>
      <w:r>
        <w:rPr>
          <w:rFonts w:ascii="宋体" w:hAnsi="宋体" w:cs="宋体" w:hint="eastAsia"/>
          <w:sz w:val="24"/>
          <w:szCs w:val="24"/>
        </w:rPr>
        <w:t>.2采购代理机构在磋商文件规定的信用记录查询截止时点（即文件递交截止时间后），通过“信用中国”网站（www.creditchina.gov.cn）、中国政府采购网（www.ccgp.gov.cn）查询供应商信用记录，并将信用查询记录和证据通过网页截图的方式进行留存，随采购文件一起存档。</w:t>
      </w:r>
    </w:p>
    <w:p w14:paraId="7569819D" w14:textId="77777777" w:rsidR="005956E4" w:rsidRDefault="00116E50">
      <w:pPr>
        <w:spacing w:line="360" w:lineRule="auto"/>
        <w:rPr>
          <w:rFonts w:ascii="宋体" w:hAnsi="宋体"/>
          <w:sz w:val="24"/>
        </w:rPr>
      </w:pPr>
      <w:r>
        <w:rPr>
          <w:rFonts w:ascii="宋体" w:hAnsi="宋体"/>
          <w:sz w:val="24"/>
        </w:rPr>
        <w:t xml:space="preserve">16.3 </w:t>
      </w:r>
      <w:r>
        <w:rPr>
          <w:rFonts w:ascii="宋体" w:hAnsi="宋体" w:hint="eastAsia"/>
          <w:sz w:val="24"/>
        </w:rPr>
        <w:t>响应文件属下列情况之一的，应当在资格性检查时按照无效响应处理：</w:t>
      </w:r>
    </w:p>
    <w:p w14:paraId="6B9E691B" w14:textId="77777777" w:rsidR="005956E4" w:rsidRDefault="00116E50">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供应商不满足磋商文件对供应商资格要求的，包括采购人或代理机构磋商当天通过“信用中国”网站（www.creditchina.gov.cn）和中国政府采购网（www.ccgp.gov.cn）等进行查询，发现有被列入失信被执行人、重大税收违法案件当事人、政府采购严重违法失信行为记录名单供应商的（保留查询记录网页打印件）；</w:t>
      </w:r>
    </w:p>
    <w:p w14:paraId="3733216D" w14:textId="77777777" w:rsidR="005956E4" w:rsidRDefault="00116E50">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）供应商资格证明文件不全或不满足磋商文件要求的；</w:t>
      </w:r>
    </w:p>
    <w:p w14:paraId="3F962CBD" w14:textId="77777777" w:rsidR="005956E4" w:rsidRDefault="00116E50">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7F3F15D7" w14:textId="77777777" w:rsidR="005956E4" w:rsidRDefault="00116E50">
      <w:pPr>
        <w:pStyle w:val="30"/>
        <w:rPr>
          <w:rFonts w:ascii="宋体" w:hAnsi="宋体"/>
        </w:rPr>
      </w:pPr>
      <w:bookmarkStart w:id="102" w:name="_Toc149576428"/>
      <w:r>
        <w:rPr>
          <w:rFonts w:ascii="宋体" w:hAnsi="宋体"/>
        </w:rPr>
        <w:t>17.</w:t>
      </w:r>
      <w:r>
        <w:rPr>
          <w:rFonts w:ascii="宋体" w:hAnsi="宋体" w:hint="eastAsia"/>
        </w:rPr>
        <w:t>对响应文件的符合性检查</w:t>
      </w:r>
      <w:bookmarkEnd w:id="102"/>
    </w:p>
    <w:p w14:paraId="3235C860"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17.1 </w:t>
      </w:r>
      <w:r>
        <w:rPr>
          <w:rFonts w:ascii="宋体" w:hAnsi="宋体" w:cs="宋体" w:hint="eastAsia"/>
          <w:sz w:val="24"/>
          <w:szCs w:val="24"/>
        </w:rPr>
        <w:t>磋商小组依据政府采购法律法规和磋商文件的规定，审查响应文件有效性、完整性和对磋商文件的响应程度，以确定响应文件是否实质上响应了磋商文件的要求。</w:t>
      </w:r>
    </w:p>
    <w:p w14:paraId="5454DAAC"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17.2 </w:t>
      </w:r>
      <w:r>
        <w:rPr>
          <w:rFonts w:ascii="宋体" w:hAnsi="宋体" w:cs="宋体" w:hint="eastAsia"/>
          <w:sz w:val="24"/>
          <w:szCs w:val="24"/>
        </w:rPr>
        <w:t>符合性检查中，对明显的文字和计算错误按下述原则处理，若出现相互矛盾之处，应以排列在先的原则为准优先处理。</w:t>
      </w:r>
    </w:p>
    <w:p w14:paraId="5655E37B"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lastRenderedPageBreak/>
        <w:t>（</w:t>
      </w:r>
      <w:r>
        <w:rPr>
          <w:rFonts w:ascii="宋体" w:hAnsi="宋体" w:cs="宋体"/>
          <w:sz w:val="24"/>
          <w:szCs w:val="24"/>
        </w:rPr>
        <w:t>1</w:t>
      </w:r>
      <w:r>
        <w:rPr>
          <w:rFonts w:ascii="宋体" w:hAnsi="宋体" w:cs="宋体" w:hint="eastAsia"/>
          <w:sz w:val="24"/>
          <w:szCs w:val="24"/>
        </w:rPr>
        <w:t>）如果正本与副本或电子文档不一致，以正本为准；单独密封的报价表如与响应文件正本不一致，以单独密封的报价表为准；</w:t>
      </w:r>
    </w:p>
    <w:p w14:paraId="3804CE36"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）如果文字表示的数据与数字表示的有差别，以文字为准修正数字。如果大小写金额不一致的，以大写金额为准，数字</w:t>
      </w:r>
      <w:r>
        <w:rPr>
          <w:rFonts w:ascii="宋体" w:hAnsi="宋体" w:cs="宋体"/>
          <w:sz w:val="24"/>
          <w:szCs w:val="24"/>
        </w:rPr>
        <w:t>1</w:t>
      </w:r>
      <w:r>
        <w:rPr>
          <w:rFonts w:ascii="宋体" w:hAnsi="宋体" w:cs="宋体" w:hint="eastAsia"/>
          <w:sz w:val="24"/>
          <w:szCs w:val="24"/>
        </w:rPr>
        <w:t>至</w:t>
      </w:r>
      <w:r>
        <w:rPr>
          <w:rFonts w:ascii="宋体" w:hAnsi="宋体" w:cs="宋体"/>
          <w:sz w:val="24"/>
          <w:szCs w:val="24"/>
        </w:rPr>
        <w:t>0</w:t>
      </w:r>
      <w:r>
        <w:rPr>
          <w:rFonts w:ascii="宋体" w:hAnsi="宋体" w:cs="宋体" w:hint="eastAsia"/>
          <w:sz w:val="24"/>
          <w:szCs w:val="24"/>
        </w:rPr>
        <w:t>的大写应为“壹贰叁肆伍陆柒捌玖零”；</w:t>
      </w:r>
    </w:p>
    <w:p w14:paraId="2B67B001"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）如果单价乘以数量不等于总价，以单价为准修正总价，但单价金额小数点有明显错位的</w:t>
      </w:r>
      <w:r>
        <w:rPr>
          <w:rFonts w:ascii="宋体" w:hAnsi="宋体" w:cs="宋体"/>
          <w:sz w:val="24"/>
          <w:szCs w:val="24"/>
        </w:rPr>
        <w:t>,</w:t>
      </w:r>
      <w:r>
        <w:rPr>
          <w:rFonts w:ascii="宋体" w:hAnsi="宋体" w:cs="宋体" w:hint="eastAsia"/>
          <w:sz w:val="24"/>
          <w:szCs w:val="24"/>
        </w:rPr>
        <w:t>应以总价为准，并修改单价。如果明细价格相加不等于汇总价格，以明细价格为准。</w:t>
      </w:r>
    </w:p>
    <w:p w14:paraId="43D7EDA8"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17.3</w:t>
      </w:r>
      <w:r>
        <w:rPr>
          <w:rFonts w:ascii="宋体" w:hAnsi="宋体" w:cs="宋体" w:hint="eastAsia"/>
          <w:sz w:val="24"/>
          <w:szCs w:val="24"/>
        </w:rPr>
        <w:t>有下列情形之一的，视为供应商相互串通报价：</w:t>
      </w:r>
    </w:p>
    <w:p w14:paraId="4DC510F6"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）不同供应商的响应文件由同一单位或者个人编制；</w:t>
      </w:r>
    </w:p>
    <w:p w14:paraId="1C28796C"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）不同供应商委托同一单位或者个人办理报价事宜；</w:t>
      </w:r>
    </w:p>
    <w:p w14:paraId="57C6E5B8"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）不同供应商的响应文件载明的项目管理成员或者联系人员为同一人；</w:t>
      </w:r>
    </w:p>
    <w:p w14:paraId="0467BA9C"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）不同供应商的响应文件异常一致或者响应文件的报价呈规律性差异；</w:t>
      </w:r>
    </w:p>
    <w:p w14:paraId="1A6EA254"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）不同供应商的响应文件相互混装；</w:t>
      </w:r>
    </w:p>
    <w:p w14:paraId="21563813"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）不同供应商的磋商保证金从同一单位或者个人的账户转出。</w:t>
      </w:r>
    </w:p>
    <w:p w14:paraId="03B1F64A"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17.4 </w:t>
      </w:r>
      <w:r>
        <w:rPr>
          <w:rFonts w:ascii="宋体" w:hAnsi="宋体" w:cs="宋体" w:hint="eastAsia"/>
          <w:sz w:val="24"/>
          <w:szCs w:val="24"/>
        </w:rPr>
        <w:t>有下列情况之一的，属于非实质性响应磋商文件要求，响应文件将被拒绝：</w:t>
      </w:r>
    </w:p>
    <w:p w14:paraId="5D423000"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（1）响应文件有效期不满足磋商文件要求的；</w:t>
      </w:r>
    </w:p>
    <w:p w14:paraId="4F3855E7"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（2）供应商在同一份响应文件中提供了选择性方案或选择报价；</w:t>
      </w:r>
    </w:p>
    <w:p w14:paraId="3F4459F5"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（3）报价超过本项目预算或最高限价的；</w:t>
      </w:r>
    </w:p>
    <w:p w14:paraId="3C3BDA14"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（4） 响应文件未按磋商文件规定签署、盖章的；或由供应商授权代表签字的，但未随响应文件一起提交有效的授权委托书的；</w:t>
      </w:r>
    </w:p>
    <w:p w14:paraId="5F2A1571"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（5）未按规定</w:t>
      </w:r>
      <w:proofErr w:type="gramStart"/>
      <w:r>
        <w:rPr>
          <w:rFonts w:ascii="宋体" w:hAnsi="宋体" w:cs="宋体" w:hint="eastAsia"/>
          <w:sz w:val="24"/>
          <w:szCs w:val="24"/>
        </w:rPr>
        <w:t>提交磋商</w:t>
      </w:r>
      <w:proofErr w:type="gramEnd"/>
      <w:r>
        <w:rPr>
          <w:rFonts w:ascii="宋体" w:hAnsi="宋体" w:cs="宋体" w:hint="eastAsia"/>
          <w:sz w:val="24"/>
          <w:szCs w:val="24"/>
        </w:rPr>
        <w:t>保证金的；</w:t>
      </w:r>
    </w:p>
    <w:p w14:paraId="6C858AA2"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（6）未按磋商文件提供制造厂家授权书的（只适用进口货物）；</w:t>
      </w:r>
    </w:p>
    <w:p w14:paraId="5A2448FC"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（7）响应文件附有采购人或采购代理机构不能接受的附加条件的；</w:t>
      </w:r>
    </w:p>
    <w:p w14:paraId="3D10C72F"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（8）存在</w:t>
      </w:r>
      <w:r>
        <w:rPr>
          <w:rFonts w:ascii="宋体" w:hAnsi="宋体" w:cs="宋体"/>
          <w:sz w:val="24"/>
          <w:szCs w:val="24"/>
        </w:rPr>
        <w:t>17.3</w:t>
      </w:r>
      <w:r>
        <w:rPr>
          <w:rFonts w:ascii="宋体" w:hAnsi="宋体" w:cs="宋体" w:hint="eastAsia"/>
          <w:sz w:val="24"/>
          <w:szCs w:val="24"/>
        </w:rPr>
        <w:t>条款情形之一的；</w:t>
      </w:r>
    </w:p>
    <w:p w14:paraId="47B63588"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（9）不符合法律、法规和磋商文件中规定的其他实质性要求的；</w:t>
      </w:r>
    </w:p>
    <w:p w14:paraId="34308BFB"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（10）不满足磋商文件中带“★”要求的；</w:t>
      </w:r>
    </w:p>
    <w:p w14:paraId="4576F366"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（11）未按照磋商文件要求的方式进行报价；</w:t>
      </w:r>
    </w:p>
    <w:p w14:paraId="7F647A60"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（12）未对磋商文件的全部内容进行响应。</w:t>
      </w:r>
    </w:p>
    <w:p w14:paraId="4CB7AB69" w14:textId="77777777" w:rsidR="005956E4" w:rsidRDefault="00116E50">
      <w:pPr>
        <w:pStyle w:val="30"/>
        <w:rPr>
          <w:rFonts w:ascii="宋体" w:hAnsi="宋体"/>
        </w:rPr>
      </w:pPr>
      <w:bookmarkStart w:id="103" w:name="_Toc149576429"/>
      <w:r>
        <w:rPr>
          <w:rFonts w:ascii="宋体" w:hAnsi="宋体"/>
        </w:rPr>
        <w:lastRenderedPageBreak/>
        <w:t>18</w:t>
      </w:r>
      <w:r>
        <w:rPr>
          <w:rFonts w:ascii="宋体" w:hAnsi="宋体" w:hint="eastAsia"/>
        </w:rPr>
        <w:t>.磋商</w:t>
      </w:r>
      <w:bookmarkEnd w:id="103"/>
    </w:p>
    <w:p w14:paraId="3D37C2C5"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w:t>
      </w:r>
      <w:r>
        <w:rPr>
          <w:rFonts w:ascii="宋体" w:hAnsi="宋体" w:cs="宋体" w:hint="eastAsia"/>
          <w:sz w:val="24"/>
          <w:szCs w:val="24"/>
        </w:rPr>
        <w:t>.1磋商小组将对响应文件进行评审，并根据磋商文件规定的程序、评定成交的标准等事项与实质性响应磋商文件要求的供应商进行磋商。未实质性响应磋商文件的响应文件将被拒绝，磋商小组将告知有关供应商。</w:t>
      </w:r>
    </w:p>
    <w:p w14:paraId="1F37E16D"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18.2</w:t>
      </w:r>
      <w:r>
        <w:rPr>
          <w:rFonts w:ascii="宋体" w:hAnsi="宋体" w:cs="宋体" w:hint="eastAsia"/>
          <w:sz w:val="24"/>
          <w:szCs w:val="24"/>
        </w:rPr>
        <w:t>磋商小组所有成员将集中与单一供应商分别进行磋商，并给予所有参加磋商的供应商平等的磋商机会。</w:t>
      </w:r>
    </w:p>
    <w:p w14:paraId="3DCFCE9E"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18.3</w:t>
      </w:r>
      <w:r>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14:paraId="683649D4"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18.4</w:t>
      </w:r>
      <w:r>
        <w:rPr>
          <w:rFonts w:ascii="宋体" w:hAnsi="宋体" w:cs="宋体" w:hint="eastAsia"/>
          <w:sz w:val="24"/>
          <w:szCs w:val="24"/>
        </w:rPr>
        <w:t>供应商应当按照磋商文件的变动情况和磋商小组的要求重新提交响应文件，并由其响应法定代表人或授权代表签字或者加盖公章。由授权代表签字的，应当附响应法定代表人授权书。</w:t>
      </w:r>
    </w:p>
    <w:p w14:paraId="05BB4055"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18.5</w:t>
      </w:r>
      <w:r>
        <w:rPr>
          <w:rFonts w:ascii="宋体" w:hAnsi="宋体" w:cs="宋体" w:hint="eastAsia"/>
          <w:sz w:val="24"/>
          <w:szCs w:val="24"/>
        </w:rPr>
        <w:t>若磋商小组对原磋商文件进了实质性修改，已提交响应文件的供应商，在提交最后报价之前，可以根据磋商情况退出磋商。</w:t>
      </w:r>
    </w:p>
    <w:p w14:paraId="7B9FA915" w14:textId="77777777" w:rsidR="005956E4" w:rsidRDefault="00116E50">
      <w:pPr>
        <w:tabs>
          <w:tab w:val="left" w:pos="8640"/>
        </w:tabs>
        <w:spacing w:line="360" w:lineRule="auto"/>
        <w:ind w:leftChars="-1" w:left="567" w:rightChars="134" w:right="281" w:hangingChars="237" w:hanging="569"/>
        <w:rPr>
          <w:rFonts w:ascii="宋体" w:hAnsi="宋体" w:cs="宋体"/>
        </w:rPr>
      </w:pPr>
      <w:r>
        <w:rPr>
          <w:rFonts w:ascii="宋体" w:hAnsi="宋体" w:cs="宋体"/>
          <w:sz w:val="24"/>
          <w:szCs w:val="24"/>
        </w:rPr>
        <w:t>18.6</w:t>
      </w:r>
      <w:r>
        <w:rPr>
          <w:rFonts w:ascii="宋体" w:hAnsi="宋体" w:cs="宋体" w:hint="eastAsia"/>
          <w:sz w:val="24"/>
          <w:szCs w:val="24"/>
        </w:rPr>
        <w:t>磋商小组根据项目情况可进行一轮或多轮磋商。每轮磋商结束后，磋商小组应当要求所有参加磋商的供应商在规定时间内进行报价，并须由响应法定代表人或其授权代表签字确认。最后报价以最后一轮磋商结束后的报价为准，最后报价是供应商响应文件的有效组成部分。</w:t>
      </w:r>
    </w:p>
    <w:p w14:paraId="37269147" w14:textId="77777777" w:rsidR="005956E4" w:rsidRDefault="00116E50">
      <w:pPr>
        <w:pStyle w:val="30"/>
        <w:rPr>
          <w:rFonts w:ascii="宋体" w:hAnsi="宋体"/>
        </w:rPr>
      </w:pPr>
      <w:bookmarkStart w:id="104" w:name="_Toc149576430"/>
      <w:r>
        <w:rPr>
          <w:rFonts w:ascii="宋体" w:hAnsi="宋体"/>
        </w:rPr>
        <w:t>19.</w:t>
      </w:r>
      <w:r>
        <w:rPr>
          <w:rFonts w:ascii="宋体" w:hAnsi="宋体" w:hint="eastAsia"/>
        </w:rPr>
        <w:t>详细评审</w:t>
      </w:r>
      <w:bookmarkEnd w:id="104"/>
    </w:p>
    <w:p w14:paraId="5DA01401"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19.1 </w:t>
      </w:r>
      <w:r>
        <w:rPr>
          <w:rFonts w:ascii="宋体" w:hAnsi="宋体" w:cs="宋体" w:hint="eastAsia"/>
          <w:sz w:val="24"/>
          <w:szCs w:val="24"/>
        </w:rPr>
        <w:t>经磋商，供应商提交</w:t>
      </w:r>
      <w:r>
        <w:rPr>
          <w:rFonts w:ascii="宋体" w:hAnsi="宋体" w:cs="宋体"/>
          <w:sz w:val="24"/>
          <w:szCs w:val="24"/>
        </w:rPr>
        <w:t>最后响应</w:t>
      </w:r>
      <w:r>
        <w:rPr>
          <w:rFonts w:ascii="宋体" w:hAnsi="宋体" w:cs="宋体" w:hint="eastAsia"/>
          <w:sz w:val="24"/>
          <w:szCs w:val="24"/>
        </w:rPr>
        <w:t>文件</w:t>
      </w:r>
      <w:r>
        <w:rPr>
          <w:rFonts w:ascii="宋体" w:hAnsi="宋体" w:cs="宋体"/>
          <w:sz w:val="24"/>
          <w:szCs w:val="24"/>
        </w:rPr>
        <w:t>和报价后</w:t>
      </w:r>
      <w:r>
        <w:rPr>
          <w:rFonts w:ascii="宋体" w:hAnsi="宋体" w:cs="宋体" w:hint="eastAsia"/>
          <w:sz w:val="24"/>
          <w:szCs w:val="24"/>
        </w:rPr>
        <w:t>，由磋商小组采用综合评分法对供应商提交的</w:t>
      </w:r>
      <w:r>
        <w:rPr>
          <w:rFonts w:ascii="宋体" w:hAnsi="宋体" w:cs="宋体"/>
          <w:sz w:val="24"/>
          <w:szCs w:val="24"/>
        </w:rPr>
        <w:t>最后</w:t>
      </w:r>
      <w:r>
        <w:rPr>
          <w:rFonts w:ascii="宋体" w:hAnsi="宋体" w:cs="宋体" w:hint="eastAsia"/>
          <w:sz w:val="24"/>
          <w:szCs w:val="24"/>
        </w:rPr>
        <w:t>响应文件和最后报价进行综合评分。评分细则详见第五章评审办</w:t>
      </w:r>
      <w:r>
        <w:rPr>
          <w:rFonts w:ascii="宋体" w:hAnsi="宋体" w:cs="宋体"/>
          <w:sz w:val="24"/>
          <w:szCs w:val="24"/>
        </w:rPr>
        <w:t>法和评审标准</w:t>
      </w:r>
      <w:r>
        <w:rPr>
          <w:rFonts w:ascii="宋体" w:hAnsi="宋体" w:cs="宋体" w:hint="eastAsia"/>
          <w:sz w:val="24"/>
          <w:szCs w:val="24"/>
        </w:rPr>
        <w:t>。</w:t>
      </w:r>
    </w:p>
    <w:p w14:paraId="612C4194"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19.2 </w:t>
      </w:r>
      <w:r>
        <w:rPr>
          <w:rFonts w:ascii="宋体" w:hAnsi="宋体" w:cs="宋体" w:hint="eastAsia"/>
          <w:sz w:val="24"/>
          <w:szCs w:val="24"/>
        </w:rPr>
        <w:t>磋商小组在比较和评价时，可以要求供应商对最终响应文件（</w:t>
      </w:r>
      <w:proofErr w:type="gramStart"/>
      <w:r>
        <w:rPr>
          <w:rFonts w:ascii="宋体" w:hAnsi="宋体" w:cs="宋体" w:hint="eastAsia"/>
          <w:sz w:val="24"/>
          <w:szCs w:val="24"/>
        </w:rPr>
        <w:t>含最终</w:t>
      </w:r>
      <w:proofErr w:type="gramEnd"/>
      <w:r>
        <w:rPr>
          <w:rFonts w:ascii="宋体" w:hAnsi="宋体" w:cs="宋体" w:hint="eastAsia"/>
          <w:sz w:val="24"/>
          <w:szCs w:val="24"/>
        </w:rPr>
        <w:t>报价）中含义不明确、同类问题表述不一致或者明显文字和计算错误的内容等</w:t>
      </w:r>
      <w:proofErr w:type="gramStart"/>
      <w:r>
        <w:rPr>
          <w:rFonts w:ascii="宋体" w:hAnsi="宋体" w:cs="宋体" w:hint="eastAsia"/>
          <w:sz w:val="24"/>
          <w:szCs w:val="24"/>
        </w:rPr>
        <w:t>作出</w:t>
      </w:r>
      <w:proofErr w:type="gramEnd"/>
      <w:r>
        <w:rPr>
          <w:rFonts w:ascii="宋体" w:hAnsi="宋体" w:cs="宋体" w:hint="eastAsia"/>
          <w:sz w:val="24"/>
          <w:szCs w:val="24"/>
        </w:rPr>
        <w:t>必要的澄清、说明或者更正。供应商的澄清、说明或者更正不得超出最终响应文件的范围或者改变最终响应文件（</w:t>
      </w:r>
      <w:proofErr w:type="gramStart"/>
      <w:r>
        <w:rPr>
          <w:rFonts w:ascii="宋体" w:hAnsi="宋体" w:cs="宋体" w:hint="eastAsia"/>
          <w:sz w:val="24"/>
          <w:szCs w:val="24"/>
        </w:rPr>
        <w:t>含最终</w:t>
      </w:r>
      <w:proofErr w:type="gramEnd"/>
      <w:r>
        <w:rPr>
          <w:rFonts w:ascii="宋体" w:hAnsi="宋体" w:cs="宋体" w:hint="eastAsia"/>
          <w:sz w:val="24"/>
          <w:szCs w:val="24"/>
        </w:rPr>
        <w:t>报价）的实质性内容。磋商小组要求供应商澄清、说明或者更正最终响应文件（</w:t>
      </w:r>
      <w:proofErr w:type="gramStart"/>
      <w:r>
        <w:rPr>
          <w:rFonts w:ascii="宋体" w:hAnsi="宋体" w:cs="宋体" w:hint="eastAsia"/>
          <w:sz w:val="24"/>
          <w:szCs w:val="24"/>
        </w:rPr>
        <w:t>含</w:t>
      </w:r>
      <w:r>
        <w:rPr>
          <w:rFonts w:ascii="宋体" w:hAnsi="宋体" w:cs="宋体" w:hint="eastAsia"/>
          <w:sz w:val="24"/>
          <w:szCs w:val="24"/>
        </w:rPr>
        <w:lastRenderedPageBreak/>
        <w:t>最终</w:t>
      </w:r>
      <w:proofErr w:type="gramEnd"/>
      <w:r>
        <w:rPr>
          <w:rFonts w:ascii="宋体" w:hAnsi="宋体" w:cs="宋体" w:hint="eastAsia"/>
          <w:sz w:val="24"/>
          <w:szCs w:val="24"/>
        </w:rPr>
        <w:t>报价）应当以书面形式</w:t>
      </w:r>
      <w:proofErr w:type="gramStart"/>
      <w:r>
        <w:rPr>
          <w:rFonts w:ascii="宋体" w:hAnsi="宋体" w:cs="宋体" w:hint="eastAsia"/>
          <w:sz w:val="24"/>
          <w:szCs w:val="24"/>
        </w:rPr>
        <w:t>作出</w:t>
      </w:r>
      <w:proofErr w:type="gramEnd"/>
      <w:r>
        <w:rPr>
          <w:rFonts w:ascii="宋体" w:hAnsi="宋体" w:cs="宋体" w:hint="eastAsia"/>
          <w:sz w:val="24"/>
          <w:szCs w:val="24"/>
        </w:rPr>
        <w:t>，供应商的澄清、说明或者更正应当由法定代表人或其授权代表签字或者加盖公章。该澄清文件将作为最终响应文件（</w:t>
      </w:r>
      <w:proofErr w:type="gramStart"/>
      <w:r>
        <w:rPr>
          <w:rFonts w:ascii="宋体" w:hAnsi="宋体" w:cs="宋体" w:hint="eastAsia"/>
          <w:sz w:val="24"/>
          <w:szCs w:val="24"/>
        </w:rPr>
        <w:t>含最终</w:t>
      </w:r>
      <w:proofErr w:type="gramEnd"/>
      <w:r>
        <w:rPr>
          <w:rFonts w:ascii="宋体" w:hAnsi="宋体" w:cs="宋体" w:hint="eastAsia"/>
          <w:sz w:val="24"/>
          <w:szCs w:val="24"/>
        </w:rPr>
        <w:t>报价）内容的一部分。</w:t>
      </w:r>
    </w:p>
    <w:p w14:paraId="79DCB516"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w:t>
      </w:r>
      <w:r>
        <w:rPr>
          <w:rFonts w:ascii="宋体" w:hAnsi="宋体" w:cs="宋体"/>
          <w:sz w:val="24"/>
          <w:szCs w:val="24"/>
        </w:rPr>
        <w:t>9.3</w:t>
      </w:r>
      <w:r>
        <w:rPr>
          <w:rFonts w:ascii="宋体" w:hAnsi="宋体" w:cs="宋体" w:hint="eastAsia"/>
          <w:sz w:val="24"/>
          <w:szCs w:val="24"/>
        </w:rPr>
        <w:t>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231C0388"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w:t>
      </w:r>
      <w:r>
        <w:rPr>
          <w:rFonts w:ascii="宋体" w:hAnsi="宋体" w:cs="宋体"/>
          <w:sz w:val="24"/>
          <w:szCs w:val="24"/>
        </w:rPr>
        <w:t>9.4</w:t>
      </w:r>
      <w:r>
        <w:rPr>
          <w:rFonts w:ascii="宋体" w:hAnsi="宋体" w:cs="宋体" w:hint="eastAsia"/>
          <w:sz w:val="24"/>
          <w:szCs w:val="24"/>
        </w:rPr>
        <w:t>根据财政部发布的《政府采购促进中小企业发展管理办法》规定，对于非专门面向中小企业的项目，对小</w:t>
      </w:r>
      <w:proofErr w:type="gramStart"/>
      <w:r>
        <w:rPr>
          <w:rFonts w:ascii="宋体" w:hAnsi="宋体" w:cs="宋体" w:hint="eastAsia"/>
          <w:sz w:val="24"/>
          <w:szCs w:val="24"/>
        </w:rPr>
        <w:t>微企业</w:t>
      </w:r>
      <w:proofErr w:type="gramEnd"/>
      <w:r>
        <w:rPr>
          <w:rFonts w:ascii="宋体" w:hAnsi="宋体" w:cs="宋体" w:hint="eastAsia"/>
          <w:sz w:val="24"/>
          <w:szCs w:val="24"/>
        </w:rPr>
        <w:t>产品的价格给予10</w:t>
      </w:r>
      <w:r>
        <w:rPr>
          <w:rFonts w:ascii="宋体" w:hAnsi="宋体" w:cs="宋体"/>
          <w:sz w:val="24"/>
          <w:szCs w:val="24"/>
        </w:rPr>
        <w:t>%-</w:t>
      </w:r>
      <w:r>
        <w:rPr>
          <w:rFonts w:ascii="宋体" w:hAnsi="宋体" w:cs="宋体" w:hint="eastAsia"/>
          <w:sz w:val="24"/>
          <w:szCs w:val="24"/>
        </w:rPr>
        <w:t>2</w:t>
      </w:r>
      <w:r>
        <w:rPr>
          <w:rFonts w:ascii="宋体" w:hAnsi="宋体" w:cs="宋体"/>
          <w:sz w:val="24"/>
          <w:szCs w:val="24"/>
        </w:rPr>
        <w:t>0%</w:t>
      </w:r>
      <w:r>
        <w:rPr>
          <w:rFonts w:ascii="宋体" w:hAnsi="宋体" w:cs="宋体" w:hint="eastAsia"/>
          <w:sz w:val="24"/>
          <w:szCs w:val="24"/>
        </w:rPr>
        <w:t>的扣除；若供应商为联合体，联合协议中约定，小型、微型企业的协议合同金额占到联合体协议合同总金额</w:t>
      </w:r>
      <w:r>
        <w:rPr>
          <w:rFonts w:ascii="宋体" w:hAnsi="宋体" w:cs="宋体"/>
          <w:sz w:val="24"/>
          <w:szCs w:val="24"/>
        </w:rPr>
        <w:t>30%</w:t>
      </w:r>
      <w:r>
        <w:rPr>
          <w:rFonts w:ascii="宋体" w:hAnsi="宋体" w:cs="宋体" w:hint="eastAsia"/>
          <w:sz w:val="24"/>
          <w:szCs w:val="24"/>
        </w:rPr>
        <w:t>以上的，可给予联合体4%—6%的价格扣除，扣除后的价格参与评审。具体扣除价格百分比详见</w:t>
      </w:r>
      <w:r>
        <w:rPr>
          <w:rFonts w:ascii="宋体" w:hAnsi="宋体" w:cs="宋体" w:hint="eastAsia"/>
          <w:b/>
          <w:sz w:val="24"/>
          <w:szCs w:val="24"/>
        </w:rPr>
        <w:t>第五章评审办法和评分标准。</w:t>
      </w:r>
    </w:p>
    <w:p w14:paraId="04C039AC"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19.5 </w:t>
      </w:r>
      <w:r>
        <w:rPr>
          <w:rFonts w:ascii="宋体" w:hAnsi="宋体" w:cs="宋体" w:hint="eastAsia"/>
          <w:sz w:val="24"/>
          <w:szCs w:val="24"/>
        </w:rPr>
        <w:t>磋商小组将根据综合评分情况，按照评审得分由高到低顺序推荐</w:t>
      </w:r>
      <w:r>
        <w:rPr>
          <w:rFonts w:ascii="宋体" w:hAnsi="宋体" w:cs="宋体"/>
          <w:sz w:val="24"/>
          <w:szCs w:val="24"/>
        </w:rPr>
        <w:t>3名或</w:t>
      </w:r>
      <w:r>
        <w:rPr>
          <w:rFonts w:ascii="宋体" w:hAnsi="宋体" w:cs="宋体" w:hint="eastAsia"/>
          <w:sz w:val="24"/>
          <w:szCs w:val="24"/>
        </w:rPr>
        <w:t>以上成交候选供应商。评审得分相同的，按照最后报价由低到高的顺序推荐。评审得分且最后报价相同的，按照技术方案优劣顺序推荐。</w:t>
      </w:r>
      <w:r>
        <w:rPr>
          <w:rFonts w:ascii="宋体" w:hAnsi="宋体" w:cs="宋体"/>
          <w:sz w:val="24"/>
          <w:szCs w:val="24"/>
        </w:rPr>
        <w:t>磋商</w:t>
      </w:r>
      <w:r>
        <w:rPr>
          <w:rFonts w:ascii="宋体" w:hAnsi="宋体" w:cs="宋体" w:hint="eastAsia"/>
          <w:sz w:val="24"/>
          <w:szCs w:val="24"/>
        </w:rPr>
        <w:t>小组应当</w:t>
      </w:r>
      <w:r>
        <w:rPr>
          <w:rFonts w:ascii="宋体" w:hAnsi="宋体" w:cs="宋体"/>
          <w:sz w:val="24"/>
          <w:szCs w:val="24"/>
        </w:rPr>
        <w:t>根据</w:t>
      </w:r>
      <w:r>
        <w:rPr>
          <w:rFonts w:ascii="宋体" w:hAnsi="宋体" w:cs="宋体" w:hint="eastAsia"/>
          <w:sz w:val="24"/>
          <w:szCs w:val="24"/>
        </w:rPr>
        <w:t>磋商</w:t>
      </w:r>
      <w:r>
        <w:rPr>
          <w:rFonts w:ascii="宋体" w:hAnsi="宋体" w:cs="宋体"/>
          <w:sz w:val="24"/>
          <w:szCs w:val="24"/>
        </w:rPr>
        <w:t>情况</w:t>
      </w:r>
      <w:r>
        <w:rPr>
          <w:rFonts w:ascii="宋体" w:hAnsi="宋体" w:cs="宋体" w:hint="eastAsia"/>
          <w:sz w:val="24"/>
          <w:szCs w:val="24"/>
        </w:rPr>
        <w:t>和评审结果</w:t>
      </w:r>
      <w:r>
        <w:rPr>
          <w:rFonts w:ascii="宋体" w:hAnsi="宋体" w:cs="宋体"/>
          <w:sz w:val="24"/>
          <w:szCs w:val="24"/>
        </w:rPr>
        <w:t>编写评审报告</w:t>
      </w:r>
      <w:r>
        <w:rPr>
          <w:rFonts w:ascii="宋体" w:hAnsi="宋体" w:cs="宋体" w:hint="eastAsia"/>
          <w:sz w:val="24"/>
          <w:szCs w:val="24"/>
        </w:rPr>
        <w:t>。</w:t>
      </w:r>
    </w:p>
    <w:p w14:paraId="5D7136FA" w14:textId="77777777" w:rsidR="005956E4" w:rsidRDefault="00116E50">
      <w:pPr>
        <w:pStyle w:val="30"/>
        <w:rPr>
          <w:rFonts w:ascii="宋体" w:hAnsi="宋体"/>
        </w:rPr>
      </w:pPr>
      <w:bookmarkStart w:id="105" w:name="_Toc149576431"/>
      <w:r>
        <w:rPr>
          <w:rFonts w:ascii="宋体" w:hAnsi="宋体"/>
        </w:rPr>
        <w:t>20.</w:t>
      </w:r>
      <w:r>
        <w:rPr>
          <w:rFonts w:ascii="宋体" w:hAnsi="宋体" w:hint="eastAsia"/>
        </w:rPr>
        <w:t>磋商过程要求</w:t>
      </w:r>
      <w:bookmarkEnd w:id="105"/>
    </w:p>
    <w:p w14:paraId="5B56F733"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20.1 </w:t>
      </w:r>
      <w:r>
        <w:rPr>
          <w:rFonts w:ascii="宋体" w:hAnsi="宋体" w:cs="宋体" w:hint="eastAsia"/>
          <w:sz w:val="24"/>
          <w:szCs w:val="24"/>
        </w:rPr>
        <w:t>在磋商期间，供应商企图影响采购人、采购代理机构或磋商小组的任何活动，将导致响应被拒绝，并由其承担相应的法律责任。</w:t>
      </w:r>
    </w:p>
    <w:p w14:paraId="32564C53"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20</w:t>
      </w:r>
      <w:r>
        <w:rPr>
          <w:rFonts w:ascii="宋体" w:hAnsi="宋体" w:cs="宋体" w:hint="eastAsia"/>
          <w:sz w:val="24"/>
          <w:szCs w:val="24"/>
        </w:rPr>
        <w:t>.2 磋商小组</w:t>
      </w:r>
      <w:r>
        <w:rPr>
          <w:rFonts w:ascii="宋体" w:hAnsi="宋体" w:cs="宋体"/>
          <w:sz w:val="24"/>
          <w:szCs w:val="24"/>
        </w:rPr>
        <w:t>认为</w:t>
      </w:r>
      <w:r>
        <w:rPr>
          <w:rFonts w:ascii="宋体" w:hAnsi="宋体" w:cs="宋体" w:hint="eastAsia"/>
          <w:sz w:val="24"/>
          <w:szCs w:val="24"/>
        </w:rPr>
        <w:t>供应商</w:t>
      </w:r>
      <w:r>
        <w:rPr>
          <w:rFonts w:ascii="宋体" w:hAnsi="宋体" w:cs="宋体"/>
          <w:sz w:val="24"/>
          <w:szCs w:val="24"/>
        </w:rPr>
        <w:t>的报价明显低于其他通过符合性审查</w:t>
      </w:r>
      <w:r>
        <w:rPr>
          <w:rFonts w:ascii="宋体" w:hAnsi="宋体" w:cs="宋体" w:hint="eastAsia"/>
          <w:sz w:val="24"/>
          <w:szCs w:val="24"/>
        </w:rPr>
        <w:t>供应商</w:t>
      </w:r>
      <w:r>
        <w:rPr>
          <w:rFonts w:ascii="宋体" w:hAnsi="宋体" w:cs="宋体"/>
          <w:sz w:val="24"/>
          <w:szCs w:val="24"/>
        </w:rPr>
        <w:t>的报价，有可能影响产品质量或者不能诚信履约的，应当要求其在</w:t>
      </w:r>
      <w:r>
        <w:rPr>
          <w:rFonts w:ascii="宋体" w:hAnsi="宋体" w:cs="宋体" w:hint="eastAsia"/>
          <w:sz w:val="24"/>
          <w:szCs w:val="24"/>
        </w:rPr>
        <w:t>磋商</w:t>
      </w:r>
      <w:r>
        <w:rPr>
          <w:rFonts w:ascii="宋体" w:hAnsi="宋体" w:cs="宋体"/>
          <w:sz w:val="24"/>
          <w:szCs w:val="24"/>
        </w:rPr>
        <w:t>现场合理的时间内提供书面说明，必要时提交相关证明材料；</w:t>
      </w:r>
      <w:r>
        <w:rPr>
          <w:rFonts w:ascii="宋体" w:hAnsi="宋体" w:cs="宋体" w:hint="eastAsia"/>
          <w:sz w:val="24"/>
          <w:szCs w:val="24"/>
        </w:rPr>
        <w:t>供应商</w:t>
      </w:r>
      <w:r>
        <w:rPr>
          <w:rFonts w:ascii="宋体" w:hAnsi="宋体" w:cs="宋体"/>
          <w:sz w:val="24"/>
          <w:szCs w:val="24"/>
        </w:rPr>
        <w:t>不能证明其报价合理性的，</w:t>
      </w:r>
      <w:r>
        <w:rPr>
          <w:rFonts w:ascii="宋体" w:hAnsi="宋体" w:cs="宋体" w:hint="eastAsia"/>
          <w:sz w:val="24"/>
          <w:szCs w:val="24"/>
        </w:rPr>
        <w:t>磋商小组</w:t>
      </w:r>
      <w:r>
        <w:rPr>
          <w:rFonts w:ascii="宋体" w:hAnsi="宋体" w:cs="宋体"/>
          <w:sz w:val="24"/>
          <w:szCs w:val="24"/>
        </w:rPr>
        <w:t>应当将其作为无效</w:t>
      </w:r>
      <w:r>
        <w:rPr>
          <w:rFonts w:ascii="宋体" w:hAnsi="宋体" w:cs="宋体" w:hint="eastAsia"/>
          <w:sz w:val="24"/>
          <w:szCs w:val="24"/>
        </w:rPr>
        <w:t>响应</w:t>
      </w:r>
      <w:r>
        <w:rPr>
          <w:rFonts w:ascii="宋体" w:hAnsi="宋体" w:cs="宋体"/>
          <w:sz w:val="24"/>
          <w:szCs w:val="24"/>
        </w:rPr>
        <w:t>处理。</w:t>
      </w:r>
    </w:p>
    <w:p w14:paraId="33BADC1A"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20.3</w:t>
      </w:r>
      <w:r>
        <w:rPr>
          <w:rFonts w:ascii="宋体" w:hAnsi="宋体" w:cs="宋体" w:hint="eastAsia"/>
          <w:sz w:val="24"/>
          <w:szCs w:val="24"/>
        </w:rPr>
        <w:t>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w:t>
      </w:r>
      <w:r>
        <w:rPr>
          <w:rFonts w:ascii="宋体" w:hAnsi="宋体" w:cs="宋体" w:hint="eastAsia"/>
          <w:sz w:val="24"/>
          <w:szCs w:val="24"/>
        </w:rPr>
        <w:lastRenderedPageBreak/>
        <w:t>为同意评审报告。</w:t>
      </w:r>
    </w:p>
    <w:p w14:paraId="229AA405" w14:textId="77777777" w:rsidR="005956E4" w:rsidRDefault="00116E50">
      <w:pPr>
        <w:pStyle w:val="30"/>
        <w:rPr>
          <w:rFonts w:ascii="宋体" w:hAnsi="宋体"/>
        </w:rPr>
      </w:pPr>
      <w:bookmarkStart w:id="106" w:name="_Toc149576432"/>
      <w:r>
        <w:rPr>
          <w:rFonts w:ascii="宋体" w:hAnsi="宋体" w:hint="eastAsia"/>
        </w:rPr>
        <w:t>2</w:t>
      </w:r>
      <w:r>
        <w:rPr>
          <w:rFonts w:ascii="宋体" w:hAnsi="宋体"/>
        </w:rPr>
        <w:t>1</w:t>
      </w:r>
      <w:r>
        <w:rPr>
          <w:rFonts w:ascii="宋体" w:hAnsi="宋体" w:hint="eastAsia"/>
        </w:rPr>
        <w:t>．评审过程及保密原则</w:t>
      </w:r>
      <w:bookmarkEnd w:id="106"/>
    </w:p>
    <w:p w14:paraId="21930DBD"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2</w:t>
      </w:r>
      <w:r>
        <w:rPr>
          <w:rFonts w:ascii="宋体" w:hAnsi="宋体" w:cs="宋体"/>
          <w:sz w:val="24"/>
          <w:szCs w:val="24"/>
        </w:rPr>
        <w:t>1</w:t>
      </w:r>
      <w:r>
        <w:rPr>
          <w:rFonts w:ascii="宋体" w:hAnsi="宋体" w:cs="宋体" w:hint="eastAsia"/>
          <w:sz w:val="24"/>
          <w:szCs w:val="24"/>
        </w:rPr>
        <w:t>.1</w:t>
      </w:r>
      <w:r>
        <w:rPr>
          <w:rFonts w:ascii="宋体" w:hAnsi="宋体" w:cs="宋体" w:hint="eastAsia"/>
          <w:sz w:val="24"/>
          <w:szCs w:val="24"/>
        </w:rPr>
        <w:tab/>
        <w:t>凡与本次磋商有关人员对属于审查、澄清、评价和比较的有关资料等，均不得向无关供应商或其他无关的人员透露。</w:t>
      </w:r>
    </w:p>
    <w:p w14:paraId="2182CECC"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2</w:t>
      </w:r>
      <w:r>
        <w:rPr>
          <w:rFonts w:ascii="宋体" w:hAnsi="宋体" w:cs="宋体"/>
          <w:sz w:val="24"/>
          <w:szCs w:val="24"/>
        </w:rPr>
        <w:t>1</w:t>
      </w:r>
      <w:r>
        <w:rPr>
          <w:rFonts w:ascii="宋体" w:hAnsi="宋体" w:cs="宋体" w:hint="eastAsia"/>
          <w:sz w:val="24"/>
          <w:szCs w:val="24"/>
        </w:rPr>
        <w:t>.2</w:t>
      </w:r>
      <w:r>
        <w:rPr>
          <w:rFonts w:ascii="宋体" w:hAnsi="宋体" w:cs="宋体" w:hint="eastAsia"/>
          <w:sz w:val="24"/>
          <w:szCs w:val="24"/>
        </w:rPr>
        <w:tab/>
        <w:t>在磋商和评审期间，供应商试图影响采购单位和磋商小组的任何违法活动，将导致其响应无效，并承担相应的法律责任。</w:t>
      </w:r>
    </w:p>
    <w:p w14:paraId="3244385C" w14:textId="77777777" w:rsidR="005956E4" w:rsidRDefault="00116E50">
      <w:pPr>
        <w:pStyle w:val="30"/>
        <w:rPr>
          <w:rFonts w:ascii="宋体" w:hAnsi="宋体"/>
        </w:rPr>
      </w:pPr>
      <w:bookmarkStart w:id="107" w:name="_Toc149576433"/>
      <w:r>
        <w:rPr>
          <w:rFonts w:ascii="宋体" w:hAnsi="宋体"/>
        </w:rPr>
        <w:t>22.</w:t>
      </w:r>
      <w:r>
        <w:rPr>
          <w:rFonts w:ascii="宋体" w:hAnsi="宋体" w:hint="eastAsia"/>
        </w:rPr>
        <w:t>采购项目终止</w:t>
      </w:r>
      <w:bookmarkEnd w:id="107"/>
    </w:p>
    <w:p w14:paraId="7E32E980"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22.1 </w:t>
      </w:r>
      <w:r>
        <w:rPr>
          <w:rFonts w:ascii="宋体" w:hAnsi="宋体" w:cs="宋体" w:hint="eastAsia"/>
          <w:sz w:val="24"/>
          <w:szCs w:val="24"/>
        </w:rPr>
        <w:t>在磋商过程中，磋商小组发现有下列情形之一的，应对采购项目予以终止：</w:t>
      </w:r>
    </w:p>
    <w:p w14:paraId="0234C9AB"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）采购过程中符合要求的供应商或者报价未超过采购预算的供应商不足3家的，但政府购买服务、市场竞争不充分的科研项目，以及需要扶持的科技成果转化项目除外；</w:t>
      </w:r>
    </w:p>
    <w:p w14:paraId="3E294378"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）因情况变化，不再符合规定的竞争性磋商采购方式适用情形的；</w:t>
      </w:r>
    </w:p>
    <w:p w14:paraId="500E1BBA"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）出现影响采购公正的违法、违规行为的；</w:t>
      </w:r>
    </w:p>
    <w:p w14:paraId="484A83D7"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）因重大变故，采购任务取消的。</w:t>
      </w:r>
    </w:p>
    <w:p w14:paraId="6DB09DB4" w14:textId="77777777" w:rsidR="005956E4" w:rsidRDefault="00116E50">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22.2 </w:t>
      </w:r>
      <w:r>
        <w:rPr>
          <w:rFonts w:ascii="宋体" w:hAnsi="宋体" w:cs="宋体" w:hint="eastAsia"/>
          <w:sz w:val="24"/>
          <w:szCs w:val="24"/>
        </w:rPr>
        <w:t>项目终止后，采购代理机构应当在公告发布媒介上发布项目终止公告并说明原因。</w:t>
      </w:r>
    </w:p>
    <w:p w14:paraId="2B9EF0FD" w14:textId="77777777" w:rsidR="005956E4" w:rsidRDefault="00116E50">
      <w:pPr>
        <w:pStyle w:val="2"/>
      </w:pPr>
      <w:bookmarkStart w:id="108" w:name="_Toc149576434"/>
      <w:r>
        <w:rPr>
          <w:rFonts w:hint="eastAsia"/>
        </w:rPr>
        <w:t>六、成交</w:t>
      </w:r>
      <w:bookmarkEnd w:id="108"/>
    </w:p>
    <w:p w14:paraId="0B8FD149" w14:textId="77777777" w:rsidR="005956E4" w:rsidRDefault="00116E50">
      <w:pPr>
        <w:pStyle w:val="30"/>
        <w:rPr>
          <w:rFonts w:ascii="宋体" w:hAnsi="宋体"/>
        </w:rPr>
      </w:pPr>
      <w:bookmarkStart w:id="109" w:name="_Toc149576435"/>
      <w:r>
        <w:rPr>
          <w:rFonts w:ascii="宋体" w:hAnsi="宋体"/>
        </w:rPr>
        <w:t>22</w:t>
      </w:r>
      <w:r>
        <w:rPr>
          <w:rFonts w:ascii="宋体" w:hAnsi="宋体" w:hint="eastAsia"/>
        </w:rPr>
        <w:t>. 成交通知书</w:t>
      </w:r>
      <w:bookmarkEnd w:id="109"/>
    </w:p>
    <w:p w14:paraId="275C99EA" w14:textId="77777777" w:rsidR="005956E4" w:rsidRDefault="00116E50">
      <w:pPr>
        <w:tabs>
          <w:tab w:val="left" w:pos="8640"/>
        </w:tabs>
        <w:spacing w:line="360" w:lineRule="auto"/>
        <w:ind w:rightChars="134" w:right="281"/>
        <w:rPr>
          <w:rFonts w:ascii="宋体" w:hAnsi="宋体" w:cs="Arial"/>
          <w:sz w:val="24"/>
          <w:szCs w:val="24"/>
        </w:rPr>
      </w:pPr>
      <w:r>
        <w:rPr>
          <w:rFonts w:ascii="宋体" w:hAnsi="宋体" w:cs="Arial"/>
          <w:sz w:val="24"/>
          <w:szCs w:val="24"/>
        </w:rPr>
        <w:t>22</w:t>
      </w:r>
      <w:r>
        <w:rPr>
          <w:rFonts w:ascii="宋体" w:hAnsi="宋体" w:cs="Arial" w:hint="eastAsia"/>
          <w:sz w:val="24"/>
          <w:szCs w:val="24"/>
        </w:rPr>
        <w:t>.1  采购代理机构在成交供应商确定后2个工作日内，在省级以上财政部门指定的政府采购信息发布媒体上公告成交结果，同时向成交供应商发出成交通知书。</w:t>
      </w:r>
    </w:p>
    <w:p w14:paraId="268968EC" w14:textId="77777777" w:rsidR="005956E4" w:rsidRDefault="00116E50">
      <w:pPr>
        <w:tabs>
          <w:tab w:val="left" w:pos="8640"/>
        </w:tabs>
        <w:spacing w:line="360" w:lineRule="auto"/>
        <w:ind w:rightChars="134" w:right="281"/>
        <w:rPr>
          <w:rFonts w:ascii="宋体" w:hAnsi="宋体" w:cs="Arial"/>
          <w:sz w:val="24"/>
          <w:szCs w:val="24"/>
        </w:rPr>
      </w:pPr>
      <w:r>
        <w:rPr>
          <w:rFonts w:ascii="宋体" w:hAnsi="宋体" w:cs="Arial"/>
          <w:sz w:val="24"/>
          <w:szCs w:val="24"/>
        </w:rPr>
        <w:t>22</w:t>
      </w:r>
      <w:r>
        <w:rPr>
          <w:rFonts w:ascii="宋体" w:hAnsi="宋体" w:cs="Arial" w:hint="eastAsia"/>
          <w:sz w:val="24"/>
          <w:szCs w:val="24"/>
        </w:rPr>
        <w:t>.2  成交通知书是合同的组成部分。</w:t>
      </w:r>
    </w:p>
    <w:p w14:paraId="008AE115" w14:textId="77777777" w:rsidR="005956E4" w:rsidRDefault="00116E50">
      <w:pPr>
        <w:pStyle w:val="30"/>
        <w:rPr>
          <w:rFonts w:ascii="宋体" w:hAnsi="宋体"/>
        </w:rPr>
      </w:pPr>
      <w:bookmarkStart w:id="110" w:name="_Toc149576436"/>
      <w:r>
        <w:rPr>
          <w:rFonts w:ascii="宋体" w:hAnsi="宋体"/>
        </w:rPr>
        <w:t>23</w:t>
      </w:r>
      <w:r>
        <w:rPr>
          <w:rFonts w:ascii="宋体" w:hAnsi="宋体" w:hint="eastAsia"/>
        </w:rPr>
        <w:t>.成交服务费</w:t>
      </w:r>
      <w:bookmarkEnd w:id="110"/>
    </w:p>
    <w:p w14:paraId="6AE990B5" w14:textId="77777777" w:rsidR="005956E4" w:rsidRDefault="00116E50">
      <w:pPr>
        <w:autoSpaceDE w:val="0"/>
        <w:autoSpaceDN w:val="0"/>
        <w:spacing w:line="360" w:lineRule="auto"/>
        <w:ind w:left="600" w:rightChars="134" w:right="281" w:hangingChars="250" w:hanging="600"/>
        <w:textAlignment w:val="bottom"/>
        <w:rPr>
          <w:rFonts w:ascii="宋体" w:hAnsi="宋体" w:cs="Arial"/>
          <w:sz w:val="24"/>
          <w:szCs w:val="24"/>
        </w:rPr>
      </w:pPr>
      <w:r>
        <w:rPr>
          <w:rFonts w:ascii="宋体" w:hAnsi="宋体" w:cs="Arial"/>
          <w:sz w:val="24"/>
          <w:szCs w:val="24"/>
        </w:rPr>
        <w:t>23</w:t>
      </w:r>
      <w:r>
        <w:rPr>
          <w:rFonts w:ascii="宋体" w:hAnsi="宋体" w:cs="Arial" w:hint="eastAsia"/>
          <w:sz w:val="24"/>
          <w:szCs w:val="24"/>
        </w:rPr>
        <w:t xml:space="preserve">.1 </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文有关规定向成交供应商收取</w:t>
      </w:r>
      <w:r>
        <w:rPr>
          <w:rFonts w:ascii="宋体" w:hAnsi="宋体" w:hint="eastAsia"/>
          <w:sz w:val="24"/>
        </w:rPr>
        <w:t>成交服务费用</w:t>
      </w:r>
      <w:r>
        <w:rPr>
          <w:rFonts w:ascii="宋体" w:hAnsi="宋体" w:cs="Arial" w:hint="eastAsia"/>
          <w:sz w:val="24"/>
          <w:szCs w:val="24"/>
        </w:rPr>
        <w:t>。此项费用不单独开列而应计入本次报价，</w:t>
      </w:r>
      <w:proofErr w:type="gramStart"/>
      <w:r>
        <w:rPr>
          <w:rFonts w:ascii="宋体" w:hAnsi="宋体" w:cs="Arial" w:hint="eastAsia"/>
          <w:sz w:val="24"/>
          <w:szCs w:val="24"/>
        </w:rPr>
        <w:t>由成交</w:t>
      </w:r>
      <w:proofErr w:type="gramEnd"/>
      <w:r>
        <w:rPr>
          <w:rFonts w:ascii="宋体" w:hAnsi="宋体" w:cs="Arial" w:hint="eastAsia"/>
          <w:sz w:val="24"/>
          <w:szCs w:val="24"/>
        </w:rPr>
        <w:t>公司在领取成交通知书时一次性向采购代理机构交纳。</w:t>
      </w:r>
    </w:p>
    <w:p w14:paraId="1D6164CC" w14:textId="77777777" w:rsidR="005956E4" w:rsidRDefault="00116E50">
      <w:pPr>
        <w:spacing w:line="360" w:lineRule="auto"/>
        <w:ind w:rightChars="134" w:right="281"/>
        <w:rPr>
          <w:rFonts w:ascii="宋体" w:hAnsi="宋体" w:cs="Arial"/>
          <w:sz w:val="24"/>
          <w:szCs w:val="24"/>
        </w:rPr>
      </w:pPr>
      <w:r>
        <w:rPr>
          <w:rFonts w:ascii="宋体" w:hAnsi="宋体" w:cs="Arial"/>
          <w:sz w:val="24"/>
          <w:szCs w:val="24"/>
        </w:rPr>
        <w:lastRenderedPageBreak/>
        <w:t>23</w:t>
      </w:r>
      <w:r>
        <w:rPr>
          <w:rFonts w:ascii="宋体" w:hAnsi="宋体" w:cs="Arial" w:hint="eastAsia"/>
          <w:sz w:val="24"/>
          <w:szCs w:val="24"/>
        </w:rPr>
        <w:t>.2 成交服务费可采用现金、支票、电汇或银行汇票等形式。</w:t>
      </w:r>
    </w:p>
    <w:p w14:paraId="3C649A7C" w14:textId="77777777" w:rsidR="005956E4" w:rsidRDefault="00116E50">
      <w:pPr>
        <w:spacing w:line="360" w:lineRule="auto"/>
        <w:ind w:rightChars="134" w:right="281"/>
        <w:rPr>
          <w:rFonts w:ascii="宋体" w:hAnsi="宋体" w:cs="Arial"/>
          <w:sz w:val="24"/>
          <w:szCs w:val="24"/>
        </w:rPr>
      </w:pPr>
      <w:r>
        <w:rPr>
          <w:rFonts w:ascii="宋体" w:hAnsi="宋体" w:cs="Arial"/>
          <w:sz w:val="24"/>
          <w:szCs w:val="24"/>
        </w:rPr>
        <w:t>23</w:t>
      </w:r>
      <w:r>
        <w:rPr>
          <w:rFonts w:ascii="宋体" w:hAnsi="宋体" w:cs="Arial" w:hint="eastAsia"/>
          <w:sz w:val="24"/>
          <w:szCs w:val="24"/>
        </w:rPr>
        <w:t>.3在磋商时，供应商应提供成交服务费承诺书，未提供者按无效响应处理。</w:t>
      </w:r>
    </w:p>
    <w:p w14:paraId="7A875F9C" w14:textId="77777777" w:rsidR="005956E4" w:rsidRDefault="00116E50">
      <w:pPr>
        <w:pStyle w:val="2"/>
      </w:pPr>
      <w:bookmarkStart w:id="111" w:name="_Toc149576437"/>
      <w:r>
        <w:rPr>
          <w:rFonts w:hint="eastAsia"/>
        </w:rPr>
        <w:t>七、签订合同</w:t>
      </w:r>
      <w:bookmarkEnd w:id="111"/>
    </w:p>
    <w:p w14:paraId="366BD856" w14:textId="77777777" w:rsidR="005956E4" w:rsidRDefault="00116E50">
      <w:pPr>
        <w:pStyle w:val="30"/>
        <w:rPr>
          <w:rFonts w:ascii="宋体" w:hAnsi="宋体"/>
        </w:rPr>
      </w:pPr>
      <w:bookmarkStart w:id="112" w:name="_Toc149576438"/>
      <w:r>
        <w:rPr>
          <w:rFonts w:ascii="宋体" w:hAnsi="宋体" w:hint="eastAsia"/>
        </w:rPr>
        <w:t>2</w:t>
      </w:r>
      <w:r>
        <w:rPr>
          <w:rFonts w:ascii="宋体" w:hAnsi="宋体"/>
        </w:rPr>
        <w:t>4</w:t>
      </w:r>
      <w:r>
        <w:rPr>
          <w:rFonts w:ascii="宋体" w:hAnsi="宋体" w:hint="eastAsia"/>
        </w:rPr>
        <w:t>.</w:t>
      </w:r>
      <w:r>
        <w:rPr>
          <w:rFonts w:ascii="宋体" w:hAnsi="宋体" w:hint="eastAsia"/>
        </w:rPr>
        <w:tab/>
        <w:t>签订合同</w:t>
      </w:r>
      <w:bookmarkEnd w:id="112"/>
    </w:p>
    <w:p w14:paraId="62572E09" w14:textId="77777777" w:rsidR="005956E4" w:rsidRDefault="00116E50">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4</w:t>
      </w:r>
      <w:r>
        <w:rPr>
          <w:rFonts w:ascii="宋体" w:hAnsi="宋体" w:cs="Arial" w:hint="eastAsia"/>
          <w:sz w:val="24"/>
          <w:szCs w:val="24"/>
        </w:rPr>
        <w:t>.1成交供应商应当自成交通知书发出之日起30日内，按照磋商文件确定的合同文本以及采购标的、采购金额、采购数量、技术和服务要求等事项签订政府采购合同。采购人不得向成交供应商提出</w:t>
      </w:r>
      <w:proofErr w:type="gramStart"/>
      <w:r>
        <w:rPr>
          <w:rFonts w:ascii="宋体" w:hAnsi="宋体" w:cs="Arial" w:hint="eastAsia"/>
          <w:sz w:val="24"/>
          <w:szCs w:val="24"/>
        </w:rPr>
        <w:t>超出磋商</w:t>
      </w:r>
      <w:proofErr w:type="gramEnd"/>
      <w:r>
        <w:rPr>
          <w:rFonts w:ascii="宋体" w:hAnsi="宋体" w:cs="Arial" w:hint="eastAsia"/>
          <w:sz w:val="24"/>
          <w:szCs w:val="24"/>
        </w:rPr>
        <w:t>文件以外的任何要求作为签订合同的条件，不得与成交供应商订立</w:t>
      </w:r>
      <w:proofErr w:type="gramStart"/>
      <w:r>
        <w:rPr>
          <w:rFonts w:ascii="宋体" w:hAnsi="宋体" w:cs="Arial" w:hint="eastAsia"/>
          <w:sz w:val="24"/>
          <w:szCs w:val="24"/>
        </w:rPr>
        <w:t>背离磋商</w:t>
      </w:r>
      <w:proofErr w:type="gramEnd"/>
      <w:r>
        <w:rPr>
          <w:rFonts w:ascii="宋体" w:hAnsi="宋体" w:cs="Arial" w:hint="eastAsia"/>
          <w:sz w:val="24"/>
          <w:szCs w:val="24"/>
        </w:rPr>
        <w:t>文件确定的合同文本以及采购标的、采购金额、采购数量、技术和服务要求等实质性内容的协议。</w:t>
      </w:r>
    </w:p>
    <w:p w14:paraId="458E0475" w14:textId="77777777" w:rsidR="005956E4" w:rsidRDefault="00116E50">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4</w:t>
      </w:r>
      <w:r>
        <w:rPr>
          <w:rFonts w:ascii="宋体" w:hAnsi="宋体" w:cs="Arial" w:hint="eastAsia"/>
          <w:sz w:val="24"/>
          <w:szCs w:val="24"/>
        </w:rPr>
        <w:t>.2磋商文件、成交供应商的响应文件及其澄清文件等，均为签订合同的依据。</w:t>
      </w:r>
    </w:p>
    <w:p w14:paraId="744DD9A3" w14:textId="77777777" w:rsidR="005956E4" w:rsidRDefault="00116E50">
      <w:pPr>
        <w:pStyle w:val="2"/>
      </w:pPr>
      <w:bookmarkStart w:id="113" w:name="_Toc149576439"/>
      <w:r>
        <w:rPr>
          <w:rFonts w:hint="eastAsia"/>
        </w:rPr>
        <w:t>八、质疑</w:t>
      </w:r>
      <w:bookmarkEnd w:id="113"/>
    </w:p>
    <w:p w14:paraId="69A339F3" w14:textId="77777777" w:rsidR="005956E4" w:rsidRDefault="00116E50">
      <w:pPr>
        <w:pStyle w:val="30"/>
        <w:rPr>
          <w:rFonts w:ascii="宋体" w:hAnsi="宋体"/>
        </w:rPr>
      </w:pPr>
      <w:bookmarkStart w:id="114" w:name="_Toc149576440"/>
      <w:r>
        <w:rPr>
          <w:rFonts w:ascii="宋体" w:hAnsi="宋体"/>
        </w:rPr>
        <w:t>25</w:t>
      </w:r>
      <w:r>
        <w:rPr>
          <w:rFonts w:ascii="宋体" w:hAnsi="宋体" w:hint="eastAsia"/>
        </w:rPr>
        <w:t>.质疑</w:t>
      </w:r>
      <w:bookmarkEnd w:id="114"/>
    </w:p>
    <w:p w14:paraId="35F3034F" w14:textId="77777777" w:rsidR="005956E4" w:rsidRDefault="00116E50">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5</w:t>
      </w:r>
      <w:r>
        <w:rPr>
          <w:rFonts w:ascii="宋体" w:hAnsi="宋体" w:cs="Arial" w:hint="eastAsia"/>
          <w:sz w:val="24"/>
          <w:szCs w:val="24"/>
        </w:rPr>
        <w:t>.1 供应商认为采购文件、采购过程、成交结果使自己的权益受到损害的，可以在知道或者应知其权益受到损害之日起7个工作日内，以书面形式向采购代理机构（具体联系方式见投标邀请）提出质疑（针对同一招标程序环节的质疑，供应商应在法定质疑期内一次性提出）。应知其权益受到损害之日，是指：</w:t>
      </w:r>
    </w:p>
    <w:p w14:paraId="46D2B3FB" w14:textId="77777777" w:rsidR="005956E4" w:rsidRDefault="00116E50">
      <w:pPr>
        <w:spacing w:line="360" w:lineRule="auto"/>
        <w:rPr>
          <w:rFonts w:ascii="宋体" w:hAnsi="宋体" w:cs="Arial"/>
          <w:sz w:val="24"/>
          <w:szCs w:val="24"/>
        </w:rPr>
      </w:pPr>
      <w:r>
        <w:rPr>
          <w:rFonts w:ascii="宋体" w:hAnsi="宋体" w:cs="Arial" w:hint="eastAsia"/>
          <w:sz w:val="24"/>
          <w:szCs w:val="24"/>
        </w:rPr>
        <w:t>（1）对可以质疑的采购文件提出质疑的，为按要求购买并收到采购文件之日；</w:t>
      </w:r>
    </w:p>
    <w:p w14:paraId="1C4F8C90" w14:textId="77777777" w:rsidR="005956E4" w:rsidRDefault="00116E50">
      <w:pPr>
        <w:spacing w:line="360" w:lineRule="auto"/>
        <w:rPr>
          <w:rFonts w:ascii="宋体" w:hAnsi="宋体" w:cs="Arial"/>
          <w:sz w:val="24"/>
          <w:szCs w:val="24"/>
        </w:rPr>
      </w:pPr>
      <w:r>
        <w:rPr>
          <w:rFonts w:ascii="宋体" w:hAnsi="宋体" w:cs="Arial" w:hint="eastAsia"/>
          <w:sz w:val="24"/>
          <w:szCs w:val="24"/>
        </w:rPr>
        <w:t>（2）对采购过程提出质疑的，为各招标程序环节结束之日；</w:t>
      </w:r>
    </w:p>
    <w:p w14:paraId="32D024C3" w14:textId="77777777" w:rsidR="005956E4" w:rsidRDefault="00116E50">
      <w:pPr>
        <w:spacing w:line="360" w:lineRule="auto"/>
        <w:rPr>
          <w:rFonts w:ascii="宋体" w:hAnsi="宋体" w:cs="Arial"/>
          <w:sz w:val="24"/>
          <w:szCs w:val="24"/>
        </w:rPr>
      </w:pPr>
      <w:r>
        <w:rPr>
          <w:rFonts w:ascii="宋体" w:hAnsi="宋体" w:cs="Arial" w:hint="eastAsia"/>
          <w:sz w:val="24"/>
          <w:szCs w:val="24"/>
        </w:rPr>
        <w:t>（3）对成交结果提出质疑的，为成交结果公告期限届满之日。</w:t>
      </w:r>
    </w:p>
    <w:p w14:paraId="761F2C5F" w14:textId="77777777" w:rsidR="005956E4" w:rsidRDefault="00116E50">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5</w:t>
      </w:r>
      <w:r>
        <w:rPr>
          <w:rFonts w:ascii="宋体" w:hAnsi="宋体" w:cs="Arial" w:hint="eastAsia"/>
          <w:sz w:val="24"/>
          <w:szCs w:val="24"/>
        </w:rPr>
        <w:t>.2提出质疑的供应商应当是参与所质疑项目招标活动的供应商。潜在供应商已按要求购买采购文件的，可以按规定对采购文件提出质疑。</w:t>
      </w:r>
    </w:p>
    <w:p w14:paraId="24F6290E" w14:textId="77777777" w:rsidR="005956E4" w:rsidRDefault="00116E50">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5</w:t>
      </w:r>
      <w:r>
        <w:rPr>
          <w:rFonts w:ascii="宋体" w:hAnsi="宋体" w:cs="Arial" w:hint="eastAsia"/>
          <w:sz w:val="24"/>
          <w:szCs w:val="24"/>
        </w:rPr>
        <w:t>.3供应商提出质疑应当提交质疑函和必要的证明材料，质疑</w:t>
      </w:r>
      <w:proofErr w:type="gramStart"/>
      <w:r>
        <w:rPr>
          <w:rFonts w:ascii="宋体" w:hAnsi="宋体" w:cs="Arial" w:hint="eastAsia"/>
          <w:sz w:val="24"/>
          <w:szCs w:val="24"/>
        </w:rPr>
        <w:t>函应当</w:t>
      </w:r>
      <w:proofErr w:type="gramEnd"/>
      <w:r>
        <w:rPr>
          <w:rFonts w:ascii="宋体" w:hAnsi="宋体" w:cs="Arial" w:hint="eastAsia"/>
          <w:sz w:val="24"/>
          <w:szCs w:val="24"/>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1291D156" w14:textId="77777777" w:rsidR="005956E4" w:rsidRDefault="00116E50">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5</w:t>
      </w:r>
      <w:r>
        <w:rPr>
          <w:rFonts w:ascii="宋体" w:hAnsi="宋体" w:cs="Arial" w:hint="eastAsia"/>
          <w:sz w:val="24"/>
          <w:szCs w:val="24"/>
        </w:rPr>
        <w:t>.4</w:t>
      </w:r>
      <w:proofErr w:type="gramStart"/>
      <w:r>
        <w:rPr>
          <w:rFonts w:ascii="宋体" w:hAnsi="宋体" w:cs="Arial" w:hint="eastAsia"/>
          <w:sz w:val="24"/>
          <w:szCs w:val="24"/>
        </w:rPr>
        <w:t>质疑函应采用</w:t>
      </w:r>
      <w:proofErr w:type="gramEnd"/>
      <w:r>
        <w:rPr>
          <w:rFonts w:ascii="宋体" w:hAnsi="宋体" w:cs="Arial" w:hint="eastAsia"/>
          <w:sz w:val="24"/>
          <w:szCs w:val="24"/>
        </w:rPr>
        <w:t>政府采购供应商质疑函范本格式，应当采用包括下列内容：</w:t>
      </w:r>
    </w:p>
    <w:p w14:paraId="7F187C26" w14:textId="77777777" w:rsidR="005956E4" w:rsidRDefault="00116E50">
      <w:pPr>
        <w:spacing w:line="360" w:lineRule="auto"/>
        <w:rPr>
          <w:rFonts w:ascii="宋体" w:hAnsi="宋体" w:cs="Arial"/>
          <w:sz w:val="24"/>
          <w:szCs w:val="24"/>
        </w:rPr>
      </w:pPr>
      <w:r>
        <w:rPr>
          <w:rFonts w:ascii="宋体" w:hAnsi="宋体" w:cs="Arial" w:hint="eastAsia"/>
          <w:sz w:val="24"/>
          <w:szCs w:val="24"/>
        </w:rPr>
        <w:lastRenderedPageBreak/>
        <w:t>（1）供应商的姓名或者名称、地址、邮编、联系人及联系电话；</w:t>
      </w:r>
    </w:p>
    <w:p w14:paraId="695FA893" w14:textId="77777777" w:rsidR="005956E4" w:rsidRDefault="00116E50">
      <w:pPr>
        <w:spacing w:line="360" w:lineRule="auto"/>
        <w:rPr>
          <w:rFonts w:ascii="宋体" w:hAnsi="宋体" w:cs="Arial"/>
          <w:sz w:val="24"/>
          <w:szCs w:val="24"/>
        </w:rPr>
      </w:pPr>
      <w:r>
        <w:rPr>
          <w:rFonts w:ascii="宋体" w:hAnsi="宋体" w:cs="Arial" w:hint="eastAsia"/>
          <w:sz w:val="24"/>
          <w:szCs w:val="24"/>
        </w:rPr>
        <w:t>（2）质疑项目的名称、编号；</w:t>
      </w:r>
    </w:p>
    <w:p w14:paraId="15D30977" w14:textId="77777777" w:rsidR="005956E4" w:rsidRDefault="00116E50">
      <w:pPr>
        <w:spacing w:line="360" w:lineRule="auto"/>
        <w:rPr>
          <w:rFonts w:ascii="宋体" w:hAnsi="宋体" w:cs="Arial"/>
          <w:sz w:val="24"/>
          <w:szCs w:val="24"/>
        </w:rPr>
      </w:pPr>
      <w:r>
        <w:rPr>
          <w:rFonts w:ascii="宋体" w:hAnsi="宋体" w:cs="Arial" w:hint="eastAsia"/>
          <w:sz w:val="24"/>
          <w:szCs w:val="24"/>
        </w:rPr>
        <w:t>（3）具体、明确的质疑事项和与质疑事项相关的请求；</w:t>
      </w:r>
    </w:p>
    <w:p w14:paraId="5C1EC995" w14:textId="77777777" w:rsidR="005956E4" w:rsidRDefault="00116E50">
      <w:pPr>
        <w:spacing w:line="360" w:lineRule="auto"/>
        <w:rPr>
          <w:rFonts w:ascii="宋体" w:hAnsi="宋体" w:cs="Arial"/>
          <w:sz w:val="24"/>
          <w:szCs w:val="24"/>
        </w:rPr>
      </w:pPr>
      <w:r>
        <w:rPr>
          <w:rFonts w:ascii="宋体" w:hAnsi="宋体" w:cs="Arial" w:hint="eastAsia"/>
          <w:sz w:val="24"/>
          <w:szCs w:val="24"/>
        </w:rPr>
        <w:t>（4）事实依据；</w:t>
      </w:r>
    </w:p>
    <w:p w14:paraId="2428518A" w14:textId="77777777" w:rsidR="005956E4" w:rsidRDefault="00116E50">
      <w:pPr>
        <w:spacing w:line="360" w:lineRule="auto"/>
        <w:rPr>
          <w:rFonts w:ascii="宋体" w:hAnsi="宋体" w:cs="Arial"/>
          <w:sz w:val="24"/>
          <w:szCs w:val="24"/>
        </w:rPr>
      </w:pPr>
      <w:r>
        <w:rPr>
          <w:rFonts w:ascii="宋体" w:hAnsi="宋体" w:cs="Arial" w:hint="eastAsia"/>
          <w:sz w:val="24"/>
          <w:szCs w:val="24"/>
        </w:rPr>
        <w:t>（5）必要的法律依据；</w:t>
      </w:r>
    </w:p>
    <w:p w14:paraId="39CCF100" w14:textId="77777777" w:rsidR="005956E4" w:rsidRDefault="00116E50">
      <w:pPr>
        <w:spacing w:line="360" w:lineRule="auto"/>
        <w:rPr>
          <w:rFonts w:ascii="宋体" w:hAnsi="宋体" w:cs="Arial"/>
          <w:sz w:val="24"/>
          <w:szCs w:val="24"/>
        </w:rPr>
      </w:pPr>
      <w:r>
        <w:rPr>
          <w:rFonts w:ascii="宋体" w:hAnsi="宋体" w:cs="Arial" w:hint="eastAsia"/>
          <w:sz w:val="24"/>
          <w:szCs w:val="24"/>
        </w:rPr>
        <w:t>（6）提出质疑的日期。</w:t>
      </w:r>
    </w:p>
    <w:p w14:paraId="06466CFD" w14:textId="77777777" w:rsidR="005956E4" w:rsidRDefault="00116E50">
      <w:pPr>
        <w:pStyle w:val="2"/>
      </w:pPr>
      <w:bookmarkStart w:id="115" w:name="_Toc61612792"/>
      <w:bookmarkStart w:id="116" w:name="_Toc149576441"/>
      <w:r>
        <w:rPr>
          <w:rFonts w:hint="eastAsia"/>
        </w:rPr>
        <w:t>九、其它</w:t>
      </w:r>
      <w:bookmarkEnd w:id="115"/>
      <w:bookmarkEnd w:id="116"/>
    </w:p>
    <w:p w14:paraId="56CFCD2C" w14:textId="77777777" w:rsidR="005956E4" w:rsidRDefault="00116E50">
      <w:pPr>
        <w:spacing w:line="360" w:lineRule="auto"/>
        <w:jc w:val="left"/>
        <w:rPr>
          <w:rFonts w:ascii="宋体" w:hAnsi="宋体"/>
          <w:sz w:val="24"/>
        </w:rPr>
      </w:pPr>
      <w:r>
        <w:rPr>
          <w:rFonts w:ascii="宋体" w:hAnsi="宋体"/>
          <w:sz w:val="24"/>
        </w:rPr>
        <w:t>26.</w:t>
      </w:r>
      <w:r>
        <w:rPr>
          <w:rFonts w:ascii="宋体" w:hAnsi="宋体" w:hint="eastAsia"/>
          <w:sz w:val="24"/>
        </w:rPr>
        <w:t>如果被推荐的成交候选人被认为在本次采购过程的竞争中有腐败和欺诈行为，则被拒绝授予合同。</w:t>
      </w:r>
    </w:p>
    <w:p w14:paraId="7CFEF1B7" w14:textId="77777777" w:rsidR="005956E4" w:rsidRDefault="00116E50">
      <w:pPr>
        <w:spacing w:line="360" w:lineRule="auto"/>
        <w:rPr>
          <w:rFonts w:ascii="宋体" w:hAnsi="宋体"/>
          <w:sz w:val="24"/>
        </w:rPr>
      </w:pPr>
      <w:r>
        <w:rPr>
          <w:rFonts w:ascii="宋体" w:hAnsi="宋体"/>
          <w:sz w:val="24"/>
        </w:rPr>
        <w:t>26</w:t>
      </w:r>
      <w:r>
        <w:rPr>
          <w:rFonts w:ascii="宋体" w:hAnsi="宋体" w:hint="eastAsia"/>
          <w:sz w:val="24"/>
        </w:rPr>
        <w:t>.1 “腐败行为”是指通过提供、给予、接受、索取任何有价值的东西来影响采购人在采购过程中或合同实施过程中的行为；</w:t>
      </w:r>
    </w:p>
    <w:p w14:paraId="5B8BE66D" w14:textId="77777777" w:rsidR="005956E4" w:rsidRDefault="00116E50">
      <w:pPr>
        <w:spacing w:line="360" w:lineRule="auto"/>
        <w:jc w:val="left"/>
        <w:rPr>
          <w:rFonts w:ascii="宋体" w:hAnsi="宋体"/>
          <w:sz w:val="24"/>
        </w:rPr>
      </w:pPr>
      <w:r>
        <w:rPr>
          <w:rFonts w:ascii="宋体" w:hAnsi="宋体"/>
          <w:sz w:val="24"/>
        </w:rPr>
        <w:t>26</w:t>
      </w:r>
      <w:r>
        <w:rPr>
          <w:rFonts w:ascii="宋体" w:hAnsi="宋体" w:hint="eastAsia"/>
          <w:sz w:val="24"/>
        </w:rPr>
        <w:t>.2 “欺诈行为”是指为了影响采购过程或合同实施过程而谎报事实，损害采购人和公共利益，包括供应商之间串通投标（递交响应文件之前和之后），人为地使磋商丧失竞争性，剥夺了采购人从竞争中所获得的利益。</w:t>
      </w:r>
    </w:p>
    <w:p w14:paraId="2113C1A3" w14:textId="77777777" w:rsidR="005956E4" w:rsidRDefault="00116E50">
      <w:pPr>
        <w:spacing w:line="360" w:lineRule="auto"/>
        <w:rPr>
          <w:rFonts w:ascii="宋体" w:hAnsi="宋体"/>
          <w:sz w:val="24"/>
        </w:rPr>
        <w:sectPr w:rsidR="005956E4">
          <w:footerReference w:type="default" r:id="rId14"/>
          <w:headerReference w:type="first" r:id="rId15"/>
          <w:pgSz w:w="11907" w:h="16840"/>
          <w:pgMar w:top="1440" w:right="1800" w:bottom="1440" w:left="1800" w:header="851" w:footer="851" w:gutter="0"/>
          <w:cols w:space="720"/>
          <w:docGrid w:linePitch="462"/>
        </w:sectPr>
      </w:pPr>
      <w:r>
        <w:rPr>
          <w:rFonts w:ascii="宋体" w:hAnsi="宋体"/>
          <w:sz w:val="24"/>
        </w:rPr>
        <w:t>27.</w:t>
      </w:r>
      <w:r>
        <w:rPr>
          <w:rFonts w:ascii="宋体" w:hAnsi="宋体" w:hint="eastAsia"/>
          <w:sz w:val="24"/>
        </w:rPr>
        <w:t>本磋商文件的解释权属于采购人及采购代理机构。</w:t>
      </w:r>
    </w:p>
    <w:p w14:paraId="0DF83C1F" w14:textId="77777777" w:rsidR="005956E4" w:rsidRDefault="00116E50">
      <w:pPr>
        <w:pStyle w:val="1"/>
        <w:numPr>
          <w:ilvl w:val="0"/>
          <w:numId w:val="0"/>
        </w:numPr>
        <w:spacing w:before="0" w:after="0" w:line="360" w:lineRule="auto"/>
        <w:rPr>
          <w:rFonts w:ascii="宋体" w:hAnsi="宋体"/>
          <w:sz w:val="28"/>
          <w:szCs w:val="24"/>
        </w:rPr>
      </w:pPr>
      <w:bookmarkStart w:id="117" w:name="_Toc149576442"/>
      <w:r>
        <w:rPr>
          <w:rFonts w:ascii="宋体" w:hAnsi="宋体" w:hint="eastAsia"/>
          <w:sz w:val="28"/>
          <w:szCs w:val="24"/>
        </w:rPr>
        <w:lastRenderedPageBreak/>
        <w:t>第四章  项目需求</w:t>
      </w:r>
      <w:bookmarkStart w:id="118" w:name="_Toc11281"/>
      <w:bookmarkStart w:id="119" w:name="_Toc36815850"/>
      <w:bookmarkEnd w:id="117"/>
    </w:p>
    <w:p w14:paraId="072723B1" w14:textId="77777777" w:rsidR="005956E4" w:rsidRDefault="00116E50">
      <w:pPr>
        <w:pStyle w:val="2"/>
        <w:spacing w:after="156"/>
      </w:pPr>
      <w:bookmarkStart w:id="120" w:name="_Toc88839301"/>
      <w:bookmarkStart w:id="121" w:name="_Toc149576443"/>
      <w:r>
        <w:rPr>
          <w:rFonts w:hint="eastAsia"/>
        </w:rPr>
        <w:t>一、需求一览表</w:t>
      </w:r>
      <w:bookmarkEnd w:id="120"/>
      <w:bookmarkEnd w:id="121"/>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686"/>
        <w:gridCol w:w="3679"/>
      </w:tblGrid>
      <w:tr w:rsidR="005956E4" w14:paraId="086590FC" w14:textId="77777777">
        <w:trPr>
          <w:trHeight w:val="473"/>
          <w:jc w:val="center"/>
        </w:trPr>
        <w:tc>
          <w:tcPr>
            <w:tcW w:w="1129" w:type="dxa"/>
          </w:tcPr>
          <w:p w14:paraId="0390FA26" w14:textId="77777777" w:rsidR="005956E4" w:rsidRDefault="00116E50">
            <w:pPr>
              <w:spacing w:line="360" w:lineRule="auto"/>
              <w:ind w:leftChars="-1" w:left="-2" w:firstLine="1"/>
              <w:jc w:val="center"/>
              <w:rPr>
                <w:rFonts w:ascii="宋体" w:hAnsi="宋体"/>
                <w:b/>
                <w:color w:val="000000"/>
                <w:sz w:val="24"/>
              </w:rPr>
            </w:pPr>
            <w:proofErr w:type="gramStart"/>
            <w:r>
              <w:rPr>
                <w:rFonts w:ascii="宋体" w:hAnsi="宋体"/>
                <w:b/>
                <w:color w:val="000000"/>
                <w:sz w:val="24"/>
              </w:rPr>
              <w:t>包号</w:t>
            </w:r>
            <w:proofErr w:type="gramEnd"/>
          </w:p>
        </w:tc>
        <w:tc>
          <w:tcPr>
            <w:tcW w:w="3686" w:type="dxa"/>
            <w:vAlign w:val="center"/>
          </w:tcPr>
          <w:p w14:paraId="6BD923CC" w14:textId="77777777" w:rsidR="005956E4" w:rsidRDefault="00116E50">
            <w:pPr>
              <w:spacing w:line="360" w:lineRule="auto"/>
              <w:ind w:leftChars="-1" w:left="-2" w:firstLine="1"/>
              <w:jc w:val="center"/>
              <w:rPr>
                <w:rFonts w:ascii="宋体" w:hAnsi="宋体"/>
                <w:b/>
                <w:color w:val="000000"/>
                <w:sz w:val="24"/>
              </w:rPr>
            </w:pPr>
            <w:r>
              <w:rPr>
                <w:rFonts w:ascii="宋体" w:hAnsi="宋体"/>
                <w:b/>
                <w:color w:val="000000"/>
                <w:sz w:val="24"/>
              </w:rPr>
              <w:t>名称</w:t>
            </w:r>
          </w:p>
        </w:tc>
        <w:tc>
          <w:tcPr>
            <w:tcW w:w="3679" w:type="dxa"/>
          </w:tcPr>
          <w:p w14:paraId="043F3875" w14:textId="77777777" w:rsidR="005956E4" w:rsidRDefault="00116E50">
            <w:pPr>
              <w:spacing w:line="360" w:lineRule="auto"/>
              <w:ind w:leftChars="-1" w:left="-2" w:firstLine="1"/>
              <w:jc w:val="center"/>
              <w:rPr>
                <w:rFonts w:ascii="宋体" w:hAnsi="宋体"/>
                <w:b/>
                <w:color w:val="000000"/>
                <w:sz w:val="24"/>
              </w:rPr>
            </w:pPr>
            <w:r>
              <w:rPr>
                <w:rFonts w:ascii="宋体" w:hAnsi="宋体" w:hint="eastAsia"/>
                <w:b/>
                <w:color w:val="000000"/>
                <w:sz w:val="24"/>
              </w:rPr>
              <w:t>服务时间</w:t>
            </w:r>
          </w:p>
        </w:tc>
      </w:tr>
      <w:tr w:rsidR="005956E4" w14:paraId="558A74DB" w14:textId="77777777">
        <w:trPr>
          <w:trHeight w:val="408"/>
          <w:jc w:val="center"/>
        </w:trPr>
        <w:tc>
          <w:tcPr>
            <w:tcW w:w="1129" w:type="dxa"/>
            <w:vAlign w:val="center"/>
          </w:tcPr>
          <w:p w14:paraId="3B77DB07" w14:textId="77777777" w:rsidR="005956E4" w:rsidRDefault="00116E50">
            <w:pPr>
              <w:spacing w:line="360" w:lineRule="auto"/>
              <w:ind w:leftChars="-1" w:left="-2" w:firstLine="1"/>
              <w:jc w:val="center"/>
              <w:rPr>
                <w:rFonts w:ascii="宋体" w:hAnsi="宋体"/>
                <w:color w:val="000000"/>
                <w:sz w:val="24"/>
                <w:lang w:val="zh-TW"/>
              </w:rPr>
            </w:pPr>
            <w:r>
              <w:rPr>
                <w:rFonts w:ascii="宋体" w:hAnsi="宋体"/>
                <w:color w:val="000000"/>
                <w:sz w:val="24"/>
                <w:lang w:val="zh-TW"/>
              </w:rPr>
              <w:t>01</w:t>
            </w:r>
          </w:p>
        </w:tc>
        <w:tc>
          <w:tcPr>
            <w:tcW w:w="3686" w:type="dxa"/>
            <w:vAlign w:val="center"/>
          </w:tcPr>
          <w:p w14:paraId="001A8053" w14:textId="77777777" w:rsidR="005956E4" w:rsidRDefault="00116E50">
            <w:pPr>
              <w:spacing w:line="360" w:lineRule="auto"/>
              <w:ind w:leftChars="-1" w:left="-2" w:firstLine="1"/>
              <w:jc w:val="center"/>
              <w:rPr>
                <w:rFonts w:ascii="宋体" w:hAnsi="宋体"/>
                <w:color w:val="000000"/>
                <w:sz w:val="24"/>
              </w:rPr>
            </w:pPr>
            <w:r>
              <w:rPr>
                <w:rFonts w:ascii="宋体" w:hAnsi="宋体" w:hint="eastAsia"/>
                <w:sz w:val="24"/>
              </w:rPr>
              <w:t>清华大学科研信息管理系统（三期）建设</w:t>
            </w:r>
          </w:p>
        </w:tc>
        <w:tc>
          <w:tcPr>
            <w:tcW w:w="3679" w:type="dxa"/>
          </w:tcPr>
          <w:p w14:paraId="13B9AF65" w14:textId="77777777" w:rsidR="005956E4" w:rsidRDefault="00116E50">
            <w:pPr>
              <w:spacing w:line="360" w:lineRule="auto"/>
              <w:ind w:leftChars="-1" w:left="-2" w:firstLine="1"/>
              <w:jc w:val="center"/>
              <w:rPr>
                <w:rFonts w:ascii="宋体" w:hAnsi="宋体"/>
                <w:color w:val="000000"/>
                <w:sz w:val="24"/>
                <w:lang w:val="zh-TW"/>
              </w:rPr>
            </w:pPr>
            <w:r>
              <w:rPr>
                <w:rFonts w:ascii="宋体" w:hAnsi="宋体" w:hint="eastAsia"/>
                <w:color w:val="000000"/>
                <w:sz w:val="24"/>
                <w:lang w:val="zh-TW" w:eastAsia="zh-TW"/>
              </w:rPr>
              <w:t>合同签订后</w:t>
            </w:r>
            <w:r>
              <w:rPr>
                <w:rFonts w:ascii="宋体" w:hAnsi="宋体" w:hint="eastAsia"/>
                <w:color w:val="000000"/>
                <w:sz w:val="24"/>
                <w:lang w:val="zh-TW"/>
              </w:rPr>
              <w:t>1年内验收通过</w:t>
            </w:r>
          </w:p>
        </w:tc>
      </w:tr>
    </w:tbl>
    <w:p w14:paraId="3BB1E27C" w14:textId="77777777" w:rsidR="005956E4" w:rsidRDefault="005956E4"/>
    <w:p w14:paraId="324A94CD" w14:textId="77777777" w:rsidR="005956E4" w:rsidRPr="00116E50" w:rsidRDefault="00116E50">
      <w:pPr>
        <w:pStyle w:val="2"/>
        <w:spacing w:after="156"/>
        <w:rPr>
          <w:szCs w:val="24"/>
        </w:rPr>
      </w:pPr>
      <w:bookmarkStart w:id="122" w:name="_Toc149576444"/>
      <w:r w:rsidRPr="00116E50">
        <w:rPr>
          <w:rFonts w:hint="eastAsia"/>
          <w:szCs w:val="24"/>
        </w:rPr>
        <w:t>二、建设目标</w:t>
      </w:r>
      <w:bookmarkEnd w:id="122"/>
    </w:p>
    <w:p w14:paraId="723B4992" w14:textId="24692B85" w:rsidR="005956E4" w:rsidRPr="00116E50" w:rsidRDefault="00116E50">
      <w:pPr>
        <w:spacing w:line="360" w:lineRule="auto"/>
        <w:ind w:firstLineChars="200" w:firstLine="480"/>
        <w:jc w:val="left"/>
        <w:rPr>
          <w:rFonts w:ascii="新宋体" w:hAnsi="新宋体" w:cs="等线"/>
          <w:bCs/>
          <w:sz w:val="24"/>
          <w:szCs w:val="24"/>
        </w:rPr>
      </w:pPr>
      <w:r w:rsidRPr="00116E50">
        <w:rPr>
          <w:rFonts w:ascii="新宋体" w:hAnsi="新宋体" w:cs="等线" w:hint="eastAsia"/>
          <w:sz w:val="24"/>
          <w:szCs w:val="24"/>
        </w:rPr>
        <w:t>开展科研信息管理系统三期建设，</w:t>
      </w:r>
      <w:r w:rsidR="00202318" w:rsidRPr="00202318">
        <w:rPr>
          <w:rFonts w:ascii="新宋体" w:hAnsi="新宋体" w:cs="等线" w:hint="eastAsia"/>
          <w:sz w:val="24"/>
          <w:szCs w:val="24"/>
        </w:rPr>
        <w:t>科研项目管理（第二阶段）</w:t>
      </w:r>
      <w:r w:rsidRPr="00116E50">
        <w:rPr>
          <w:rFonts w:ascii="新宋体" w:hAnsi="新宋体" w:cs="等线" w:hint="eastAsia"/>
          <w:sz w:val="24"/>
          <w:szCs w:val="24"/>
        </w:rPr>
        <w:t>、</w:t>
      </w:r>
      <w:r w:rsidR="00202318" w:rsidRPr="00202318">
        <w:rPr>
          <w:rFonts w:ascii="新宋体" w:hAnsi="新宋体" w:cs="等线" w:hint="eastAsia"/>
          <w:sz w:val="24"/>
          <w:szCs w:val="24"/>
        </w:rPr>
        <w:t>科研经费管理（第三阶段）</w:t>
      </w:r>
      <w:r w:rsidRPr="00116E50">
        <w:rPr>
          <w:rFonts w:ascii="新宋体" w:hAnsi="新宋体" w:cs="等线" w:hint="eastAsia"/>
          <w:sz w:val="24"/>
          <w:szCs w:val="24"/>
        </w:rPr>
        <w:t>、科研用章、伦理审查、科研人员等信息化管理与服务，形成覆盖学校科研管理活动全过程的信息化服务平台，为师生、管理部门、校系领导提供充分的科研信息服务，面向学校各项业务管理工作，建设基于基础数据共享的管理系统，加强信息交互，优化管理流程，促进管理规范化和校务公开，提升管理效率和决策水平，实现大学资源的管理和调度，为学校各部门、院系开展教学、科研、学生、人力资源、财务、资产设备等的管理提供深入广泛的信息化管理支撑，为全校教师、学生、职员、管理者提供个性化、多维度、全方位的信息服务。</w:t>
      </w:r>
      <w:r w:rsidR="00202318">
        <w:rPr>
          <w:rFonts w:ascii="宋体" w:hAnsi="宋体" w:hint="eastAsia"/>
          <w:sz w:val="24"/>
          <w:szCs w:val="24"/>
          <w:lang w:bidi="ar"/>
        </w:rPr>
        <w:t>本次建设需要在我校科研信息管理系统二期已有建设基础上进行开发和集成，采购人可提供科研信息管理系统二期源代码。</w:t>
      </w:r>
    </w:p>
    <w:p w14:paraId="678262B8" w14:textId="77777777" w:rsidR="005956E4" w:rsidRPr="00116E50" w:rsidRDefault="00116E50">
      <w:pPr>
        <w:pStyle w:val="2"/>
        <w:spacing w:after="156"/>
        <w:rPr>
          <w:szCs w:val="24"/>
        </w:rPr>
      </w:pPr>
      <w:bookmarkStart w:id="123" w:name="_Toc149576445"/>
      <w:r w:rsidRPr="00116E50">
        <w:rPr>
          <w:rFonts w:hint="eastAsia"/>
          <w:szCs w:val="24"/>
        </w:rPr>
        <w:t>三、建设内容</w:t>
      </w:r>
      <w:bookmarkEnd w:id="123"/>
    </w:p>
    <w:p w14:paraId="10121047" w14:textId="77777777" w:rsidR="005956E4" w:rsidRPr="00116E50" w:rsidRDefault="00116E50">
      <w:pPr>
        <w:spacing w:line="360" w:lineRule="auto"/>
        <w:ind w:firstLineChars="200" w:firstLine="480"/>
        <w:jc w:val="left"/>
        <w:rPr>
          <w:rFonts w:ascii="新宋体" w:hAnsi="新宋体" w:cs="等线"/>
          <w:sz w:val="24"/>
          <w:szCs w:val="24"/>
        </w:rPr>
      </w:pPr>
      <w:r w:rsidRPr="00116E50">
        <w:rPr>
          <w:rFonts w:ascii="新宋体" w:hAnsi="新宋体" w:cs="等线" w:hint="eastAsia"/>
          <w:sz w:val="24"/>
          <w:szCs w:val="24"/>
        </w:rPr>
        <w:t>项目的主要建设内容包括：</w:t>
      </w:r>
    </w:p>
    <w:p w14:paraId="200728B2" w14:textId="77777777" w:rsidR="005956E4" w:rsidRPr="00116E50" w:rsidRDefault="00116E50">
      <w:pPr>
        <w:spacing w:line="360" w:lineRule="auto"/>
        <w:ind w:firstLineChars="200" w:firstLine="482"/>
        <w:rPr>
          <w:rFonts w:ascii="新宋体" w:hAnsi="新宋体" w:cs="等线"/>
          <w:b/>
          <w:bCs/>
          <w:sz w:val="24"/>
          <w:szCs w:val="24"/>
        </w:rPr>
      </w:pPr>
      <w:r w:rsidRPr="00116E50">
        <w:rPr>
          <w:rFonts w:ascii="新宋体" w:hAnsi="新宋体" w:cs="等线" w:hint="eastAsia"/>
          <w:b/>
          <w:bCs/>
          <w:sz w:val="24"/>
          <w:szCs w:val="24"/>
        </w:rPr>
        <w:t>（一）业务范围</w:t>
      </w:r>
    </w:p>
    <w:p w14:paraId="4DB0F148" w14:textId="3DB26905" w:rsidR="005956E4" w:rsidRPr="00116E50" w:rsidRDefault="00116E50">
      <w:pPr>
        <w:spacing w:line="360" w:lineRule="auto"/>
        <w:ind w:firstLineChars="200" w:firstLine="482"/>
        <w:rPr>
          <w:rFonts w:ascii="新宋体" w:hAnsi="新宋体" w:cs="等线"/>
          <w:b/>
          <w:bCs/>
          <w:sz w:val="24"/>
          <w:szCs w:val="24"/>
        </w:rPr>
      </w:pPr>
      <w:r w:rsidRPr="00116E50">
        <w:rPr>
          <w:rFonts w:ascii="新宋体" w:hAnsi="新宋体" w:cs="等线" w:hint="eastAsia"/>
          <w:b/>
          <w:bCs/>
          <w:sz w:val="24"/>
          <w:szCs w:val="24"/>
        </w:rPr>
        <w:t>1.</w:t>
      </w:r>
      <w:r w:rsidRPr="00116E50">
        <w:rPr>
          <w:rFonts w:ascii="新宋体" w:hAnsi="新宋体" w:cs="等线" w:hint="eastAsia"/>
          <w:b/>
          <w:bCs/>
          <w:sz w:val="24"/>
          <w:szCs w:val="24"/>
        </w:rPr>
        <w:t>科研项目管理（</w:t>
      </w:r>
      <w:r w:rsidR="00224B0A">
        <w:rPr>
          <w:rFonts w:ascii="新宋体" w:hAnsi="新宋体" w:cs="等线" w:hint="eastAsia"/>
          <w:b/>
          <w:bCs/>
          <w:sz w:val="24"/>
          <w:szCs w:val="24"/>
        </w:rPr>
        <w:t>第二阶段</w:t>
      </w:r>
      <w:r w:rsidRPr="00116E50">
        <w:rPr>
          <w:rFonts w:ascii="新宋体" w:hAnsi="新宋体" w:cs="等线" w:hint="eastAsia"/>
          <w:b/>
          <w:bCs/>
          <w:sz w:val="24"/>
          <w:szCs w:val="24"/>
        </w:rPr>
        <w:t>）</w:t>
      </w:r>
    </w:p>
    <w:p w14:paraId="18252EFA" w14:textId="77777777" w:rsidR="005956E4" w:rsidRPr="00116E50" w:rsidRDefault="00116E50">
      <w:pPr>
        <w:spacing w:line="360" w:lineRule="auto"/>
        <w:ind w:firstLineChars="200" w:firstLine="480"/>
        <w:rPr>
          <w:rFonts w:ascii="新宋体" w:hAnsi="新宋体" w:cs="等线"/>
          <w:sz w:val="24"/>
          <w:szCs w:val="24"/>
        </w:rPr>
      </w:pPr>
      <w:r w:rsidRPr="00116E50">
        <w:rPr>
          <w:rFonts w:ascii="新宋体" w:hAnsi="新宋体" w:cs="等线" w:hint="eastAsia"/>
          <w:sz w:val="24"/>
          <w:szCs w:val="24"/>
        </w:rPr>
        <w:t>科研项目管理业务深化，实现</w:t>
      </w:r>
      <w:r w:rsidRPr="00116E50">
        <w:rPr>
          <w:rFonts w:ascii="新宋体" w:hAnsi="新宋体" w:cs="等线" w:hint="eastAsia"/>
          <w:sz w:val="24"/>
          <w:szCs w:val="24"/>
        </w:rPr>
        <w:t>2030</w:t>
      </w:r>
      <w:r w:rsidRPr="00116E50">
        <w:rPr>
          <w:rFonts w:ascii="新宋体" w:hAnsi="新宋体" w:cs="等线" w:hint="eastAsia"/>
          <w:sz w:val="24"/>
          <w:szCs w:val="24"/>
        </w:rPr>
        <w:t>项目库管理、支出合同过程管理、投标平台管理、项目转出管理、地方基金管理模式调整以及预算变更模式调整等功能。</w:t>
      </w:r>
    </w:p>
    <w:p w14:paraId="6587DBCC" w14:textId="0073BBD0" w:rsidR="005956E4" w:rsidRPr="00116E50" w:rsidRDefault="00116E50">
      <w:pPr>
        <w:spacing w:line="360" w:lineRule="auto"/>
        <w:ind w:firstLineChars="200" w:firstLine="482"/>
        <w:rPr>
          <w:rFonts w:ascii="新宋体" w:hAnsi="新宋体" w:cs="等线"/>
          <w:b/>
          <w:bCs/>
          <w:sz w:val="24"/>
          <w:szCs w:val="24"/>
        </w:rPr>
      </w:pPr>
      <w:r w:rsidRPr="00116E50">
        <w:rPr>
          <w:rFonts w:ascii="新宋体" w:hAnsi="新宋体" w:cs="等线" w:hint="eastAsia"/>
          <w:b/>
          <w:bCs/>
          <w:sz w:val="24"/>
          <w:szCs w:val="24"/>
        </w:rPr>
        <w:t>2.</w:t>
      </w:r>
      <w:bookmarkStart w:id="124" w:name="_Hlk148438866"/>
      <w:r w:rsidRPr="00116E50">
        <w:rPr>
          <w:rFonts w:ascii="新宋体" w:hAnsi="新宋体" w:cs="等线" w:hint="eastAsia"/>
          <w:b/>
          <w:bCs/>
          <w:sz w:val="24"/>
          <w:szCs w:val="24"/>
        </w:rPr>
        <w:t>科研经费管理（</w:t>
      </w:r>
      <w:r w:rsidR="00224B0A">
        <w:rPr>
          <w:rFonts w:ascii="新宋体" w:hAnsi="新宋体" w:cs="等线" w:hint="eastAsia"/>
          <w:b/>
          <w:bCs/>
          <w:sz w:val="24"/>
          <w:szCs w:val="24"/>
        </w:rPr>
        <w:t>第三阶段</w:t>
      </w:r>
      <w:r w:rsidRPr="00116E50">
        <w:rPr>
          <w:rFonts w:ascii="新宋体" w:hAnsi="新宋体" w:cs="等线" w:hint="eastAsia"/>
          <w:b/>
          <w:bCs/>
          <w:sz w:val="24"/>
          <w:szCs w:val="24"/>
        </w:rPr>
        <w:t>）</w:t>
      </w:r>
      <w:bookmarkEnd w:id="124"/>
    </w:p>
    <w:p w14:paraId="28081D0B" w14:textId="77777777" w:rsidR="005956E4" w:rsidRPr="00116E50" w:rsidRDefault="00116E50">
      <w:pPr>
        <w:spacing w:line="360" w:lineRule="auto"/>
        <w:ind w:firstLineChars="200" w:firstLine="480"/>
        <w:rPr>
          <w:rFonts w:ascii="新宋体" w:hAnsi="新宋体" w:cs="等线"/>
          <w:sz w:val="24"/>
          <w:szCs w:val="24"/>
        </w:rPr>
      </w:pPr>
      <w:r w:rsidRPr="00116E50">
        <w:rPr>
          <w:rFonts w:ascii="新宋体" w:hAnsi="新宋体" w:cs="等线" w:hint="eastAsia"/>
          <w:sz w:val="24"/>
          <w:szCs w:val="24"/>
        </w:rPr>
        <w:t>科研经费管理业务深化，提高科研经费业务信息化覆盖率，包括实现国库经费认款、</w:t>
      </w:r>
      <w:proofErr w:type="gramStart"/>
      <w:r w:rsidRPr="00116E50">
        <w:rPr>
          <w:rFonts w:ascii="新宋体" w:hAnsi="新宋体" w:cs="等线" w:hint="eastAsia"/>
          <w:sz w:val="24"/>
          <w:szCs w:val="24"/>
        </w:rPr>
        <w:t>公共号</w:t>
      </w:r>
      <w:proofErr w:type="gramEnd"/>
      <w:r w:rsidRPr="00116E50">
        <w:rPr>
          <w:rFonts w:ascii="新宋体" w:hAnsi="新宋体" w:cs="等线" w:hint="eastAsia"/>
          <w:sz w:val="24"/>
          <w:szCs w:val="24"/>
        </w:rPr>
        <w:t>入账、</w:t>
      </w:r>
      <w:r w:rsidRPr="00116E50">
        <w:rPr>
          <w:rFonts w:ascii="新宋体" w:hAnsi="新宋体" w:cs="等线"/>
          <w:sz w:val="24"/>
          <w:szCs w:val="24"/>
        </w:rPr>
        <w:t>管理费提取方案优化</w:t>
      </w:r>
      <w:r w:rsidRPr="00116E50">
        <w:rPr>
          <w:rFonts w:ascii="新宋体" w:hAnsi="新宋体" w:cs="等线" w:hint="eastAsia"/>
          <w:sz w:val="24"/>
          <w:szCs w:val="24"/>
        </w:rPr>
        <w:t>、海外项目请款、项目经费冻结和项目垫付管理等功能；提高科研经费业务智能化程度，实现来款智能识别、科研财</w:t>
      </w:r>
      <w:r w:rsidRPr="00116E50">
        <w:rPr>
          <w:rFonts w:ascii="新宋体" w:hAnsi="新宋体" w:cs="等线" w:hint="eastAsia"/>
          <w:sz w:val="24"/>
          <w:szCs w:val="24"/>
        </w:rPr>
        <w:lastRenderedPageBreak/>
        <w:t>务影像化对接、科研财务对账以及经费统计分析等功能。</w:t>
      </w:r>
    </w:p>
    <w:p w14:paraId="5A4EF31B" w14:textId="77777777" w:rsidR="005956E4" w:rsidRPr="00116E50" w:rsidRDefault="00116E50">
      <w:pPr>
        <w:spacing w:line="360" w:lineRule="auto"/>
        <w:ind w:firstLineChars="200" w:firstLine="482"/>
        <w:rPr>
          <w:rFonts w:ascii="新宋体" w:hAnsi="新宋体" w:cs="等线"/>
          <w:b/>
          <w:bCs/>
          <w:sz w:val="24"/>
          <w:szCs w:val="24"/>
        </w:rPr>
      </w:pPr>
      <w:r w:rsidRPr="00116E50">
        <w:rPr>
          <w:rFonts w:ascii="新宋体" w:hAnsi="新宋体" w:cs="等线"/>
          <w:b/>
          <w:bCs/>
          <w:sz w:val="24"/>
          <w:szCs w:val="24"/>
        </w:rPr>
        <w:t>3</w:t>
      </w:r>
      <w:r w:rsidRPr="00116E50">
        <w:rPr>
          <w:rFonts w:ascii="新宋体" w:hAnsi="新宋体" w:cs="等线" w:hint="eastAsia"/>
          <w:b/>
          <w:bCs/>
          <w:sz w:val="24"/>
          <w:szCs w:val="24"/>
        </w:rPr>
        <w:t>.</w:t>
      </w:r>
      <w:r w:rsidRPr="00116E50">
        <w:rPr>
          <w:rFonts w:ascii="新宋体" w:hAnsi="新宋体" w:cs="等线" w:hint="eastAsia"/>
          <w:b/>
          <w:bCs/>
          <w:sz w:val="24"/>
          <w:szCs w:val="24"/>
        </w:rPr>
        <w:t>伦理审查管理</w:t>
      </w:r>
    </w:p>
    <w:p w14:paraId="21D130EC" w14:textId="77777777" w:rsidR="005956E4" w:rsidRPr="00116E50" w:rsidRDefault="00116E50">
      <w:pPr>
        <w:spacing w:line="360" w:lineRule="auto"/>
        <w:ind w:firstLineChars="200" w:firstLine="480"/>
        <w:rPr>
          <w:rFonts w:ascii="新宋体" w:hAnsi="新宋体" w:cs="等线"/>
          <w:sz w:val="24"/>
          <w:szCs w:val="24"/>
        </w:rPr>
      </w:pPr>
      <w:r w:rsidRPr="00116E50">
        <w:rPr>
          <w:rFonts w:ascii="新宋体" w:hAnsi="新宋体" w:cs="等线" w:hint="eastAsia"/>
          <w:sz w:val="24"/>
          <w:szCs w:val="24"/>
        </w:rPr>
        <w:t>支持清华大学科技伦理委员会统筹科技伦理审查事宜，实现个人申请伦理审查和人类遗传资源审查，支持同时派发多个老师审查，管理员可对审核结果进行汇总提交；支持审查记录和科研项目关联，项目立项时关联审查记录；与已有网站实现数据资源对接。</w:t>
      </w:r>
    </w:p>
    <w:p w14:paraId="714E869A" w14:textId="77777777" w:rsidR="005956E4" w:rsidRPr="00116E50" w:rsidRDefault="00116E50">
      <w:pPr>
        <w:spacing w:line="360" w:lineRule="auto"/>
        <w:ind w:firstLineChars="200" w:firstLine="482"/>
        <w:rPr>
          <w:rFonts w:ascii="新宋体" w:hAnsi="新宋体" w:cs="等线"/>
          <w:b/>
          <w:bCs/>
          <w:sz w:val="24"/>
          <w:szCs w:val="24"/>
        </w:rPr>
      </w:pPr>
      <w:r w:rsidRPr="00116E50">
        <w:rPr>
          <w:rFonts w:ascii="新宋体" w:hAnsi="新宋体" w:cs="等线"/>
          <w:b/>
          <w:bCs/>
          <w:sz w:val="24"/>
          <w:szCs w:val="24"/>
        </w:rPr>
        <w:t>4</w:t>
      </w:r>
      <w:r w:rsidRPr="00116E50">
        <w:rPr>
          <w:rFonts w:ascii="新宋体" w:hAnsi="新宋体" w:cs="等线" w:hint="eastAsia"/>
          <w:b/>
          <w:bCs/>
          <w:sz w:val="24"/>
          <w:szCs w:val="24"/>
        </w:rPr>
        <w:t>.</w:t>
      </w:r>
      <w:r w:rsidRPr="00116E50">
        <w:rPr>
          <w:rFonts w:ascii="新宋体" w:hAnsi="新宋体" w:cs="等线" w:hint="eastAsia"/>
          <w:b/>
          <w:bCs/>
          <w:sz w:val="24"/>
          <w:szCs w:val="24"/>
        </w:rPr>
        <w:t>科研用章管理</w:t>
      </w:r>
    </w:p>
    <w:p w14:paraId="6C8EBCFA" w14:textId="77777777" w:rsidR="005956E4" w:rsidRPr="00116E50" w:rsidRDefault="00116E50">
      <w:pPr>
        <w:spacing w:line="360" w:lineRule="auto"/>
        <w:ind w:firstLineChars="200" w:firstLine="480"/>
        <w:rPr>
          <w:rFonts w:ascii="新宋体" w:hAnsi="新宋体" w:cs="等线"/>
          <w:sz w:val="24"/>
          <w:szCs w:val="24"/>
        </w:rPr>
      </w:pPr>
      <w:r w:rsidRPr="00116E50">
        <w:rPr>
          <w:rFonts w:ascii="新宋体" w:hAnsi="新宋体" w:cs="等线" w:hint="eastAsia"/>
          <w:sz w:val="24"/>
          <w:szCs w:val="24"/>
        </w:rPr>
        <w:t>实现科研院各类业务的用章申请管理，支持用章和已有的业务审核相结合，支持独立用章申请办理；实现科研领导批量审核用章申请、校办人员查看校章申请审核信息等。</w:t>
      </w:r>
    </w:p>
    <w:p w14:paraId="3AF4A68D" w14:textId="77777777" w:rsidR="005956E4" w:rsidRPr="00116E50" w:rsidRDefault="00116E50">
      <w:pPr>
        <w:spacing w:line="360" w:lineRule="auto"/>
        <w:ind w:firstLineChars="200" w:firstLine="482"/>
        <w:rPr>
          <w:rFonts w:ascii="新宋体" w:hAnsi="新宋体" w:cs="等线"/>
          <w:b/>
          <w:bCs/>
          <w:sz w:val="24"/>
          <w:szCs w:val="24"/>
        </w:rPr>
      </w:pPr>
      <w:r w:rsidRPr="00116E50">
        <w:rPr>
          <w:rFonts w:ascii="新宋体" w:hAnsi="新宋体" w:cs="等线" w:hint="eastAsia"/>
          <w:b/>
          <w:bCs/>
          <w:sz w:val="24"/>
          <w:szCs w:val="24"/>
        </w:rPr>
        <w:t>5.</w:t>
      </w:r>
      <w:r w:rsidRPr="00116E50">
        <w:rPr>
          <w:rFonts w:ascii="新宋体" w:hAnsi="新宋体" w:cs="等线" w:hint="eastAsia"/>
          <w:b/>
          <w:bCs/>
          <w:sz w:val="24"/>
          <w:szCs w:val="24"/>
        </w:rPr>
        <w:t>科研人员管理服务</w:t>
      </w:r>
    </w:p>
    <w:p w14:paraId="56A64012" w14:textId="77777777" w:rsidR="005956E4" w:rsidRPr="00116E50" w:rsidRDefault="00116E50">
      <w:pPr>
        <w:spacing w:line="360" w:lineRule="auto"/>
        <w:ind w:firstLineChars="200" w:firstLine="480"/>
        <w:rPr>
          <w:rFonts w:ascii="新宋体" w:hAnsi="新宋体" w:cs="等线"/>
          <w:sz w:val="24"/>
          <w:szCs w:val="24"/>
        </w:rPr>
      </w:pPr>
      <w:r w:rsidRPr="00116E50">
        <w:rPr>
          <w:rFonts w:ascii="新宋体" w:hAnsi="新宋体" w:cs="等线" w:hint="eastAsia"/>
          <w:sz w:val="24"/>
          <w:szCs w:val="24"/>
        </w:rPr>
        <w:t>实现科研院内部专家库管理，支持校内单位拆分合并及人员单位调整、个人证件号合并管理等；提供个人科研画像，优化</w:t>
      </w:r>
      <w:r w:rsidRPr="00116E50">
        <w:rPr>
          <w:rFonts w:ascii="新宋体" w:hAnsi="新宋体" w:cs="等线"/>
          <w:sz w:val="24"/>
          <w:szCs w:val="24"/>
        </w:rPr>
        <w:t>个人科研服务大厅</w:t>
      </w:r>
      <w:r w:rsidRPr="00116E50">
        <w:rPr>
          <w:rFonts w:ascii="新宋体" w:hAnsi="新宋体" w:cs="等线" w:hint="eastAsia"/>
          <w:sz w:val="24"/>
          <w:szCs w:val="24"/>
        </w:rPr>
        <w:t>，优化项目登记信息提示，</w:t>
      </w:r>
      <w:r w:rsidRPr="00116E50">
        <w:rPr>
          <w:rFonts w:ascii="新宋体" w:hAnsi="新宋体" w:cs="等线"/>
          <w:sz w:val="24"/>
          <w:szCs w:val="24"/>
        </w:rPr>
        <w:t>优化科研人员授权模块功能</w:t>
      </w:r>
      <w:r w:rsidRPr="00116E50">
        <w:rPr>
          <w:rFonts w:ascii="新宋体" w:hAnsi="新宋体" w:cs="等线" w:hint="eastAsia"/>
          <w:sz w:val="24"/>
          <w:szCs w:val="24"/>
        </w:rPr>
        <w:t>，支持全部上线功能的授权操作</w:t>
      </w:r>
      <w:r w:rsidRPr="00116E50">
        <w:rPr>
          <w:rFonts w:ascii="新宋体" w:hAnsi="新宋体" w:cs="等线"/>
          <w:sz w:val="24"/>
          <w:szCs w:val="24"/>
        </w:rPr>
        <w:t>。</w:t>
      </w:r>
    </w:p>
    <w:p w14:paraId="42F4CC01" w14:textId="72F8C99D" w:rsidR="005956E4" w:rsidRPr="00116E50" w:rsidRDefault="00116E50">
      <w:pPr>
        <w:spacing w:line="360" w:lineRule="auto"/>
        <w:ind w:firstLineChars="200" w:firstLine="482"/>
        <w:rPr>
          <w:rFonts w:ascii="新宋体" w:hAnsi="新宋体" w:cs="等线"/>
          <w:b/>
          <w:bCs/>
          <w:sz w:val="24"/>
          <w:szCs w:val="24"/>
        </w:rPr>
      </w:pPr>
      <w:r w:rsidRPr="00116E50">
        <w:rPr>
          <w:rFonts w:ascii="新宋体" w:hAnsi="新宋体" w:cs="等线" w:hint="eastAsia"/>
          <w:b/>
          <w:bCs/>
          <w:sz w:val="24"/>
          <w:szCs w:val="24"/>
        </w:rPr>
        <w:t>6.</w:t>
      </w:r>
      <w:r w:rsidRPr="00116E50">
        <w:rPr>
          <w:rFonts w:ascii="新宋体" w:hAnsi="新宋体" w:cs="等线" w:hint="eastAsia"/>
          <w:b/>
          <w:bCs/>
          <w:sz w:val="24"/>
          <w:szCs w:val="24"/>
        </w:rPr>
        <w:t>移动端建设（</w:t>
      </w:r>
      <w:r w:rsidR="00224B0A">
        <w:rPr>
          <w:rFonts w:ascii="新宋体" w:hAnsi="新宋体" w:cs="等线" w:hint="eastAsia"/>
          <w:b/>
          <w:bCs/>
          <w:sz w:val="24"/>
          <w:szCs w:val="24"/>
        </w:rPr>
        <w:t>第二阶段</w:t>
      </w:r>
      <w:r w:rsidRPr="00116E50">
        <w:rPr>
          <w:rFonts w:ascii="新宋体" w:hAnsi="新宋体" w:cs="等线" w:hint="eastAsia"/>
          <w:b/>
          <w:bCs/>
          <w:sz w:val="24"/>
          <w:szCs w:val="24"/>
        </w:rPr>
        <w:t>）</w:t>
      </w:r>
    </w:p>
    <w:p w14:paraId="4443178F" w14:textId="77777777" w:rsidR="005956E4" w:rsidRPr="00116E50" w:rsidRDefault="00116E50">
      <w:pPr>
        <w:spacing w:line="360" w:lineRule="auto"/>
        <w:ind w:firstLineChars="200" w:firstLine="480"/>
        <w:rPr>
          <w:rFonts w:ascii="新宋体" w:hAnsi="新宋体" w:cs="等线"/>
          <w:sz w:val="24"/>
          <w:szCs w:val="24"/>
        </w:rPr>
      </w:pPr>
      <w:r w:rsidRPr="00116E50">
        <w:rPr>
          <w:rFonts w:ascii="新宋体" w:hAnsi="新宋体" w:cs="等线" w:hint="eastAsia"/>
          <w:sz w:val="24"/>
          <w:szCs w:val="24"/>
        </w:rPr>
        <w:t>实现科研信息管理系统二期功能的移动端查看审核，包含成果管理（论文、著作、奖励申请、奖励登记、研究报告、鉴定申请、鉴定登记、艺术作品），机构管理（机构申报、机构变更、机构撤销），档案管理（归档申请），票据管理（到款开票、补开发票、冲红作废）等。</w:t>
      </w:r>
    </w:p>
    <w:p w14:paraId="5CEB9094" w14:textId="77777777" w:rsidR="005956E4" w:rsidRPr="00116E50" w:rsidRDefault="00116E50">
      <w:pPr>
        <w:spacing w:line="360" w:lineRule="auto"/>
        <w:ind w:firstLineChars="200" w:firstLine="482"/>
        <w:rPr>
          <w:rFonts w:ascii="新宋体" w:hAnsi="新宋体" w:cs="等线"/>
          <w:b/>
          <w:bCs/>
          <w:sz w:val="24"/>
          <w:szCs w:val="24"/>
        </w:rPr>
      </w:pPr>
      <w:r w:rsidRPr="00116E50">
        <w:rPr>
          <w:rFonts w:ascii="新宋体" w:hAnsi="新宋体" w:cs="等线" w:hint="eastAsia"/>
          <w:b/>
          <w:bCs/>
          <w:sz w:val="24"/>
          <w:szCs w:val="24"/>
        </w:rPr>
        <w:t>（二）服务范围</w:t>
      </w:r>
    </w:p>
    <w:p w14:paraId="5416707B" w14:textId="77777777" w:rsidR="005956E4" w:rsidRPr="00116E50" w:rsidRDefault="00116E50">
      <w:pPr>
        <w:spacing w:line="360" w:lineRule="auto"/>
        <w:ind w:firstLineChars="200" w:firstLine="480"/>
        <w:rPr>
          <w:rFonts w:ascii="新宋体" w:hAnsi="新宋体" w:cs="等线"/>
          <w:sz w:val="24"/>
          <w:szCs w:val="24"/>
        </w:rPr>
      </w:pPr>
      <w:r w:rsidRPr="00116E50">
        <w:rPr>
          <w:rFonts w:ascii="新宋体" w:hAnsi="新宋体" w:cs="等线" w:hint="eastAsia"/>
          <w:sz w:val="24"/>
          <w:szCs w:val="24"/>
        </w:rPr>
        <w:t>服务用户主要包括以下几类：教师、科研院等学校部门工作人员、科研院和学校部门领导、校领导（主管科研）、科研秘书、院系领导等。</w:t>
      </w:r>
    </w:p>
    <w:p w14:paraId="7BE5FC0A" w14:textId="77777777" w:rsidR="005956E4" w:rsidRPr="00116E50" w:rsidRDefault="00116E50">
      <w:pPr>
        <w:spacing w:line="360" w:lineRule="auto"/>
        <w:ind w:firstLineChars="200" w:firstLine="480"/>
        <w:rPr>
          <w:rFonts w:ascii="新宋体" w:hAnsi="新宋体" w:cs="等线"/>
          <w:sz w:val="24"/>
          <w:szCs w:val="24"/>
        </w:rPr>
      </w:pPr>
      <w:r w:rsidRPr="00116E50">
        <w:rPr>
          <w:rFonts w:ascii="新宋体" w:hAnsi="新宋体" w:cs="等线" w:hint="eastAsia"/>
          <w:sz w:val="24"/>
          <w:szCs w:val="24"/>
        </w:rPr>
        <w:t>科研信息管理系统三期建设将针对几类用户提供以下服务：</w:t>
      </w:r>
    </w:p>
    <w:p w14:paraId="41031846" w14:textId="77777777" w:rsidR="005956E4" w:rsidRPr="00116E50" w:rsidRDefault="00116E50">
      <w:pPr>
        <w:spacing w:line="360" w:lineRule="auto"/>
        <w:ind w:firstLine="420"/>
        <w:rPr>
          <w:rFonts w:ascii="新宋体" w:hAnsi="新宋体" w:cs="等线"/>
          <w:b/>
          <w:sz w:val="24"/>
          <w:szCs w:val="24"/>
        </w:rPr>
      </w:pPr>
      <w:r w:rsidRPr="00116E50">
        <w:rPr>
          <w:rFonts w:ascii="新宋体" w:hAnsi="新宋体" w:cs="等线"/>
          <w:b/>
          <w:sz w:val="24"/>
          <w:szCs w:val="24"/>
        </w:rPr>
        <w:t xml:space="preserve">1. </w:t>
      </w:r>
      <w:r w:rsidRPr="00116E50">
        <w:rPr>
          <w:rFonts w:ascii="新宋体" w:hAnsi="新宋体" w:cs="等线" w:hint="eastAsia"/>
          <w:b/>
          <w:sz w:val="24"/>
          <w:szCs w:val="24"/>
        </w:rPr>
        <w:t>面向教师及其科研助理提供以下服务：</w:t>
      </w:r>
    </w:p>
    <w:p w14:paraId="2EC70D06" w14:textId="77777777" w:rsidR="005956E4" w:rsidRPr="00116E50" w:rsidRDefault="00116E50">
      <w:pPr>
        <w:spacing w:line="360" w:lineRule="auto"/>
        <w:ind w:firstLineChars="200" w:firstLine="480"/>
        <w:rPr>
          <w:rFonts w:ascii="新宋体" w:hAnsi="新宋体" w:cs="等线"/>
          <w:sz w:val="24"/>
          <w:szCs w:val="24"/>
        </w:rPr>
      </w:pPr>
      <w:r w:rsidRPr="00116E50">
        <w:rPr>
          <w:rFonts w:ascii="新宋体" w:hAnsi="新宋体" w:cs="等线" w:hint="eastAsia"/>
          <w:sz w:val="24"/>
          <w:szCs w:val="24"/>
        </w:rPr>
        <w:t>提供科研经费、科研用章、伦理审查、科研人员等相关业务线上申请服务，个人科研数据查询统计服务，个人科研数据移动端查看服务。</w:t>
      </w:r>
    </w:p>
    <w:p w14:paraId="254B5F9F" w14:textId="77777777" w:rsidR="005956E4" w:rsidRPr="00116E50" w:rsidRDefault="00116E50">
      <w:pPr>
        <w:numPr>
          <w:ilvl w:val="0"/>
          <w:numId w:val="8"/>
        </w:numPr>
        <w:spacing w:line="360" w:lineRule="auto"/>
        <w:ind w:firstLine="420"/>
        <w:rPr>
          <w:rFonts w:ascii="新宋体" w:hAnsi="新宋体" w:cs="等线"/>
          <w:sz w:val="24"/>
          <w:szCs w:val="24"/>
        </w:rPr>
      </w:pPr>
      <w:r w:rsidRPr="00116E50">
        <w:rPr>
          <w:rFonts w:ascii="新宋体" w:hAnsi="新宋体" w:cs="等线" w:hint="eastAsia"/>
          <w:sz w:val="24"/>
          <w:szCs w:val="24"/>
        </w:rPr>
        <w:t>科研项目方面：投标平台申请、支出合同变更申请、支出合同结题申请、项目转出申请等。</w:t>
      </w:r>
    </w:p>
    <w:p w14:paraId="57A01254" w14:textId="77777777" w:rsidR="005956E4" w:rsidRPr="00116E50" w:rsidRDefault="00116E50">
      <w:pPr>
        <w:numPr>
          <w:ilvl w:val="0"/>
          <w:numId w:val="8"/>
        </w:numPr>
        <w:spacing w:line="360" w:lineRule="auto"/>
        <w:ind w:firstLine="420"/>
        <w:rPr>
          <w:rFonts w:ascii="新宋体" w:hAnsi="新宋体" w:cs="等线"/>
          <w:sz w:val="24"/>
          <w:szCs w:val="24"/>
        </w:rPr>
      </w:pPr>
      <w:r w:rsidRPr="00116E50">
        <w:rPr>
          <w:rFonts w:ascii="新宋体" w:hAnsi="新宋体" w:cs="等线" w:hint="eastAsia"/>
          <w:sz w:val="24"/>
          <w:szCs w:val="24"/>
        </w:rPr>
        <w:t>科研经费方面：来款智能提醒、国库经费认领、项目来款</w:t>
      </w:r>
      <w:proofErr w:type="gramStart"/>
      <w:r w:rsidRPr="00116E50">
        <w:rPr>
          <w:rFonts w:ascii="新宋体" w:hAnsi="新宋体" w:cs="等线" w:hint="eastAsia"/>
          <w:sz w:val="24"/>
          <w:szCs w:val="24"/>
        </w:rPr>
        <w:t>公共号</w:t>
      </w:r>
      <w:proofErr w:type="gramEnd"/>
      <w:r w:rsidRPr="00116E50">
        <w:rPr>
          <w:rFonts w:ascii="新宋体" w:hAnsi="新宋体" w:cs="等线" w:hint="eastAsia"/>
          <w:sz w:val="24"/>
          <w:szCs w:val="24"/>
        </w:rPr>
        <w:t>认领、</w:t>
      </w:r>
      <w:r w:rsidRPr="00116E50">
        <w:rPr>
          <w:rFonts w:ascii="新宋体" w:hAnsi="新宋体" w:cs="等线" w:hint="eastAsia"/>
          <w:sz w:val="24"/>
          <w:szCs w:val="24"/>
        </w:rPr>
        <w:lastRenderedPageBreak/>
        <w:t>海外项目请款、财务项目号变更、项目垫付申请等。</w:t>
      </w:r>
    </w:p>
    <w:p w14:paraId="32EC09DE" w14:textId="77777777" w:rsidR="005956E4" w:rsidRPr="00116E50" w:rsidRDefault="00116E50">
      <w:pPr>
        <w:numPr>
          <w:ilvl w:val="0"/>
          <w:numId w:val="8"/>
        </w:numPr>
        <w:spacing w:line="360" w:lineRule="auto"/>
        <w:ind w:firstLine="420"/>
        <w:rPr>
          <w:rFonts w:ascii="新宋体" w:hAnsi="新宋体" w:cs="等线"/>
          <w:sz w:val="24"/>
          <w:szCs w:val="24"/>
        </w:rPr>
      </w:pPr>
      <w:r w:rsidRPr="00116E50">
        <w:rPr>
          <w:rFonts w:ascii="新宋体" w:hAnsi="新宋体" w:cs="等线" w:hint="eastAsia"/>
          <w:sz w:val="24"/>
          <w:szCs w:val="24"/>
        </w:rPr>
        <w:t>科研用章方面：科研院各类业务用章申请。</w:t>
      </w:r>
    </w:p>
    <w:p w14:paraId="24434BF6" w14:textId="77777777" w:rsidR="005956E4" w:rsidRPr="00116E50" w:rsidRDefault="00116E50">
      <w:pPr>
        <w:numPr>
          <w:ilvl w:val="0"/>
          <w:numId w:val="8"/>
        </w:numPr>
        <w:spacing w:line="360" w:lineRule="auto"/>
        <w:ind w:firstLine="420"/>
        <w:rPr>
          <w:rFonts w:ascii="新宋体" w:hAnsi="新宋体" w:cs="等线"/>
          <w:sz w:val="24"/>
          <w:szCs w:val="24"/>
        </w:rPr>
      </w:pPr>
      <w:r w:rsidRPr="00116E50">
        <w:rPr>
          <w:rFonts w:ascii="新宋体" w:hAnsi="新宋体" w:cs="等线" w:hint="eastAsia"/>
          <w:sz w:val="24"/>
          <w:szCs w:val="24"/>
        </w:rPr>
        <w:t>伦理审查方面：伦理审查申请、人类遗传资源审查申请。</w:t>
      </w:r>
    </w:p>
    <w:p w14:paraId="44C5ECB1" w14:textId="77777777" w:rsidR="005956E4" w:rsidRPr="00116E50" w:rsidRDefault="00116E50">
      <w:pPr>
        <w:numPr>
          <w:ilvl w:val="0"/>
          <w:numId w:val="8"/>
        </w:numPr>
        <w:spacing w:line="360" w:lineRule="auto"/>
        <w:ind w:firstLine="420"/>
        <w:rPr>
          <w:rFonts w:ascii="新宋体" w:hAnsi="新宋体" w:cs="等线"/>
          <w:sz w:val="24"/>
          <w:szCs w:val="24"/>
        </w:rPr>
      </w:pPr>
      <w:r w:rsidRPr="00116E50">
        <w:rPr>
          <w:rFonts w:ascii="新宋体" w:hAnsi="新宋体" w:cs="等线" w:hint="eastAsia"/>
          <w:sz w:val="24"/>
          <w:szCs w:val="24"/>
        </w:rPr>
        <w:t>科研人员方面：个人科研画像查看。</w:t>
      </w:r>
    </w:p>
    <w:p w14:paraId="78161159" w14:textId="77777777" w:rsidR="005956E4" w:rsidRPr="00116E50" w:rsidRDefault="00116E50">
      <w:pPr>
        <w:spacing w:line="360" w:lineRule="auto"/>
        <w:ind w:left="420"/>
        <w:rPr>
          <w:rFonts w:ascii="新宋体" w:hAnsi="新宋体" w:cs="等线"/>
          <w:sz w:val="24"/>
          <w:szCs w:val="24"/>
        </w:rPr>
      </w:pPr>
      <w:r w:rsidRPr="00116E50">
        <w:rPr>
          <w:rFonts w:ascii="新宋体" w:hAnsi="新宋体" w:cs="等线" w:hint="eastAsia"/>
          <w:sz w:val="24"/>
          <w:szCs w:val="24"/>
        </w:rPr>
        <w:t>（</w:t>
      </w:r>
      <w:r w:rsidRPr="00116E50">
        <w:rPr>
          <w:rFonts w:ascii="新宋体" w:hAnsi="新宋体" w:cs="等线" w:hint="eastAsia"/>
          <w:sz w:val="24"/>
          <w:szCs w:val="24"/>
        </w:rPr>
        <w:t>6</w:t>
      </w:r>
      <w:r w:rsidRPr="00116E50">
        <w:rPr>
          <w:rFonts w:ascii="新宋体" w:hAnsi="新宋体" w:cs="等线" w:hint="eastAsia"/>
          <w:sz w:val="24"/>
          <w:szCs w:val="24"/>
        </w:rPr>
        <w:t>）系统通用功能方面，主要包括：</w:t>
      </w:r>
    </w:p>
    <w:p w14:paraId="01A47561" w14:textId="77777777" w:rsidR="005956E4" w:rsidRPr="00116E50" w:rsidRDefault="00116E50">
      <w:pPr>
        <w:spacing w:line="360" w:lineRule="auto"/>
        <w:ind w:left="420" w:firstLineChars="137" w:firstLine="329"/>
        <w:rPr>
          <w:rFonts w:ascii="新宋体" w:hAnsi="新宋体" w:cs="等线"/>
          <w:sz w:val="24"/>
          <w:szCs w:val="24"/>
        </w:rPr>
      </w:pPr>
      <w:r w:rsidRPr="00116E50">
        <w:rPr>
          <w:rFonts w:ascii="新宋体" w:hAnsi="新宋体" w:cs="等线"/>
          <w:sz w:val="24"/>
          <w:szCs w:val="24"/>
        </w:rPr>
        <w:t>1</w:t>
      </w:r>
      <w:r w:rsidRPr="00116E50">
        <w:rPr>
          <w:rFonts w:ascii="新宋体" w:hAnsi="新宋体" w:cs="等线" w:hint="eastAsia"/>
          <w:sz w:val="24"/>
          <w:szCs w:val="24"/>
        </w:rPr>
        <w:t>）科研资料下载、资料打印、文件</w:t>
      </w:r>
      <w:r w:rsidRPr="00116E50">
        <w:rPr>
          <w:rFonts w:ascii="新宋体" w:hAnsi="新宋体" w:cs="等线"/>
          <w:sz w:val="24"/>
          <w:szCs w:val="24"/>
        </w:rPr>
        <w:t>/</w:t>
      </w:r>
      <w:r w:rsidRPr="00116E50">
        <w:rPr>
          <w:rFonts w:ascii="新宋体" w:hAnsi="新宋体" w:cs="等线" w:hint="eastAsia"/>
          <w:sz w:val="24"/>
          <w:szCs w:val="24"/>
        </w:rPr>
        <w:t>报表生成、通知公告查看。</w:t>
      </w:r>
    </w:p>
    <w:p w14:paraId="1D37A909" w14:textId="77777777" w:rsidR="005956E4" w:rsidRPr="00116E50" w:rsidRDefault="00116E50">
      <w:pPr>
        <w:spacing w:line="360" w:lineRule="auto"/>
        <w:ind w:left="420" w:firstLineChars="137" w:firstLine="329"/>
        <w:rPr>
          <w:rFonts w:ascii="新宋体" w:hAnsi="新宋体" w:cs="等线"/>
          <w:sz w:val="24"/>
          <w:szCs w:val="24"/>
        </w:rPr>
      </w:pPr>
      <w:r w:rsidRPr="00116E50">
        <w:rPr>
          <w:rFonts w:ascii="新宋体" w:hAnsi="新宋体" w:cs="等线"/>
          <w:sz w:val="24"/>
          <w:szCs w:val="24"/>
        </w:rPr>
        <w:t>2</w:t>
      </w:r>
      <w:r w:rsidRPr="00116E50">
        <w:rPr>
          <w:rFonts w:ascii="新宋体" w:hAnsi="新宋体" w:cs="等线" w:hint="eastAsia"/>
          <w:sz w:val="24"/>
          <w:szCs w:val="24"/>
        </w:rPr>
        <w:t>）综合查询：包含模糊查询，所有字段，个人科研数据查询统计。</w:t>
      </w:r>
    </w:p>
    <w:p w14:paraId="7B5C8AD8" w14:textId="77777777" w:rsidR="005956E4" w:rsidRPr="00116E50" w:rsidRDefault="00116E50">
      <w:pPr>
        <w:spacing w:line="360" w:lineRule="auto"/>
        <w:ind w:left="420" w:firstLineChars="137" w:firstLine="329"/>
        <w:rPr>
          <w:rFonts w:ascii="新宋体" w:hAnsi="新宋体" w:cs="等线"/>
          <w:sz w:val="24"/>
          <w:szCs w:val="24"/>
        </w:rPr>
      </w:pPr>
      <w:r w:rsidRPr="00116E50">
        <w:rPr>
          <w:rFonts w:ascii="新宋体" w:hAnsi="新宋体" w:cs="等线" w:hint="eastAsia"/>
          <w:sz w:val="24"/>
          <w:szCs w:val="24"/>
        </w:rPr>
        <w:t>3</w:t>
      </w:r>
      <w:r w:rsidRPr="00116E50">
        <w:rPr>
          <w:rFonts w:ascii="新宋体" w:hAnsi="新宋体" w:cs="等线" w:hint="eastAsia"/>
          <w:sz w:val="24"/>
          <w:szCs w:val="24"/>
        </w:rPr>
        <w:t>）通知公告查看、站内外提醒、企业</w:t>
      </w:r>
      <w:proofErr w:type="gramStart"/>
      <w:r w:rsidRPr="00116E50">
        <w:rPr>
          <w:rFonts w:ascii="新宋体" w:hAnsi="新宋体" w:cs="等线" w:hint="eastAsia"/>
          <w:sz w:val="24"/>
          <w:szCs w:val="24"/>
        </w:rPr>
        <w:t>微信消息</w:t>
      </w:r>
      <w:proofErr w:type="gramEnd"/>
      <w:r w:rsidRPr="00116E50">
        <w:rPr>
          <w:rFonts w:ascii="新宋体" w:hAnsi="新宋体" w:cs="等线" w:hint="eastAsia"/>
          <w:sz w:val="24"/>
          <w:szCs w:val="24"/>
        </w:rPr>
        <w:t>接收。</w:t>
      </w:r>
    </w:p>
    <w:p w14:paraId="28477E3D" w14:textId="77777777" w:rsidR="005956E4" w:rsidRPr="00116E50" w:rsidRDefault="00116E50">
      <w:pPr>
        <w:spacing w:line="360" w:lineRule="auto"/>
        <w:ind w:left="420" w:firstLineChars="137" w:firstLine="329"/>
        <w:rPr>
          <w:rFonts w:ascii="新宋体" w:hAnsi="新宋体" w:cs="等线"/>
          <w:sz w:val="24"/>
          <w:szCs w:val="24"/>
        </w:rPr>
      </w:pPr>
      <w:r w:rsidRPr="00116E50">
        <w:rPr>
          <w:rFonts w:ascii="新宋体" w:hAnsi="新宋体" w:cs="等线" w:hint="eastAsia"/>
          <w:sz w:val="24"/>
          <w:szCs w:val="24"/>
        </w:rPr>
        <w:t>4</w:t>
      </w:r>
      <w:r w:rsidRPr="00116E50">
        <w:rPr>
          <w:rFonts w:ascii="新宋体" w:hAnsi="新宋体" w:cs="等线" w:hint="eastAsia"/>
          <w:sz w:val="24"/>
          <w:szCs w:val="24"/>
        </w:rPr>
        <w:t>）授权服务：教师可授权科研助理办理相关业务。</w:t>
      </w:r>
    </w:p>
    <w:p w14:paraId="59C2AC78" w14:textId="77777777" w:rsidR="005956E4" w:rsidRPr="00116E50" w:rsidRDefault="00116E50">
      <w:pPr>
        <w:spacing w:line="360" w:lineRule="auto"/>
        <w:ind w:firstLine="420"/>
        <w:rPr>
          <w:rFonts w:ascii="新宋体" w:hAnsi="新宋体" w:cs="等线"/>
          <w:b/>
          <w:sz w:val="24"/>
          <w:szCs w:val="24"/>
        </w:rPr>
      </w:pPr>
      <w:r w:rsidRPr="00116E50">
        <w:rPr>
          <w:rFonts w:ascii="新宋体" w:hAnsi="新宋体" w:cs="等线"/>
          <w:b/>
          <w:sz w:val="24"/>
          <w:szCs w:val="24"/>
        </w:rPr>
        <w:t xml:space="preserve">2. </w:t>
      </w:r>
      <w:r w:rsidRPr="00116E50">
        <w:rPr>
          <w:rFonts w:ascii="新宋体" w:hAnsi="新宋体" w:cs="等线" w:hint="eastAsia"/>
          <w:b/>
          <w:sz w:val="24"/>
          <w:szCs w:val="24"/>
        </w:rPr>
        <w:t>面向院系科研秘书及院系领导提供以下服务：</w:t>
      </w:r>
    </w:p>
    <w:p w14:paraId="1C5F6E48" w14:textId="77777777" w:rsidR="005956E4" w:rsidRPr="00116E50" w:rsidRDefault="00116E50">
      <w:pPr>
        <w:spacing w:line="360" w:lineRule="auto"/>
        <w:ind w:firstLineChars="200" w:firstLine="480"/>
        <w:rPr>
          <w:rFonts w:ascii="新宋体" w:hAnsi="新宋体" w:cs="等线"/>
          <w:sz w:val="24"/>
          <w:szCs w:val="24"/>
        </w:rPr>
      </w:pPr>
      <w:r w:rsidRPr="00116E50">
        <w:rPr>
          <w:rFonts w:ascii="新宋体" w:hAnsi="新宋体" w:cs="等线" w:hint="eastAsia"/>
          <w:sz w:val="24"/>
          <w:szCs w:val="24"/>
        </w:rPr>
        <w:t>提供科研经费、科研用章、伦理审查、科研人员等相关业务线上审核服务，院系科研数据查询统计、数据报表等服务，院系科研业务移动端审核服务。</w:t>
      </w:r>
    </w:p>
    <w:p w14:paraId="14168F35" w14:textId="77777777" w:rsidR="005956E4" w:rsidRPr="00116E50" w:rsidRDefault="00116E50">
      <w:pPr>
        <w:numPr>
          <w:ilvl w:val="0"/>
          <w:numId w:val="9"/>
        </w:numPr>
        <w:spacing w:line="360" w:lineRule="auto"/>
        <w:ind w:firstLine="420"/>
        <w:rPr>
          <w:rFonts w:ascii="新宋体" w:hAnsi="新宋体" w:cs="等线"/>
          <w:sz w:val="24"/>
          <w:szCs w:val="24"/>
        </w:rPr>
      </w:pPr>
      <w:r w:rsidRPr="00116E50">
        <w:rPr>
          <w:rFonts w:ascii="新宋体" w:hAnsi="新宋体" w:cs="等线" w:hint="eastAsia"/>
          <w:sz w:val="24"/>
          <w:szCs w:val="24"/>
        </w:rPr>
        <w:t>科研项目方面：投标平台审核、支出合同变更审核、支出合同结题审核、项目转出审核等。</w:t>
      </w:r>
    </w:p>
    <w:p w14:paraId="4080AFEF" w14:textId="77777777" w:rsidR="005956E4" w:rsidRPr="00116E50" w:rsidRDefault="00116E50">
      <w:pPr>
        <w:numPr>
          <w:ilvl w:val="0"/>
          <w:numId w:val="9"/>
        </w:numPr>
        <w:spacing w:line="360" w:lineRule="auto"/>
        <w:ind w:firstLine="420"/>
        <w:rPr>
          <w:rFonts w:ascii="新宋体" w:hAnsi="新宋体" w:cs="等线"/>
          <w:sz w:val="24"/>
          <w:szCs w:val="24"/>
        </w:rPr>
      </w:pPr>
      <w:r w:rsidRPr="00116E50">
        <w:rPr>
          <w:rFonts w:ascii="新宋体" w:hAnsi="新宋体" w:cs="等线" w:hint="eastAsia"/>
          <w:sz w:val="24"/>
          <w:szCs w:val="24"/>
        </w:rPr>
        <w:t>科研经费方面：国库经费认领审核、</w:t>
      </w:r>
      <w:proofErr w:type="gramStart"/>
      <w:r w:rsidRPr="00116E50">
        <w:rPr>
          <w:rFonts w:ascii="新宋体" w:hAnsi="新宋体" w:cs="等线" w:hint="eastAsia"/>
          <w:sz w:val="24"/>
          <w:szCs w:val="24"/>
        </w:rPr>
        <w:t>公共号</w:t>
      </w:r>
      <w:proofErr w:type="gramEnd"/>
      <w:r w:rsidRPr="00116E50">
        <w:rPr>
          <w:rFonts w:ascii="新宋体" w:hAnsi="新宋体" w:cs="等线" w:hint="eastAsia"/>
          <w:sz w:val="24"/>
          <w:szCs w:val="24"/>
        </w:rPr>
        <w:t>入账审核、海外项目请款审核、管理费提取方案变更、财务项目号批量变更、项目垫付审批等。</w:t>
      </w:r>
    </w:p>
    <w:p w14:paraId="23EA28D6" w14:textId="77777777" w:rsidR="005956E4" w:rsidRPr="00116E50" w:rsidRDefault="00116E50">
      <w:pPr>
        <w:numPr>
          <w:ilvl w:val="0"/>
          <w:numId w:val="9"/>
        </w:numPr>
        <w:spacing w:line="360" w:lineRule="auto"/>
        <w:ind w:firstLine="420"/>
        <w:rPr>
          <w:rFonts w:ascii="新宋体" w:hAnsi="新宋体" w:cs="等线"/>
          <w:sz w:val="24"/>
          <w:szCs w:val="24"/>
        </w:rPr>
      </w:pPr>
      <w:r w:rsidRPr="00116E50">
        <w:rPr>
          <w:rFonts w:ascii="新宋体" w:hAnsi="新宋体" w:cs="等线" w:hint="eastAsia"/>
          <w:sz w:val="24"/>
          <w:szCs w:val="24"/>
        </w:rPr>
        <w:t>科研用章方面：科研院各类业务用章审核。</w:t>
      </w:r>
    </w:p>
    <w:p w14:paraId="692D5861" w14:textId="77777777" w:rsidR="005956E4" w:rsidRPr="00116E50" w:rsidRDefault="00116E50">
      <w:pPr>
        <w:numPr>
          <w:ilvl w:val="0"/>
          <w:numId w:val="9"/>
        </w:numPr>
        <w:spacing w:line="360" w:lineRule="auto"/>
        <w:ind w:firstLine="420"/>
        <w:rPr>
          <w:rFonts w:ascii="新宋体" w:hAnsi="新宋体" w:cs="等线"/>
          <w:sz w:val="24"/>
          <w:szCs w:val="24"/>
        </w:rPr>
      </w:pPr>
      <w:r w:rsidRPr="00116E50">
        <w:rPr>
          <w:rFonts w:ascii="新宋体" w:hAnsi="新宋体" w:cs="等线" w:hint="eastAsia"/>
          <w:sz w:val="24"/>
          <w:szCs w:val="24"/>
        </w:rPr>
        <w:t>伦理审查方面：伦理审查审核、人类遗传资源审查审核。</w:t>
      </w:r>
    </w:p>
    <w:p w14:paraId="0BA47BC0" w14:textId="77777777" w:rsidR="005956E4" w:rsidRPr="00116E50" w:rsidRDefault="00116E50">
      <w:pPr>
        <w:numPr>
          <w:ilvl w:val="0"/>
          <w:numId w:val="9"/>
        </w:numPr>
        <w:spacing w:line="360" w:lineRule="auto"/>
        <w:ind w:firstLine="420"/>
        <w:rPr>
          <w:rFonts w:ascii="新宋体" w:hAnsi="新宋体" w:cs="等线"/>
          <w:sz w:val="24"/>
          <w:szCs w:val="24"/>
        </w:rPr>
      </w:pPr>
      <w:r w:rsidRPr="00116E50">
        <w:rPr>
          <w:rFonts w:ascii="新宋体" w:hAnsi="新宋体" w:cs="等线" w:hint="eastAsia"/>
          <w:sz w:val="24"/>
          <w:szCs w:val="24"/>
        </w:rPr>
        <w:t>科研人员方面：科研人员信息查看和统计，个人科研画像查看。</w:t>
      </w:r>
    </w:p>
    <w:p w14:paraId="402C278D" w14:textId="77777777" w:rsidR="005956E4" w:rsidRPr="00116E50" w:rsidRDefault="00116E50">
      <w:pPr>
        <w:numPr>
          <w:ilvl w:val="0"/>
          <w:numId w:val="9"/>
        </w:numPr>
        <w:spacing w:line="360" w:lineRule="auto"/>
        <w:ind w:firstLine="420"/>
        <w:rPr>
          <w:rFonts w:ascii="新宋体" w:hAnsi="新宋体" w:cs="等线"/>
          <w:sz w:val="24"/>
          <w:szCs w:val="24"/>
        </w:rPr>
      </w:pPr>
      <w:r w:rsidRPr="00116E50">
        <w:rPr>
          <w:rFonts w:ascii="新宋体" w:hAnsi="新宋体" w:cs="等线" w:hint="eastAsia"/>
          <w:sz w:val="24"/>
          <w:szCs w:val="24"/>
        </w:rPr>
        <w:t>移动端方面：成果管理（论文、著作、奖励申请、奖励登记、研究报告、鉴定申请、鉴定登记、艺术作品）、机构管理（机构申报、机构变更、机构撤销）、档案管理（归档申请）、票据管理（到款开票、补开发票、冲红作废）移动端查看和审核。</w:t>
      </w:r>
    </w:p>
    <w:p w14:paraId="78F62BE7" w14:textId="77777777" w:rsidR="005956E4" w:rsidRPr="00116E50" w:rsidRDefault="00116E50">
      <w:pPr>
        <w:spacing w:line="360" w:lineRule="auto"/>
        <w:ind w:left="420"/>
        <w:rPr>
          <w:rFonts w:ascii="新宋体" w:hAnsi="新宋体" w:cs="等线"/>
          <w:sz w:val="24"/>
          <w:szCs w:val="24"/>
        </w:rPr>
      </w:pPr>
      <w:r w:rsidRPr="00116E50">
        <w:rPr>
          <w:rFonts w:ascii="新宋体" w:hAnsi="新宋体" w:cs="等线" w:hint="eastAsia"/>
          <w:sz w:val="24"/>
          <w:szCs w:val="24"/>
        </w:rPr>
        <w:t>（</w:t>
      </w:r>
      <w:r w:rsidRPr="00116E50">
        <w:rPr>
          <w:rFonts w:ascii="新宋体" w:hAnsi="新宋体" w:cs="等线" w:hint="eastAsia"/>
          <w:sz w:val="24"/>
          <w:szCs w:val="24"/>
        </w:rPr>
        <w:t>6</w:t>
      </w:r>
      <w:r w:rsidRPr="00116E50">
        <w:rPr>
          <w:rFonts w:ascii="新宋体" w:hAnsi="新宋体" w:cs="等线" w:hint="eastAsia"/>
          <w:sz w:val="24"/>
          <w:szCs w:val="24"/>
        </w:rPr>
        <w:t>）系统通用功能方面，主要包括：</w:t>
      </w:r>
    </w:p>
    <w:p w14:paraId="16FF3B66" w14:textId="77777777" w:rsidR="005956E4" w:rsidRPr="00116E50" w:rsidRDefault="00116E50">
      <w:pPr>
        <w:spacing w:line="360" w:lineRule="auto"/>
        <w:ind w:left="420" w:firstLineChars="137" w:firstLine="329"/>
        <w:rPr>
          <w:rFonts w:ascii="新宋体" w:hAnsi="新宋体" w:cs="等线"/>
          <w:sz w:val="24"/>
          <w:szCs w:val="24"/>
        </w:rPr>
      </w:pPr>
      <w:r w:rsidRPr="00116E50">
        <w:rPr>
          <w:rFonts w:ascii="新宋体" w:hAnsi="新宋体" w:cs="等线"/>
          <w:sz w:val="24"/>
          <w:szCs w:val="24"/>
        </w:rPr>
        <w:t>1</w:t>
      </w:r>
      <w:r w:rsidRPr="00116E50">
        <w:rPr>
          <w:rFonts w:ascii="新宋体" w:hAnsi="新宋体" w:cs="等线" w:hint="eastAsia"/>
          <w:sz w:val="24"/>
          <w:szCs w:val="24"/>
        </w:rPr>
        <w:t>）科研资料下载、资料打印、文件</w:t>
      </w:r>
      <w:r w:rsidRPr="00116E50">
        <w:rPr>
          <w:rFonts w:ascii="新宋体" w:hAnsi="新宋体" w:cs="等线"/>
          <w:sz w:val="24"/>
          <w:szCs w:val="24"/>
        </w:rPr>
        <w:t>/</w:t>
      </w:r>
      <w:r w:rsidRPr="00116E50">
        <w:rPr>
          <w:rFonts w:ascii="新宋体" w:hAnsi="新宋体" w:cs="等线" w:hint="eastAsia"/>
          <w:sz w:val="24"/>
          <w:szCs w:val="24"/>
        </w:rPr>
        <w:t>报表生成、通知公告查看</w:t>
      </w:r>
    </w:p>
    <w:p w14:paraId="589682E8" w14:textId="77777777" w:rsidR="005956E4" w:rsidRPr="00116E50" w:rsidRDefault="00116E50">
      <w:pPr>
        <w:spacing w:line="360" w:lineRule="auto"/>
        <w:ind w:left="420" w:firstLineChars="137" w:firstLine="329"/>
        <w:rPr>
          <w:rFonts w:ascii="新宋体" w:hAnsi="新宋体" w:cs="等线"/>
          <w:sz w:val="24"/>
          <w:szCs w:val="24"/>
        </w:rPr>
      </w:pPr>
      <w:r w:rsidRPr="00116E50">
        <w:rPr>
          <w:rFonts w:ascii="新宋体" w:hAnsi="新宋体" w:cs="等线"/>
          <w:sz w:val="24"/>
          <w:szCs w:val="24"/>
        </w:rPr>
        <w:t>2</w:t>
      </w:r>
      <w:r w:rsidRPr="00116E50">
        <w:rPr>
          <w:rFonts w:ascii="新宋体" w:hAnsi="新宋体" w:cs="等线" w:hint="eastAsia"/>
          <w:sz w:val="24"/>
          <w:szCs w:val="24"/>
        </w:rPr>
        <w:t>）综合查询：包含模糊查询，所有字段</w:t>
      </w:r>
    </w:p>
    <w:p w14:paraId="2128E9BB" w14:textId="77777777" w:rsidR="005956E4" w:rsidRPr="00116E50" w:rsidRDefault="00116E50">
      <w:pPr>
        <w:spacing w:line="360" w:lineRule="auto"/>
        <w:ind w:left="420" w:firstLineChars="137" w:firstLine="329"/>
        <w:rPr>
          <w:rFonts w:ascii="新宋体" w:hAnsi="新宋体" w:cs="等线"/>
          <w:sz w:val="24"/>
          <w:szCs w:val="24"/>
        </w:rPr>
      </w:pPr>
      <w:r w:rsidRPr="00116E50">
        <w:rPr>
          <w:rFonts w:ascii="新宋体" w:hAnsi="新宋体" w:cs="等线" w:hint="eastAsia"/>
          <w:sz w:val="24"/>
          <w:szCs w:val="24"/>
        </w:rPr>
        <w:t>3</w:t>
      </w:r>
      <w:r w:rsidRPr="00116E50">
        <w:rPr>
          <w:rFonts w:ascii="新宋体" w:hAnsi="新宋体" w:cs="等线" w:hint="eastAsia"/>
          <w:sz w:val="24"/>
          <w:szCs w:val="24"/>
        </w:rPr>
        <w:t>）权限管理：角色转换</w:t>
      </w:r>
    </w:p>
    <w:p w14:paraId="399B708B" w14:textId="77777777" w:rsidR="005956E4" w:rsidRPr="00116E50" w:rsidRDefault="00116E50">
      <w:pPr>
        <w:spacing w:line="360" w:lineRule="auto"/>
        <w:ind w:left="420" w:firstLineChars="137" w:firstLine="329"/>
        <w:rPr>
          <w:rFonts w:ascii="新宋体" w:hAnsi="新宋体" w:cs="等线"/>
          <w:sz w:val="24"/>
          <w:szCs w:val="24"/>
        </w:rPr>
      </w:pPr>
      <w:r w:rsidRPr="00116E50">
        <w:rPr>
          <w:rFonts w:ascii="新宋体" w:hAnsi="新宋体" w:cs="等线"/>
          <w:sz w:val="24"/>
          <w:szCs w:val="24"/>
        </w:rPr>
        <w:t>4</w:t>
      </w:r>
      <w:r w:rsidRPr="00116E50">
        <w:rPr>
          <w:rFonts w:ascii="新宋体" w:hAnsi="新宋体" w:cs="等线" w:hint="eastAsia"/>
          <w:sz w:val="24"/>
          <w:szCs w:val="24"/>
        </w:rPr>
        <w:t>）通知公告查看、站内外提醒、企业</w:t>
      </w:r>
      <w:proofErr w:type="gramStart"/>
      <w:r w:rsidRPr="00116E50">
        <w:rPr>
          <w:rFonts w:ascii="新宋体" w:hAnsi="新宋体" w:cs="等线" w:hint="eastAsia"/>
          <w:sz w:val="24"/>
          <w:szCs w:val="24"/>
        </w:rPr>
        <w:t>微信消息</w:t>
      </w:r>
      <w:proofErr w:type="gramEnd"/>
      <w:r w:rsidRPr="00116E50">
        <w:rPr>
          <w:rFonts w:ascii="新宋体" w:hAnsi="新宋体" w:cs="等线" w:hint="eastAsia"/>
          <w:sz w:val="24"/>
          <w:szCs w:val="24"/>
        </w:rPr>
        <w:t>接收</w:t>
      </w:r>
    </w:p>
    <w:p w14:paraId="1B395486" w14:textId="77777777" w:rsidR="005956E4" w:rsidRPr="00116E50" w:rsidRDefault="00116E50">
      <w:pPr>
        <w:spacing w:line="360" w:lineRule="auto"/>
        <w:ind w:left="420" w:firstLineChars="137" w:firstLine="329"/>
        <w:rPr>
          <w:rFonts w:ascii="新宋体" w:hAnsi="新宋体" w:cs="等线"/>
          <w:sz w:val="24"/>
          <w:szCs w:val="24"/>
        </w:rPr>
      </w:pPr>
      <w:r w:rsidRPr="00116E50">
        <w:rPr>
          <w:rFonts w:ascii="新宋体" w:hAnsi="新宋体" w:cs="等线"/>
          <w:sz w:val="24"/>
          <w:szCs w:val="24"/>
        </w:rPr>
        <w:t>5</w:t>
      </w:r>
      <w:r w:rsidRPr="00116E50">
        <w:rPr>
          <w:rFonts w:ascii="新宋体" w:hAnsi="新宋体" w:cs="等线" w:hint="eastAsia"/>
          <w:sz w:val="24"/>
          <w:szCs w:val="24"/>
        </w:rPr>
        <w:t>）统计分析：自定义数据统计</w:t>
      </w:r>
    </w:p>
    <w:p w14:paraId="016C4BDC" w14:textId="77777777" w:rsidR="005956E4" w:rsidRPr="00116E50" w:rsidRDefault="00116E50">
      <w:pPr>
        <w:spacing w:line="360" w:lineRule="auto"/>
        <w:ind w:firstLine="420"/>
        <w:rPr>
          <w:rFonts w:ascii="新宋体" w:hAnsi="新宋体" w:cs="等线"/>
          <w:b/>
          <w:sz w:val="24"/>
          <w:szCs w:val="24"/>
        </w:rPr>
      </w:pPr>
      <w:r w:rsidRPr="00116E50">
        <w:rPr>
          <w:rFonts w:ascii="新宋体" w:hAnsi="新宋体" w:cs="等线"/>
          <w:b/>
          <w:sz w:val="24"/>
          <w:szCs w:val="24"/>
        </w:rPr>
        <w:lastRenderedPageBreak/>
        <w:t xml:space="preserve">3. </w:t>
      </w:r>
      <w:r w:rsidRPr="00116E50">
        <w:rPr>
          <w:rFonts w:ascii="新宋体" w:hAnsi="新宋体" w:cs="等线" w:hint="eastAsia"/>
          <w:b/>
          <w:sz w:val="24"/>
          <w:szCs w:val="24"/>
        </w:rPr>
        <w:t>面向科研院工作人员提供以下服务：</w:t>
      </w:r>
    </w:p>
    <w:p w14:paraId="32A6ECB9" w14:textId="77777777" w:rsidR="005956E4" w:rsidRPr="00116E50" w:rsidRDefault="00116E50">
      <w:pPr>
        <w:spacing w:line="360" w:lineRule="auto"/>
        <w:ind w:firstLineChars="200" w:firstLine="480"/>
        <w:rPr>
          <w:rFonts w:ascii="新宋体" w:hAnsi="新宋体" w:cs="等线"/>
          <w:sz w:val="24"/>
          <w:szCs w:val="24"/>
        </w:rPr>
      </w:pPr>
      <w:r w:rsidRPr="00116E50">
        <w:rPr>
          <w:rFonts w:ascii="新宋体" w:hAnsi="新宋体" w:cs="等线" w:hint="eastAsia"/>
          <w:sz w:val="24"/>
          <w:szCs w:val="24"/>
        </w:rPr>
        <w:t>提供科研经费、科研用章、伦理审查、科研人员等相关业务线上审核服务，全校科研数据查询统计、数据报表等服务，院系科研业务移动端审核服务。</w:t>
      </w:r>
    </w:p>
    <w:p w14:paraId="48D438B8" w14:textId="77777777" w:rsidR="005956E4" w:rsidRPr="00116E50" w:rsidRDefault="00116E50">
      <w:pPr>
        <w:numPr>
          <w:ilvl w:val="0"/>
          <w:numId w:val="10"/>
        </w:numPr>
        <w:spacing w:line="360" w:lineRule="auto"/>
        <w:ind w:firstLine="420"/>
        <w:rPr>
          <w:rFonts w:ascii="新宋体" w:hAnsi="新宋体" w:cs="等线"/>
          <w:sz w:val="24"/>
          <w:szCs w:val="24"/>
        </w:rPr>
      </w:pPr>
      <w:r w:rsidRPr="00116E50">
        <w:rPr>
          <w:rFonts w:ascii="新宋体" w:hAnsi="新宋体" w:cs="等线" w:hint="eastAsia"/>
          <w:sz w:val="24"/>
          <w:szCs w:val="24"/>
        </w:rPr>
        <w:t>科研项目方面：投标平台审核、</w:t>
      </w:r>
      <w:r w:rsidRPr="00116E50">
        <w:rPr>
          <w:rFonts w:ascii="新宋体" w:hAnsi="新宋体" w:cs="等线" w:hint="eastAsia"/>
          <w:sz w:val="24"/>
          <w:szCs w:val="24"/>
        </w:rPr>
        <w:t>2030</w:t>
      </w:r>
      <w:r w:rsidRPr="00116E50">
        <w:rPr>
          <w:rFonts w:ascii="新宋体" w:hAnsi="新宋体" w:cs="等线" w:hint="eastAsia"/>
          <w:sz w:val="24"/>
          <w:szCs w:val="24"/>
        </w:rPr>
        <w:t>项目维护审核、支出合同变更审核、支出合同结题审核、项目转出审核等。</w:t>
      </w:r>
    </w:p>
    <w:p w14:paraId="1090C313" w14:textId="77777777" w:rsidR="005956E4" w:rsidRPr="00116E50" w:rsidRDefault="00116E50">
      <w:pPr>
        <w:numPr>
          <w:ilvl w:val="0"/>
          <w:numId w:val="10"/>
        </w:numPr>
        <w:spacing w:line="360" w:lineRule="auto"/>
        <w:ind w:firstLine="420"/>
        <w:rPr>
          <w:rFonts w:ascii="新宋体" w:hAnsi="新宋体" w:cs="等线"/>
          <w:sz w:val="24"/>
          <w:szCs w:val="24"/>
        </w:rPr>
      </w:pPr>
      <w:r w:rsidRPr="00116E50">
        <w:rPr>
          <w:rFonts w:ascii="新宋体" w:hAnsi="新宋体" w:cs="等线" w:hint="eastAsia"/>
          <w:sz w:val="24"/>
          <w:szCs w:val="24"/>
        </w:rPr>
        <w:t>科研经费方面：国库经费认领审核、</w:t>
      </w:r>
      <w:proofErr w:type="gramStart"/>
      <w:r w:rsidRPr="00116E50">
        <w:rPr>
          <w:rFonts w:ascii="新宋体" w:hAnsi="新宋体" w:cs="等线" w:hint="eastAsia"/>
          <w:sz w:val="24"/>
          <w:szCs w:val="24"/>
        </w:rPr>
        <w:t>公共号</w:t>
      </w:r>
      <w:proofErr w:type="gramEnd"/>
      <w:r w:rsidRPr="00116E50">
        <w:rPr>
          <w:rFonts w:ascii="新宋体" w:hAnsi="新宋体" w:cs="等线" w:hint="eastAsia"/>
          <w:sz w:val="24"/>
          <w:szCs w:val="24"/>
        </w:rPr>
        <w:t>入账审核、海外项目请款审核、管理费提取方案变更审核、支出合同信息推送、科研财务影像信息推送、科研财务对账、财务项目号批量变更、项目垫付审批等。</w:t>
      </w:r>
    </w:p>
    <w:p w14:paraId="1C9871FE" w14:textId="77777777" w:rsidR="005956E4" w:rsidRPr="00116E50" w:rsidRDefault="00116E50">
      <w:pPr>
        <w:numPr>
          <w:ilvl w:val="0"/>
          <w:numId w:val="10"/>
        </w:numPr>
        <w:spacing w:line="360" w:lineRule="auto"/>
        <w:ind w:firstLine="420"/>
        <w:rPr>
          <w:rFonts w:ascii="新宋体" w:hAnsi="新宋体" w:cs="等线"/>
          <w:sz w:val="24"/>
          <w:szCs w:val="24"/>
        </w:rPr>
      </w:pPr>
      <w:r w:rsidRPr="00116E50">
        <w:rPr>
          <w:rFonts w:ascii="新宋体" w:hAnsi="新宋体" w:cs="等线" w:hint="eastAsia"/>
          <w:sz w:val="24"/>
          <w:szCs w:val="24"/>
        </w:rPr>
        <w:t>科研用章方面：科研院各类业务用章审核。</w:t>
      </w:r>
    </w:p>
    <w:p w14:paraId="1F59D8B2" w14:textId="77777777" w:rsidR="005956E4" w:rsidRPr="00116E50" w:rsidRDefault="00116E50">
      <w:pPr>
        <w:numPr>
          <w:ilvl w:val="0"/>
          <w:numId w:val="10"/>
        </w:numPr>
        <w:spacing w:line="360" w:lineRule="auto"/>
        <w:ind w:firstLine="420"/>
        <w:rPr>
          <w:rFonts w:ascii="新宋体" w:hAnsi="新宋体" w:cs="等线"/>
          <w:sz w:val="24"/>
          <w:szCs w:val="24"/>
        </w:rPr>
      </w:pPr>
      <w:r w:rsidRPr="00116E50">
        <w:rPr>
          <w:rFonts w:ascii="新宋体" w:hAnsi="新宋体" w:cs="等线" w:hint="eastAsia"/>
          <w:sz w:val="24"/>
          <w:szCs w:val="24"/>
        </w:rPr>
        <w:t>伦理审查方面：伦理审查审核、人类遗传资源审查审核。</w:t>
      </w:r>
    </w:p>
    <w:p w14:paraId="54DAD9B6" w14:textId="77777777" w:rsidR="005956E4" w:rsidRPr="00116E50" w:rsidRDefault="00116E50">
      <w:pPr>
        <w:numPr>
          <w:ilvl w:val="0"/>
          <w:numId w:val="10"/>
        </w:numPr>
        <w:spacing w:line="360" w:lineRule="auto"/>
        <w:ind w:firstLine="420"/>
        <w:rPr>
          <w:rFonts w:ascii="新宋体" w:hAnsi="新宋体" w:cs="等线"/>
          <w:sz w:val="24"/>
          <w:szCs w:val="24"/>
        </w:rPr>
      </w:pPr>
      <w:r w:rsidRPr="00116E50">
        <w:rPr>
          <w:rFonts w:ascii="新宋体" w:hAnsi="新宋体" w:cs="等线" w:hint="eastAsia"/>
          <w:sz w:val="24"/>
          <w:szCs w:val="24"/>
        </w:rPr>
        <w:t>科研人员方面：科研院内部专家库建设，校内单位拆分合并及人员单位调整管理，个人证件号合并，以及个人科研画像查看。</w:t>
      </w:r>
    </w:p>
    <w:p w14:paraId="6ADF0C08" w14:textId="77777777" w:rsidR="005956E4" w:rsidRPr="00116E50" w:rsidRDefault="00116E50">
      <w:pPr>
        <w:numPr>
          <w:ilvl w:val="0"/>
          <w:numId w:val="10"/>
        </w:numPr>
        <w:spacing w:line="360" w:lineRule="auto"/>
        <w:ind w:firstLine="420"/>
        <w:rPr>
          <w:rFonts w:ascii="新宋体" w:hAnsi="新宋体" w:cs="等线"/>
          <w:sz w:val="24"/>
          <w:szCs w:val="24"/>
        </w:rPr>
      </w:pPr>
      <w:r w:rsidRPr="00116E50">
        <w:rPr>
          <w:rFonts w:ascii="新宋体" w:hAnsi="新宋体" w:cs="等线" w:hint="eastAsia"/>
          <w:sz w:val="24"/>
          <w:szCs w:val="24"/>
        </w:rPr>
        <w:t>移动端方面：成果管理（论文、著作、奖励申请、奖励登记、研究报告、鉴定申请、鉴定登记、艺术报告）、机构管理（机构申请、机构变更、机构撤销）、档案管理（归档申请）、票据管理（到款开票、补开发票、冲红作废）移动端查看和审核。</w:t>
      </w:r>
    </w:p>
    <w:p w14:paraId="09DD84D9" w14:textId="77777777" w:rsidR="005956E4" w:rsidRPr="00116E50" w:rsidRDefault="00116E50">
      <w:pPr>
        <w:numPr>
          <w:ilvl w:val="0"/>
          <w:numId w:val="10"/>
        </w:numPr>
        <w:spacing w:line="360" w:lineRule="auto"/>
        <w:ind w:firstLine="420"/>
        <w:rPr>
          <w:rFonts w:ascii="新宋体" w:hAnsi="新宋体" w:cs="等线"/>
          <w:sz w:val="24"/>
          <w:szCs w:val="24"/>
        </w:rPr>
      </w:pPr>
      <w:r w:rsidRPr="00116E50">
        <w:rPr>
          <w:rFonts w:ascii="新宋体" w:hAnsi="新宋体" w:cs="等线" w:hint="eastAsia"/>
          <w:sz w:val="24"/>
          <w:szCs w:val="24"/>
        </w:rPr>
        <w:t>系统通用功能方面，主要包括（但不限于）：</w:t>
      </w:r>
    </w:p>
    <w:p w14:paraId="123E28B7" w14:textId="77777777" w:rsidR="005956E4" w:rsidRPr="00116E50" w:rsidRDefault="00116E50">
      <w:pPr>
        <w:spacing w:line="360" w:lineRule="auto"/>
        <w:ind w:left="420" w:firstLineChars="137" w:firstLine="329"/>
        <w:rPr>
          <w:rFonts w:ascii="新宋体" w:hAnsi="新宋体" w:cs="等线"/>
          <w:sz w:val="24"/>
          <w:szCs w:val="24"/>
        </w:rPr>
      </w:pPr>
      <w:r w:rsidRPr="00116E50">
        <w:rPr>
          <w:rFonts w:ascii="新宋体" w:hAnsi="新宋体" w:cs="等线"/>
          <w:sz w:val="24"/>
          <w:szCs w:val="24"/>
        </w:rPr>
        <w:t>1</w:t>
      </w:r>
      <w:r w:rsidRPr="00116E50">
        <w:rPr>
          <w:rFonts w:ascii="新宋体" w:hAnsi="新宋体" w:cs="等线" w:hint="eastAsia"/>
          <w:sz w:val="24"/>
          <w:szCs w:val="24"/>
        </w:rPr>
        <w:t>）科研资料下载、资料打印、文件</w:t>
      </w:r>
      <w:r w:rsidRPr="00116E50">
        <w:rPr>
          <w:rFonts w:ascii="新宋体" w:hAnsi="新宋体" w:cs="等线"/>
          <w:sz w:val="24"/>
          <w:szCs w:val="24"/>
        </w:rPr>
        <w:t>/</w:t>
      </w:r>
      <w:r w:rsidRPr="00116E50">
        <w:rPr>
          <w:rFonts w:ascii="新宋体" w:hAnsi="新宋体" w:cs="等线" w:hint="eastAsia"/>
          <w:sz w:val="24"/>
          <w:szCs w:val="24"/>
        </w:rPr>
        <w:t>报表生成</w:t>
      </w:r>
    </w:p>
    <w:p w14:paraId="75ACAA93" w14:textId="77777777" w:rsidR="005956E4" w:rsidRPr="00116E50" w:rsidRDefault="00116E50">
      <w:pPr>
        <w:spacing w:line="360" w:lineRule="auto"/>
        <w:ind w:left="420" w:firstLineChars="137" w:firstLine="329"/>
        <w:rPr>
          <w:rFonts w:ascii="新宋体" w:hAnsi="新宋体" w:cs="等线"/>
          <w:sz w:val="24"/>
          <w:szCs w:val="24"/>
        </w:rPr>
      </w:pPr>
      <w:r w:rsidRPr="00116E50">
        <w:rPr>
          <w:rFonts w:ascii="新宋体" w:hAnsi="新宋体" w:cs="等线"/>
          <w:sz w:val="24"/>
          <w:szCs w:val="24"/>
        </w:rPr>
        <w:t>2</w:t>
      </w:r>
      <w:r w:rsidRPr="00116E50">
        <w:rPr>
          <w:rFonts w:ascii="新宋体" w:hAnsi="新宋体" w:cs="等线" w:hint="eastAsia"/>
          <w:sz w:val="24"/>
          <w:szCs w:val="24"/>
        </w:rPr>
        <w:t>）综合查询：包含模糊查询，所有字段</w:t>
      </w:r>
    </w:p>
    <w:p w14:paraId="7C18CF25" w14:textId="77777777" w:rsidR="005956E4" w:rsidRPr="00116E50" w:rsidRDefault="00116E50">
      <w:pPr>
        <w:spacing w:line="360" w:lineRule="auto"/>
        <w:ind w:left="420" w:firstLineChars="137" w:firstLine="329"/>
        <w:rPr>
          <w:rFonts w:ascii="新宋体" w:hAnsi="新宋体" w:cs="等线"/>
          <w:sz w:val="24"/>
          <w:szCs w:val="24"/>
        </w:rPr>
      </w:pPr>
      <w:r w:rsidRPr="00116E50">
        <w:rPr>
          <w:rFonts w:ascii="新宋体" w:hAnsi="新宋体" w:cs="等线"/>
          <w:sz w:val="24"/>
          <w:szCs w:val="24"/>
        </w:rPr>
        <w:t>4</w:t>
      </w:r>
      <w:r w:rsidRPr="00116E50">
        <w:rPr>
          <w:rFonts w:ascii="新宋体" w:hAnsi="新宋体" w:cs="等线" w:hint="eastAsia"/>
          <w:sz w:val="24"/>
          <w:szCs w:val="24"/>
        </w:rPr>
        <w:t>）权限管理：角色权限管理、转换、分配</w:t>
      </w:r>
    </w:p>
    <w:p w14:paraId="5ECFC77C" w14:textId="77777777" w:rsidR="005956E4" w:rsidRPr="00116E50" w:rsidRDefault="00116E50">
      <w:pPr>
        <w:spacing w:line="360" w:lineRule="auto"/>
        <w:ind w:left="420" w:firstLineChars="137" w:firstLine="329"/>
        <w:rPr>
          <w:rFonts w:ascii="新宋体" w:hAnsi="新宋体" w:cs="等线"/>
          <w:sz w:val="24"/>
          <w:szCs w:val="24"/>
        </w:rPr>
      </w:pPr>
      <w:r w:rsidRPr="00116E50">
        <w:rPr>
          <w:rFonts w:ascii="新宋体" w:hAnsi="新宋体" w:cs="等线"/>
          <w:sz w:val="24"/>
          <w:szCs w:val="24"/>
        </w:rPr>
        <w:t>5</w:t>
      </w:r>
      <w:r w:rsidRPr="00116E50">
        <w:rPr>
          <w:rFonts w:ascii="新宋体" w:hAnsi="新宋体" w:cs="等线" w:hint="eastAsia"/>
          <w:sz w:val="24"/>
          <w:szCs w:val="24"/>
        </w:rPr>
        <w:t>）通知公告发布、站内外提醒、企业</w:t>
      </w:r>
      <w:proofErr w:type="gramStart"/>
      <w:r w:rsidRPr="00116E50">
        <w:rPr>
          <w:rFonts w:ascii="新宋体" w:hAnsi="新宋体" w:cs="等线" w:hint="eastAsia"/>
          <w:sz w:val="24"/>
          <w:szCs w:val="24"/>
        </w:rPr>
        <w:t>微信消息</w:t>
      </w:r>
      <w:proofErr w:type="gramEnd"/>
      <w:r w:rsidRPr="00116E50">
        <w:rPr>
          <w:rFonts w:ascii="新宋体" w:hAnsi="新宋体" w:cs="等线" w:hint="eastAsia"/>
          <w:sz w:val="24"/>
          <w:szCs w:val="24"/>
        </w:rPr>
        <w:t>推送</w:t>
      </w:r>
    </w:p>
    <w:p w14:paraId="6424C26D" w14:textId="77777777" w:rsidR="005956E4" w:rsidRPr="00116E50" w:rsidRDefault="00116E50">
      <w:pPr>
        <w:spacing w:line="360" w:lineRule="auto"/>
        <w:ind w:left="420" w:firstLineChars="137" w:firstLine="329"/>
        <w:rPr>
          <w:rFonts w:ascii="新宋体" w:hAnsi="新宋体" w:cs="等线"/>
          <w:sz w:val="24"/>
          <w:szCs w:val="24"/>
        </w:rPr>
      </w:pPr>
      <w:r w:rsidRPr="00116E50">
        <w:rPr>
          <w:rFonts w:ascii="新宋体" w:hAnsi="新宋体" w:cs="等线" w:hint="eastAsia"/>
          <w:sz w:val="24"/>
          <w:szCs w:val="24"/>
        </w:rPr>
        <w:t>6</w:t>
      </w:r>
      <w:r w:rsidRPr="00116E50">
        <w:rPr>
          <w:rFonts w:ascii="新宋体" w:hAnsi="新宋体" w:cs="等线" w:hint="eastAsia"/>
          <w:sz w:val="24"/>
          <w:szCs w:val="24"/>
        </w:rPr>
        <w:t>）统计分析：自定义数据统计、定制报表</w:t>
      </w:r>
    </w:p>
    <w:p w14:paraId="7143BC64" w14:textId="77777777" w:rsidR="005956E4" w:rsidRPr="00116E50" w:rsidRDefault="00116E50">
      <w:pPr>
        <w:spacing w:line="360" w:lineRule="auto"/>
        <w:ind w:firstLine="420"/>
        <w:rPr>
          <w:rFonts w:ascii="新宋体" w:hAnsi="新宋体" w:cs="等线"/>
          <w:b/>
          <w:sz w:val="24"/>
          <w:szCs w:val="24"/>
        </w:rPr>
      </w:pPr>
      <w:r w:rsidRPr="00116E50">
        <w:rPr>
          <w:rFonts w:ascii="新宋体" w:hAnsi="新宋体" w:cs="等线"/>
          <w:b/>
          <w:sz w:val="24"/>
          <w:szCs w:val="24"/>
        </w:rPr>
        <w:t>4.</w:t>
      </w:r>
      <w:r w:rsidRPr="00116E50">
        <w:rPr>
          <w:rFonts w:ascii="新宋体" w:hAnsi="新宋体" w:cs="等线" w:hint="eastAsia"/>
          <w:b/>
          <w:sz w:val="24"/>
          <w:szCs w:val="24"/>
        </w:rPr>
        <w:t xml:space="preserve"> </w:t>
      </w:r>
      <w:r w:rsidRPr="00116E50">
        <w:rPr>
          <w:rFonts w:ascii="新宋体" w:hAnsi="新宋体" w:cs="等线" w:hint="eastAsia"/>
          <w:b/>
          <w:sz w:val="24"/>
          <w:szCs w:val="24"/>
        </w:rPr>
        <w:t>面向校领导、科研院及其他部门领导（文科处等）提供以下服务：</w:t>
      </w:r>
    </w:p>
    <w:p w14:paraId="4E9F3EA4" w14:textId="77777777" w:rsidR="005956E4" w:rsidRPr="00116E50" w:rsidRDefault="00116E50">
      <w:pPr>
        <w:spacing w:line="360" w:lineRule="auto"/>
        <w:ind w:firstLine="420"/>
        <w:rPr>
          <w:rFonts w:ascii="新宋体" w:hAnsi="新宋体" w:cs="等线"/>
          <w:sz w:val="24"/>
          <w:szCs w:val="24"/>
        </w:rPr>
      </w:pPr>
      <w:r w:rsidRPr="00116E50">
        <w:rPr>
          <w:rFonts w:ascii="新宋体" w:hAnsi="新宋体" w:cs="等线" w:hint="eastAsia"/>
          <w:sz w:val="24"/>
          <w:szCs w:val="24"/>
        </w:rPr>
        <w:t>（</w:t>
      </w:r>
      <w:r w:rsidRPr="00116E50">
        <w:rPr>
          <w:rFonts w:ascii="新宋体" w:hAnsi="新宋体" w:cs="等线"/>
          <w:sz w:val="24"/>
          <w:szCs w:val="24"/>
        </w:rPr>
        <w:t>1</w:t>
      </w:r>
      <w:r w:rsidRPr="00116E50">
        <w:rPr>
          <w:rFonts w:ascii="新宋体" w:hAnsi="新宋体" w:cs="等线" w:hint="eastAsia"/>
          <w:sz w:val="24"/>
          <w:szCs w:val="24"/>
        </w:rPr>
        <w:t>）科研整体情况概览：科研项目、经费、机构、团队、成果、档案、人员等整体数据查询和利用，根据关键字进行各维度分析、浏览等。</w:t>
      </w:r>
    </w:p>
    <w:p w14:paraId="4E32EC39" w14:textId="77777777" w:rsidR="005956E4" w:rsidRPr="00116E50" w:rsidRDefault="00116E50">
      <w:pPr>
        <w:spacing w:line="360" w:lineRule="auto"/>
        <w:ind w:firstLineChars="200" w:firstLine="480"/>
        <w:rPr>
          <w:rFonts w:ascii="新宋体" w:hAnsi="新宋体" w:cs="等线"/>
          <w:sz w:val="24"/>
          <w:szCs w:val="24"/>
        </w:rPr>
      </w:pPr>
      <w:r w:rsidRPr="00116E50">
        <w:rPr>
          <w:rFonts w:ascii="新宋体" w:hAnsi="新宋体" w:cs="等线" w:hint="eastAsia"/>
          <w:sz w:val="24"/>
          <w:szCs w:val="24"/>
        </w:rPr>
        <w:t>（</w:t>
      </w:r>
      <w:r w:rsidRPr="00116E50">
        <w:rPr>
          <w:rFonts w:ascii="新宋体" w:hAnsi="新宋体" w:cs="等线" w:hint="eastAsia"/>
          <w:sz w:val="24"/>
          <w:szCs w:val="24"/>
        </w:rPr>
        <w:t>2</w:t>
      </w:r>
      <w:r w:rsidRPr="00116E50">
        <w:rPr>
          <w:rFonts w:ascii="新宋体" w:hAnsi="新宋体" w:cs="等线" w:hint="eastAsia"/>
          <w:sz w:val="24"/>
          <w:szCs w:val="24"/>
        </w:rPr>
        <w:t>）系统通用功能方面，主要包括（但不限于）：</w:t>
      </w:r>
    </w:p>
    <w:p w14:paraId="129D2DF6" w14:textId="77777777" w:rsidR="005956E4" w:rsidRPr="00116E50" w:rsidRDefault="00116E50">
      <w:pPr>
        <w:spacing w:line="360" w:lineRule="auto"/>
        <w:ind w:left="420" w:firstLineChars="137" w:firstLine="329"/>
        <w:rPr>
          <w:rFonts w:ascii="新宋体" w:hAnsi="新宋体" w:cs="等线"/>
          <w:sz w:val="24"/>
          <w:szCs w:val="24"/>
        </w:rPr>
      </w:pPr>
      <w:r w:rsidRPr="00116E50">
        <w:rPr>
          <w:rFonts w:ascii="新宋体" w:hAnsi="新宋体" w:cs="等线"/>
          <w:sz w:val="24"/>
          <w:szCs w:val="24"/>
        </w:rPr>
        <w:t>1</w:t>
      </w:r>
      <w:r w:rsidRPr="00116E50">
        <w:rPr>
          <w:rFonts w:ascii="新宋体" w:hAnsi="新宋体" w:cs="等线" w:hint="eastAsia"/>
          <w:sz w:val="24"/>
          <w:szCs w:val="24"/>
        </w:rPr>
        <w:t>）科研资料下载、资料打印、文件</w:t>
      </w:r>
      <w:r w:rsidRPr="00116E50">
        <w:rPr>
          <w:rFonts w:ascii="新宋体" w:hAnsi="新宋体" w:cs="等线"/>
          <w:sz w:val="24"/>
          <w:szCs w:val="24"/>
        </w:rPr>
        <w:t>/</w:t>
      </w:r>
      <w:r w:rsidRPr="00116E50">
        <w:rPr>
          <w:rFonts w:ascii="新宋体" w:hAnsi="新宋体" w:cs="等线" w:hint="eastAsia"/>
          <w:sz w:val="24"/>
          <w:szCs w:val="24"/>
        </w:rPr>
        <w:t>报表生成</w:t>
      </w:r>
    </w:p>
    <w:p w14:paraId="32F8F562" w14:textId="77777777" w:rsidR="005956E4" w:rsidRPr="00116E50" w:rsidRDefault="00116E50">
      <w:pPr>
        <w:spacing w:line="360" w:lineRule="auto"/>
        <w:ind w:left="420" w:firstLineChars="137" w:firstLine="329"/>
        <w:rPr>
          <w:rFonts w:ascii="新宋体" w:hAnsi="新宋体" w:cs="等线"/>
          <w:sz w:val="24"/>
          <w:szCs w:val="24"/>
        </w:rPr>
      </w:pPr>
      <w:r w:rsidRPr="00116E50">
        <w:rPr>
          <w:rFonts w:ascii="新宋体" w:hAnsi="新宋体" w:cs="等线"/>
          <w:sz w:val="24"/>
          <w:szCs w:val="24"/>
        </w:rPr>
        <w:t>2</w:t>
      </w:r>
      <w:r w:rsidRPr="00116E50">
        <w:rPr>
          <w:rFonts w:ascii="新宋体" w:hAnsi="新宋体" w:cs="等线" w:hint="eastAsia"/>
          <w:sz w:val="24"/>
          <w:szCs w:val="24"/>
        </w:rPr>
        <w:t>）综合查询：包含模糊查询，所有字段</w:t>
      </w:r>
    </w:p>
    <w:p w14:paraId="13EA813A" w14:textId="77777777" w:rsidR="005956E4" w:rsidRPr="00116E50" w:rsidRDefault="00116E50">
      <w:pPr>
        <w:spacing w:line="360" w:lineRule="auto"/>
        <w:ind w:left="420" w:firstLineChars="137" w:firstLine="329"/>
        <w:rPr>
          <w:rFonts w:ascii="新宋体" w:hAnsi="新宋体" w:cs="等线"/>
          <w:sz w:val="24"/>
          <w:szCs w:val="24"/>
        </w:rPr>
      </w:pPr>
      <w:r w:rsidRPr="00116E50">
        <w:rPr>
          <w:rFonts w:ascii="新宋体" w:hAnsi="新宋体" w:cs="等线" w:hint="eastAsia"/>
          <w:sz w:val="24"/>
          <w:szCs w:val="24"/>
        </w:rPr>
        <w:t>3</w:t>
      </w:r>
      <w:r w:rsidRPr="00116E50">
        <w:rPr>
          <w:rFonts w:ascii="新宋体" w:hAnsi="新宋体" w:cs="等线" w:hint="eastAsia"/>
          <w:sz w:val="24"/>
          <w:szCs w:val="24"/>
        </w:rPr>
        <w:t>）权限管理：角色权限管理、转换、分配</w:t>
      </w:r>
    </w:p>
    <w:p w14:paraId="266C52A2" w14:textId="77777777" w:rsidR="005956E4" w:rsidRPr="00116E50" w:rsidRDefault="00116E50">
      <w:pPr>
        <w:spacing w:line="360" w:lineRule="auto"/>
        <w:ind w:left="420" w:firstLineChars="137" w:firstLine="329"/>
        <w:rPr>
          <w:rFonts w:ascii="新宋体" w:hAnsi="新宋体" w:cs="等线"/>
          <w:sz w:val="24"/>
          <w:szCs w:val="24"/>
        </w:rPr>
      </w:pPr>
      <w:r w:rsidRPr="00116E50">
        <w:rPr>
          <w:rFonts w:ascii="新宋体" w:hAnsi="新宋体" w:cs="等线" w:hint="eastAsia"/>
          <w:sz w:val="24"/>
          <w:szCs w:val="24"/>
        </w:rPr>
        <w:lastRenderedPageBreak/>
        <w:t>4</w:t>
      </w:r>
      <w:r w:rsidRPr="00116E50">
        <w:rPr>
          <w:rFonts w:ascii="新宋体" w:hAnsi="新宋体" w:cs="等线" w:hint="eastAsia"/>
          <w:sz w:val="24"/>
          <w:szCs w:val="24"/>
        </w:rPr>
        <w:t>）通知公告发布、站内外提醒、企业</w:t>
      </w:r>
      <w:proofErr w:type="gramStart"/>
      <w:r w:rsidRPr="00116E50">
        <w:rPr>
          <w:rFonts w:ascii="新宋体" w:hAnsi="新宋体" w:cs="等线" w:hint="eastAsia"/>
          <w:sz w:val="24"/>
          <w:szCs w:val="24"/>
        </w:rPr>
        <w:t>微信消息</w:t>
      </w:r>
      <w:proofErr w:type="gramEnd"/>
      <w:r w:rsidRPr="00116E50">
        <w:rPr>
          <w:rFonts w:ascii="新宋体" w:hAnsi="新宋体" w:cs="等线" w:hint="eastAsia"/>
          <w:sz w:val="24"/>
          <w:szCs w:val="24"/>
        </w:rPr>
        <w:t>推送</w:t>
      </w:r>
    </w:p>
    <w:p w14:paraId="24AACC0C" w14:textId="77777777" w:rsidR="005956E4" w:rsidRPr="00116E50" w:rsidRDefault="00116E50">
      <w:pPr>
        <w:spacing w:line="360" w:lineRule="auto"/>
        <w:ind w:left="420" w:firstLineChars="137" w:firstLine="329"/>
        <w:rPr>
          <w:rFonts w:ascii="新宋体" w:hAnsi="新宋体" w:cs="等线"/>
          <w:sz w:val="24"/>
          <w:szCs w:val="24"/>
        </w:rPr>
      </w:pPr>
      <w:r w:rsidRPr="00116E50">
        <w:rPr>
          <w:rFonts w:ascii="新宋体" w:hAnsi="新宋体" w:cs="等线" w:hint="eastAsia"/>
          <w:sz w:val="24"/>
          <w:szCs w:val="24"/>
        </w:rPr>
        <w:t>5</w:t>
      </w:r>
      <w:r w:rsidRPr="00116E50">
        <w:rPr>
          <w:rFonts w:ascii="新宋体" w:hAnsi="新宋体" w:cs="等线" w:hint="eastAsia"/>
          <w:sz w:val="24"/>
          <w:szCs w:val="24"/>
        </w:rPr>
        <w:t>）统计分析：自定义数据统计、定制报表</w:t>
      </w:r>
    </w:p>
    <w:p w14:paraId="4762AEDE" w14:textId="77777777" w:rsidR="005956E4" w:rsidRPr="00116E50" w:rsidRDefault="00116E50">
      <w:pPr>
        <w:spacing w:line="360" w:lineRule="auto"/>
        <w:ind w:firstLineChars="200" w:firstLine="482"/>
        <w:rPr>
          <w:rFonts w:ascii="新宋体" w:hAnsi="新宋体" w:cs="等线"/>
          <w:b/>
          <w:bCs/>
          <w:sz w:val="24"/>
          <w:szCs w:val="24"/>
        </w:rPr>
      </w:pPr>
      <w:r w:rsidRPr="00116E50">
        <w:rPr>
          <w:rFonts w:ascii="新宋体" w:hAnsi="新宋体" w:cs="等线" w:hint="eastAsia"/>
          <w:b/>
          <w:bCs/>
          <w:sz w:val="24"/>
          <w:szCs w:val="24"/>
        </w:rPr>
        <w:t>（三）辅助工作范围</w:t>
      </w:r>
    </w:p>
    <w:p w14:paraId="2FDB5191" w14:textId="77777777" w:rsidR="005956E4" w:rsidRPr="00116E50" w:rsidRDefault="00116E50">
      <w:pPr>
        <w:spacing w:line="360" w:lineRule="auto"/>
        <w:ind w:firstLineChars="200" w:firstLine="482"/>
        <w:rPr>
          <w:rFonts w:ascii="新宋体" w:hAnsi="新宋体" w:cs="等线"/>
          <w:b/>
          <w:bCs/>
          <w:sz w:val="24"/>
          <w:szCs w:val="24"/>
        </w:rPr>
      </w:pPr>
      <w:r w:rsidRPr="00116E50">
        <w:rPr>
          <w:rFonts w:ascii="新宋体" w:hAnsi="新宋体" w:cs="等线" w:hint="eastAsia"/>
          <w:b/>
          <w:bCs/>
          <w:sz w:val="24"/>
          <w:szCs w:val="24"/>
        </w:rPr>
        <w:t>1.</w:t>
      </w:r>
      <w:r w:rsidRPr="00116E50">
        <w:rPr>
          <w:rFonts w:ascii="新宋体" w:hAnsi="新宋体" w:cs="等线" w:hint="eastAsia"/>
          <w:b/>
          <w:bCs/>
          <w:sz w:val="24"/>
          <w:szCs w:val="24"/>
        </w:rPr>
        <w:t>科研系统与技</w:t>
      </w:r>
      <w:proofErr w:type="gramStart"/>
      <w:r w:rsidRPr="00116E50">
        <w:rPr>
          <w:rFonts w:ascii="新宋体" w:hAnsi="新宋体" w:cs="等线" w:hint="eastAsia"/>
          <w:b/>
          <w:bCs/>
          <w:sz w:val="24"/>
          <w:szCs w:val="24"/>
        </w:rPr>
        <w:t>转系统</w:t>
      </w:r>
      <w:proofErr w:type="gramEnd"/>
      <w:r w:rsidRPr="00116E50">
        <w:rPr>
          <w:rFonts w:ascii="新宋体" w:hAnsi="新宋体" w:cs="等线" w:hint="eastAsia"/>
          <w:b/>
          <w:bCs/>
          <w:sz w:val="24"/>
          <w:szCs w:val="24"/>
        </w:rPr>
        <w:t>对接</w:t>
      </w:r>
    </w:p>
    <w:p w14:paraId="0BD4F621" w14:textId="77777777" w:rsidR="005956E4" w:rsidRPr="00116E50" w:rsidRDefault="00116E50">
      <w:pPr>
        <w:spacing w:line="360" w:lineRule="auto"/>
        <w:ind w:firstLineChars="200" w:firstLine="480"/>
        <w:rPr>
          <w:rFonts w:ascii="新宋体" w:hAnsi="新宋体" w:cs="等线"/>
          <w:sz w:val="24"/>
          <w:szCs w:val="24"/>
        </w:rPr>
      </w:pPr>
      <w:r w:rsidRPr="00116E50">
        <w:rPr>
          <w:rFonts w:ascii="新宋体" w:hAnsi="新宋体" w:cs="等线" w:hint="eastAsia"/>
          <w:sz w:val="24"/>
          <w:szCs w:val="24"/>
        </w:rPr>
        <w:t>实现科研系统与技</w:t>
      </w:r>
      <w:proofErr w:type="gramStart"/>
      <w:r w:rsidRPr="00116E50">
        <w:rPr>
          <w:rFonts w:ascii="新宋体" w:hAnsi="新宋体" w:cs="等线" w:hint="eastAsia"/>
          <w:sz w:val="24"/>
          <w:szCs w:val="24"/>
        </w:rPr>
        <w:t>转系统</w:t>
      </w:r>
      <w:proofErr w:type="gramEnd"/>
      <w:r w:rsidRPr="00116E50">
        <w:rPr>
          <w:rFonts w:ascii="新宋体" w:hAnsi="新宋体" w:cs="等线" w:hint="eastAsia"/>
          <w:sz w:val="24"/>
          <w:szCs w:val="24"/>
        </w:rPr>
        <w:t>的院系秘书及院系</w:t>
      </w:r>
      <w:proofErr w:type="gramStart"/>
      <w:r w:rsidRPr="00116E50">
        <w:rPr>
          <w:rFonts w:ascii="新宋体" w:hAnsi="新宋体" w:cs="等线" w:hint="eastAsia"/>
          <w:sz w:val="24"/>
          <w:szCs w:val="24"/>
        </w:rPr>
        <w:t>科研副</w:t>
      </w:r>
      <w:proofErr w:type="gramEnd"/>
      <w:r w:rsidRPr="00116E50">
        <w:rPr>
          <w:rFonts w:ascii="新宋体" w:hAnsi="新宋体" w:cs="等线" w:hint="eastAsia"/>
          <w:sz w:val="24"/>
          <w:szCs w:val="24"/>
        </w:rPr>
        <w:t>主任用户的对接同步，在科研系统中维护后，自动同步在技</w:t>
      </w:r>
      <w:proofErr w:type="gramStart"/>
      <w:r w:rsidRPr="00116E50">
        <w:rPr>
          <w:rFonts w:ascii="新宋体" w:hAnsi="新宋体" w:cs="等线" w:hint="eastAsia"/>
          <w:sz w:val="24"/>
          <w:szCs w:val="24"/>
        </w:rPr>
        <w:t>转系统</w:t>
      </w:r>
      <w:proofErr w:type="gramEnd"/>
      <w:r w:rsidRPr="00116E50">
        <w:rPr>
          <w:rFonts w:ascii="新宋体" w:hAnsi="新宋体" w:cs="等线" w:hint="eastAsia"/>
          <w:sz w:val="24"/>
          <w:szCs w:val="24"/>
        </w:rPr>
        <w:t>进行授权。</w:t>
      </w:r>
    </w:p>
    <w:p w14:paraId="03F30A49" w14:textId="77777777" w:rsidR="005956E4" w:rsidRPr="00116E50" w:rsidRDefault="00116E50">
      <w:pPr>
        <w:spacing w:line="360" w:lineRule="auto"/>
        <w:ind w:firstLineChars="200" w:firstLine="482"/>
        <w:rPr>
          <w:rFonts w:ascii="新宋体" w:hAnsi="新宋体" w:cs="等线"/>
          <w:b/>
          <w:bCs/>
          <w:sz w:val="24"/>
          <w:szCs w:val="24"/>
        </w:rPr>
      </w:pPr>
      <w:r w:rsidRPr="00116E50">
        <w:rPr>
          <w:rFonts w:ascii="新宋体" w:hAnsi="新宋体" w:cs="等线" w:hint="eastAsia"/>
          <w:b/>
          <w:bCs/>
          <w:sz w:val="24"/>
          <w:szCs w:val="24"/>
        </w:rPr>
        <w:t>2.</w:t>
      </w:r>
      <w:r w:rsidRPr="00116E50">
        <w:rPr>
          <w:rFonts w:ascii="新宋体" w:hAnsi="新宋体" w:cs="等线" w:hint="eastAsia"/>
          <w:b/>
          <w:bCs/>
          <w:sz w:val="24"/>
          <w:szCs w:val="24"/>
        </w:rPr>
        <w:t>科研系统与财务系统对接</w:t>
      </w:r>
    </w:p>
    <w:p w14:paraId="1DDE5223" w14:textId="77777777" w:rsidR="005956E4" w:rsidRPr="00116E50" w:rsidRDefault="00116E50">
      <w:pPr>
        <w:spacing w:line="360" w:lineRule="auto"/>
        <w:ind w:firstLineChars="200" w:firstLine="480"/>
        <w:rPr>
          <w:rFonts w:ascii="新宋体" w:hAnsi="新宋体" w:cs="等线"/>
          <w:sz w:val="24"/>
          <w:szCs w:val="24"/>
        </w:rPr>
      </w:pPr>
      <w:r w:rsidRPr="00116E50">
        <w:rPr>
          <w:rFonts w:ascii="新宋体" w:hAnsi="新宋体" w:cs="等线" w:hint="eastAsia"/>
          <w:sz w:val="24"/>
          <w:szCs w:val="24"/>
        </w:rPr>
        <w:t>扩充科研系统和财务系统对接范围，包含国库类经费到款认领对接、</w:t>
      </w:r>
      <w:proofErr w:type="gramStart"/>
      <w:r w:rsidRPr="00116E50">
        <w:rPr>
          <w:rFonts w:ascii="新宋体" w:hAnsi="新宋体" w:cs="等线" w:hint="eastAsia"/>
          <w:sz w:val="24"/>
          <w:szCs w:val="24"/>
        </w:rPr>
        <w:t>公共号</w:t>
      </w:r>
      <w:proofErr w:type="gramEnd"/>
      <w:r w:rsidRPr="00116E50">
        <w:rPr>
          <w:rFonts w:ascii="新宋体" w:hAnsi="新宋体" w:cs="等线" w:hint="eastAsia"/>
          <w:sz w:val="24"/>
          <w:szCs w:val="24"/>
        </w:rPr>
        <w:t>入账对接、科研影像化附件财务对接、财务项目号批量变更对接、项目余额冻结解冻对接、项目垫付额度冻结解冻对接。</w:t>
      </w:r>
    </w:p>
    <w:p w14:paraId="7501C45B" w14:textId="77777777" w:rsidR="005956E4" w:rsidRPr="00116E50" w:rsidRDefault="00116E50">
      <w:pPr>
        <w:spacing w:line="360" w:lineRule="auto"/>
        <w:ind w:firstLineChars="200" w:firstLine="482"/>
        <w:rPr>
          <w:rFonts w:ascii="新宋体" w:hAnsi="新宋体" w:cs="等线"/>
          <w:b/>
          <w:bCs/>
          <w:sz w:val="24"/>
          <w:szCs w:val="24"/>
        </w:rPr>
      </w:pPr>
      <w:r w:rsidRPr="00116E50">
        <w:rPr>
          <w:rFonts w:ascii="新宋体" w:hAnsi="新宋体" w:cs="等线" w:hint="eastAsia"/>
          <w:b/>
          <w:bCs/>
          <w:sz w:val="24"/>
          <w:szCs w:val="24"/>
        </w:rPr>
        <w:t>3.</w:t>
      </w:r>
      <w:r w:rsidRPr="00116E50">
        <w:rPr>
          <w:rFonts w:ascii="新宋体" w:hAnsi="新宋体" w:cs="等线" w:hint="eastAsia"/>
          <w:b/>
          <w:bCs/>
          <w:sz w:val="24"/>
          <w:szCs w:val="24"/>
        </w:rPr>
        <w:t>数据治理</w:t>
      </w:r>
    </w:p>
    <w:p w14:paraId="5FD6C760" w14:textId="77777777" w:rsidR="005956E4" w:rsidRPr="00116E50" w:rsidRDefault="00116E50">
      <w:pPr>
        <w:spacing w:line="360" w:lineRule="auto"/>
        <w:ind w:firstLineChars="200" w:firstLine="480"/>
        <w:rPr>
          <w:rFonts w:ascii="新宋体" w:hAnsi="新宋体" w:cs="等线"/>
          <w:sz w:val="24"/>
          <w:szCs w:val="24"/>
        </w:rPr>
      </w:pPr>
      <w:r w:rsidRPr="00116E50">
        <w:rPr>
          <w:rFonts w:ascii="新宋体" w:hAnsi="新宋体" w:cs="等线" w:hint="eastAsia"/>
          <w:sz w:val="24"/>
          <w:szCs w:val="24"/>
        </w:rPr>
        <w:t>对科研、财务数据进行治理，对比两个系统的项目（科研项目、财务项目）、收入（科研收入、财务收入）、预算（科研预算、财务预算）数据，确保两个系统的数据可以准确匹配；通过数据对账功能实现两个系统数据的常态化对账处理。</w:t>
      </w:r>
    </w:p>
    <w:p w14:paraId="4DAB9281" w14:textId="77777777" w:rsidR="005956E4" w:rsidRPr="00116E50" w:rsidRDefault="00116E50">
      <w:pPr>
        <w:spacing w:line="360" w:lineRule="auto"/>
        <w:ind w:firstLineChars="200" w:firstLine="480"/>
        <w:rPr>
          <w:rFonts w:ascii="新宋体" w:hAnsi="新宋体" w:cs="等线"/>
          <w:sz w:val="24"/>
          <w:szCs w:val="24"/>
        </w:rPr>
      </w:pPr>
      <w:r w:rsidRPr="00116E50">
        <w:rPr>
          <w:rFonts w:ascii="新宋体" w:hAnsi="新宋体" w:cs="等线" w:hint="eastAsia"/>
          <w:sz w:val="24"/>
          <w:szCs w:val="24"/>
        </w:rPr>
        <w:t>对科研系统的历史成果数据进行治理，包含奖励成果和奖励完成人的精准匹配治理，论文成果和论文一作通作的精确匹配治理，确保科研数据能够满足个人、机构数据统计的需要，能够满足职称考核要求。</w:t>
      </w:r>
      <w:bookmarkStart w:id="125" w:name="_Toc88210685"/>
    </w:p>
    <w:p w14:paraId="4A203687" w14:textId="77777777" w:rsidR="005956E4" w:rsidRPr="00116E50" w:rsidRDefault="005956E4">
      <w:pPr>
        <w:spacing w:line="360" w:lineRule="auto"/>
        <w:ind w:firstLineChars="200" w:firstLine="480"/>
        <w:rPr>
          <w:rFonts w:ascii="新宋体" w:hAnsi="新宋体" w:cs="等线"/>
          <w:sz w:val="24"/>
          <w:szCs w:val="24"/>
        </w:rPr>
      </w:pPr>
    </w:p>
    <w:p w14:paraId="50D8C6D0" w14:textId="77777777" w:rsidR="005956E4" w:rsidRPr="00116E50" w:rsidRDefault="00116E50">
      <w:pPr>
        <w:pStyle w:val="2"/>
        <w:spacing w:after="156"/>
        <w:rPr>
          <w:szCs w:val="24"/>
        </w:rPr>
      </w:pPr>
      <w:bookmarkStart w:id="126" w:name="_Toc149576446"/>
      <w:r w:rsidRPr="00116E50">
        <w:rPr>
          <w:rFonts w:hint="eastAsia"/>
          <w:szCs w:val="24"/>
        </w:rPr>
        <w:t>四、技术</w:t>
      </w:r>
      <w:bookmarkEnd w:id="125"/>
      <w:r w:rsidRPr="00116E50">
        <w:rPr>
          <w:rFonts w:hint="eastAsia"/>
          <w:szCs w:val="24"/>
        </w:rPr>
        <w:t>规格</w:t>
      </w:r>
      <w:bookmarkEnd w:id="126"/>
    </w:p>
    <w:p w14:paraId="274FF760" w14:textId="77777777" w:rsidR="005956E4" w:rsidRPr="00116E50" w:rsidRDefault="00116E50">
      <w:pPr>
        <w:spacing w:line="360" w:lineRule="auto"/>
        <w:ind w:firstLineChars="200" w:firstLine="482"/>
        <w:rPr>
          <w:rFonts w:ascii="宋体" w:hAnsi="宋体" w:cs="宋体"/>
          <w:b/>
          <w:sz w:val="24"/>
          <w:szCs w:val="24"/>
        </w:rPr>
      </w:pPr>
      <w:r w:rsidRPr="00116E50">
        <w:rPr>
          <w:rFonts w:ascii="宋体" w:hAnsi="宋体" w:cs="宋体" w:hint="eastAsia"/>
          <w:b/>
          <w:sz w:val="24"/>
          <w:szCs w:val="24"/>
        </w:rPr>
        <w:t>1</w:t>
      </w:r>
      <w:r w:rsidRPr="00116E50">
        <w:rPr>
          <w:rFonts w:ascii="宋体" w:hAnsi="宋体" w:cs="宋体"/>
          <w:b/>
          <w:sz w:val="24"/>
          <w:szCs w:val="24"/>
        </w:rPr>
        <w:t xml:space="preserve">. </w:t>
      </w:r>
      <w:r w:rsidRPr="00116E50">
        <w:rPr>
          <w:rFonts w:ascii="宋体" w:hAnsi="宋体" w:cs="宋体" w:hint="eastAsia"/>
          <w:b/>
          <w:sz w:val="24"/>
          <w:szCs w:val="24"/>
        </w:rPr>
        <w:t>功能需求</w:t>
      </w:r>
    </w:p>
    <w:p w14:paraId="41D1E13C"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hint="eastAsia"/>
          <w:sz w:val="24"/>
          <w:szCs w:val="24"/>
        </w:rPr>
        <w:t>1</w:t>
      </w:r>
      <w:r w:rsidRPr="00116E50">
        <w:rPr>
          <w:rFonts w:ascii="宋体" w:hAnsi="宋体" w:cs="宋体"/>
          <w:sz w:val="24"/>
          <w:szCs w:val="24"/>
        </w:rPr>
        <w:t>.1采用清华大学统一身份认证服务进行清华大学师生的用户身份认证。</w:t>
      </w:r>
    </w:p>
    <w:p w14:paraId="2BBA9FF4"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hint="eastAsia"/>
          <w:sz w:val="24"/>
          <w:szCs w:val="24"/>
        </w:rPr>
        <w:t>1</w:t>
      </w:r>
      <w:r w:rsidRPr="00116E50">
        <w:rPr>
          <w:rFonts w:ascii="宋体" w:hAnsi="宋体" w:cs="宋体"/>
          <w:sz w:val="24"/>
          <w:szCs w:val="24"/>
        </w:rPr>
        <w:t>.2信息系统对网络访问和用户操作进行日志记录。网络访问日志应包括来源IP地址、URL等信息，用户操作应包括用户身份、来源IP地址、操作类型、主要参数等信息。</w:t>
      </w:r>
    </w:p>
    <w:p w14:paraId="31970F5C"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hint="eastAsia"/>
          <w:sz w:val="24"/>
          <w:szCs w:val="24"/>
        </w:rPr>
        <w:t>1</w:t>
      </w:r>
      <w:r w:rsidRPr="00116E50">
        <w:rPr>
          <w:rFonts w:ascii="宋体" w:hAnsi="宋体" w:cs="宋体"/>
          <w:sz w:val="24"/>
          <w:szCs w:val="24"/>
        </w:rPr>
        <w:t>.3信息系统提供网络信息服务的，支持IPv6部署和访问。</w:t>
      </w:r>
    </w:p>
    <w:p w14:paraId="0B350D59"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hint="eastAsia"/>
          <w:sz w:val="24"/>
          <w:szCs w:val="24"/>
        </w:rPr>
        <w:t>1</w:t>
      </w:r>
      <w:r w:rsidRPr="00116E50">
        <w:rPr>
          <w:rFonts w:ascii="宋体" w:hAnsi="宋体" w:cs="宋体"/>
          <w:sz w:val="24"/>
          <w:szCs w:val="24"/>
        </w:rPr>
        <w:t>.4信息系统提供Web访问界面的，符合《清华大学信息化建设项目管理和技术实施指南（2.2版）》中“3.1 浏览器兼容性”条目中规定的浏览器兼容性要求。</w:t>
      </w:r>
    </w:p>
    <w:p w14:paraId="0D4DC968"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hint="eastAsia"/>
          <w:sz w:val="24"/>
          <w:szCs w:val="24"/>
        </w:rPr>
        <w:t>1</w:t>
      </w:r>
      <w:r w:rsidRPr="00116E50">
        <w:rPr>
          <w:rFonts w:ascii="宋体" w:hAnsi="宋体" w:cs="宋体"/>
          <w:sz w:val="24"/>
          <w:szCs w:val="24"/>
        </w:rPr>
        <w:t>.5信息系统使用电子签章或数字证书用于以采购人名义进行电子签名的，</w:t>
      </w:r>
      <w:r w:rsidRPr="00116E50">
        <w:rPr>
          <w:rFonts w:ascii="宋体" w:hAnsi="宋体" w:cs="宋体"/>
          <w:sz w:val="24"/>
          <w:szCs w:val="24"/>
        </w:rPr>
        <w:lastRenderedPageBreak/>
        <w:t>符合《清华大学信息化建设项目管理和技术实施指南（2.2版）》中“3.7.4 电子签章或数字证书”条目的规定。</w:t>
      </w:r>
    </w:p>
    <w:p w14:paraId="7C34457D"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sz w:val="24"/>
          <w:szCs w:val="24"/>
        </w:rPr>
        <w:t>1.6信息系统支持提供HTTP服务的，其部署方式应当支持HTTPS协议。</w:t>
      </w:r>
    </w:p>
    <w:p w14:paraId="7C5ABAC7"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sz w:val="24"/>
          <w:szCs w:val="24"/>
        </w:rPr>
        <w:t>1.7信息系统提供多语言支持的，文本编码应采用UTF-8字符集。</w:t>
      </w:r>
    </w:p>
    <w:p w14:paraId="3FBC5390"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sz w:val="24"/>
          <w:szCs w:val="24"/>
        </w:rPr>
        <w:t>1.8实现</w:t>
      </w:r>
      <w:proofErr w:type="gramStart"/>
      <w:r w:rsidRPr="00116E50">
        <w:rPr>
          <w:rFonts w:ascii="宋体" w:hAnsi="宋体" w:cs="宋体"/>
          <w:sz w:val="24"/>
          <w:szCs w:val="24"/>
        </w:rPr>
        <w:t>通过微信企业</w:t>
      </w:r>
      <w:proofErr w:type="gramEnd"/>
      <w:r w:rsidRPr="00116E50">
        <w:rPr>
          <w:rFonts w:ascii="宋体" w:hAnsi="宋体" w:cs="宋体"/>
          <w:sz w:val="24"/>
          <w:szCs w:val="24"/>
        </w:rPr>
        <w:t>号、电子邮件等形式发送即时消息的功能。</w:t>
      </w:r>
    </w:p>
    <w:p w14:paraId="36DE8B1D" w14:textId="77777777" w:rsidR="005956E4" w:rsidRPr="00116E50" w:rsidRDefault="005956E4">
      <w:pPr>
        <w:spacing w:line="360" w:lineRule="auto"/>
        <w:ind w:firstLineChars="200" w:firstLine="480"/>
        <w:rPr>
          <w:rFonts w:ascii="宋体" w:hAnsi="宋体" w:cs="宋体"/>
          <w:sz w:val="24"/>
          <w:szCs w:val="24"/>
        </w:rPr>
      </w:pPr>
    </w:p>
    <w:p w14:paraId="128B9C2C" w14:textId="77777777" w:rsidR="005956E4" w:rsidRPr="00116E50" w:rsidRDefault="00116E50">
      <w:pPr>
        <w:spacing w:line="360" w:lineRule="auto"/>
        <w:ind w:firstLineChars="200" w:firstLine="482"/>
        <w:rPr>
          <w:rFonts w:ascii="宋体" w:hAnsi="宋体" w:cs="宋体"/>
          <w:b/>
          <w:sz w:val="24"/>
          <w:szCs w:val="24"/>
        </w:rPr>
      </w:pPr>
      <w:r w:rsidRPr="00116E50">
        <w:rPr>
          <w:rFonts w:ascii="宋体" w:hAnsi="宋体" w:cs="宋体" w:hint="eastAsia"/>
          <w:b/>
          <w:sz w:val="24"/>
          <w:szCs w:val="24"/>
        </w:rPr>
        <w:t>2. 性能指标</w:t>
      </w:r>
    </w:p>
    <w:p w14:paraId="10F30626"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hint="eastAsia"/>
          <w:sz w:val="24"/>
          <w:szCs w:val="24"/>
        </w:rPr>
        <w:t>提供Web服务的信息系统应当在下列参考运行环境和约束条件下满足性能指标：</w:t>
      </w:r>
    </w:p>
    <w:p w14:paraId="563FA231"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hint="eastAsia"/>
          <w:sz w:val="24"/>
          <w:szCs w:val="24"/>
        </w:rPr>
        <w:t>2.1参考运行环境：</w:t>
      </w:r>
    </w:p>
    <w:p w14:paraId="623E0917" w14:textId="77777777" w:rsidR="005956E4" w:rsidRPr="00116E50" w:rsidRDefault="00116E50">
      <w:pPr>
        <w:numPr>
          <w:ilvl w:val="0"/>
          <w:numId w:val="11"/>
        </w:numPr>
        <w:spacing w:line="360" w:lineRule="auto"/>
        <w:rPr>
          <w:rFonts w:ascii="宋体" w:hAnsi="宋体" w:cs="宋体"/>
          <w:sz w:val="24"/>
          <w:szCs w:val="24"/>
        </w:rPr>
      </w:pPr>
      <w:r w:rsidRPr="00116E50">
        <w:rPr>
          <w:rFonts w:ascii="宋体" w:hAnsi="宋体" w:cs="宋体" w:hint="eastAsia"/>
          <w:sz w:val="24"/>
          <w:szCs w:val="24"/>
        </w:rPr>
        <w:t>单台标准服务器（虚拟机）的配置为4核CPU和8G内存；</w:t>
      </w:r>
    </w:p>
    <w:p w14:paraId="00EFA8A7" w14:textId="77777777" w:rsidR="005956E4" w:rsidRPr="00116E50" w:rsidRDefault="00116E50">
      <w:pPr>
        <w:numPr>
          <w:ilvl w:val="0"/>
          <w:numId w:val="11"/>
        </w:numPr>
        <w:spacing w:line="360" w:lineRule="auto"/>
        <w:rPr>
          <w:rFonts w:ascii="宋体" w:hAnsi="宋体" w:cs="宋体"/>
          <w:sz w:val="24"/>
          <w:szCs w:val="24"/>
        </w:rPr>
      </w:pPr>
      <w:r w:rsidRPr="00116E50">
        <w:rPr>
          <w:rFonts w:ascii="宋体" w:hAnsi="宋体" w:cs="宋体" w:hint="eastAsia"/>
          <w:sz w:val="24"/>
          <w:szCs w:val="24"/>
        </w:rPr>
        <w:t>负载均衡为1台标准服务器，或者为清华大学的负载均衡设备；</w:t>
      </w:r>
    </w:p>
    <w:p w14:paraId="0525B45C" w14:textId="77777777" w:rsidR="005956E4" w:rsidRPr="00116E50" w:rsidRDefault="00116E50">
      <w:pPr>
        <w:numPr>
          <w:ilvl w:val="0"/>
          <w:numId w:val="11"/>
        </w:numPr>
        <w:spacing w:line="360" w:lineRule="auto"/>
        <w:rPr>
          <w:rFonts w:ascii="宋体" w:hAnsi="宋体" w:cs="宋体"/>
          <w:sz w:val="24"/>
          <w:szCs w:val="24"/>
        </w:rPr>
      </w:pPr>
      <w:r w:rsidRPr="00116E50">
        <w:rPr>
          <w:rFonts w:ascii="宋体" w:hAnsi="宋体" w:cs="宋体" w:hint="eastAsia"/>
          <w:sz w:val="24"/>
          <w:szCs w:val="24"/>
        </w:rPr>
        <w:t>Web服务器为2台标准服务器；</w:t>
      </w:r>
    </w:p>
    <w:p w14:paraId="1284EEEA" w14:textId="77777777" w:rsidR="005956E4" w:rsidRPr="00116E50" w:rsidRDefault="00116E50">
      <w:pPr>
        <w:numPr>
          <w:ilvl w:val="0"/>
          <w:numId w:val="11"/>
        </w:numPr>
        <w:spacing w:line="360" w:lineRule="auto"/>
        <w:rPr>
          <w:rFonts w:ascii="宋体" w:hAnsi="宋体" w:cs="宋体"/>
          <w:sz w:val="24"/>
          <w:szCs w:val="24"/>
        </w:rPr>
      </w:pPr>
      <w:r w:rsidRPr="00116E50">
        <w:rPr>
          <w:rFonts w:ascii="宋体" w:hAnsi="宋体" w:cs="宋体" w:hint="eastAsia"/>
          <w:sz w:val="24"/>
          <w:szCs w:val="24"/>
        </w:rPr>
        <w:t>应用服务器为2台标准服务器；</w:t>
      </w:r>
    </w:p>
    <w:p w14:paraId="10CE3C8B" w14:textId="77777777" w:rsidR="005956E4" w:rsidRPr="00116E50" w:rsidRDefault="00116E50">
      <w:pPr>
        <w:numPr>
          <w:ilvl w:val="0"/>
          <w:numId w:val="11"/>
        </w:numPr>
        <w:spacing w:line="360" w:lineRule="auto"/>
        <w:rPr>
          <w:rFonts w:ascii="宋体" w:hAnsi="宋体" w:cs="宋体"/>
          <w:sz w:val="24"/>
          <w:szCs w:val="24"/>
        </w:rPr>
      </w:pPr>
      <w:r w:rsidRPr="00116E50">
        <w:rPr>
          <w:rFonts w:ascii="宋体" w:hAnsi="宋体" w:cs="宋体" w:hint="eastAsia"/>
          <w:sz w:val="24"/>
          <w:szCs w:val="24"/>
        </w:rPr>
        <w:t>数据库服务器为2台标准服务器，或者为清华大学的Oracle数据库集群（2台）；</w:t>
      </w:r>
    </w:p>
    <w:p w14:paraId="52F5572D"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hint="eastAsia"/>
          <w:sz w:val="24"/>
          <w:szCs w:val="24"/>
        </w:rPr>
        <w:t>2.2约束条件：</w:t>
      </w:r>
    </w:p>
    <w:p w14:paraId="291E2B9A" w14:textId="77777777" w:rsidR="005956E4" w:rsidRPr="00116E50" w:rsidRDefault="00116E50">
      <w:pPr>
        <w:numPr>
          <w:ilvl w:val="0"/>
          <w:numId w:val="11"/>
        </w:numPr>
        <w:spacing w:line="360" w:lineRule="auto"/>
        <w:rPr>
          <w:rFonts w:ascii="宋体" w:hAnsi="宋体" w:cs="宋体"/>
          <w:sz w:val="24"/>
          <w:szCs w:val="24"/>
        </w:rPr>
      </w:pPr>
      <w:r w:rsidRPr="00116E50">
        <w:rPr>
          <w:rFonts w:ascii="宋体" w:hAnsi="宋体" w:cs="宋体" w:hint="eastAsia"/>
          <w:sz w:val="24"/>
          <w:szCs w:val="24"/>
        </w:rPr>
        <w:t>全部服务器CPU占用率峰值不超过90%；</w:t>
      </w:r>
    </w:p>
    <w:p w14:paraId="057B7F3A" w14:textId="77777777" w:rsidR="005956E4" w:rsidRPr="00116E50" w:rsidRDefault="00116E50">
      <w:pPr>
        <w:numPr>
          <w:ilvl w:val="0"/>
          <w:numId w:val="11"/>
        </w:numPr>
        <w:spacing w:line="360" w:lineRule="auto"/>
        <w:rPr>
          <w:rFonts w:ascii="宋体" w:hAnsi="宋体" w:cs="宋体"/>
          <w:sz w:val="24"/>
          <w:szCs w:val="24"/>
        </w:rPr>
      </w:pPr>
      <w:r w:rsidRPr="00116E50">
        <w:rPr>
          <w:rFonts w:ascii="宋体" w:hAnsi="宋体" w:cs="宋体" w:hint="eastAsia"/>
          <w:sz w:val="24"/>
          <w:szCs w:val="24"/>
        </w:rPr>
        <w:t>全部服务器内存占用率峰值不超过90%；</w:t>
      </w:r>
    </w:p>
    <w:p w14:paraId="6DCC8419" w14:textId="77777777" w:rsidR="005956E4" w:rsidRPr="00116E50" w:rsidRDefault="00116E50">
      <w:pPr>
        <w:numPr>
          <w:ilvl w:val="0"/>
          <w:numId w:val="11"/>
        </w:numPr>
        <w:spacing w:line="360" w:lineRule="auto"/>
        <w:rPr>
          <w:rFonts w:ascii="宋体" w:hAnsi="宋体" w:cs="宋体"/>
          <w:sz w:val="24"/>
          <w:szCs w:val="24"/>
        </w:rPr>
      </w:pPr>
      <w:r w:rsidRPr="00116E50">
        <w:rPr>
          <w:rFonts w:ascii="宋体" w:hAnsi="宋体" w:cs="宋体" w:hint="eastAsia"/>
          <w:sz w:val="24"/>
          <w:szCs w:val="24"/>
        </w:rPr>
        <w:t>采用清华大学Oracle数据库集群时，数据库服务器的CPU占用率峰值不超过50%。</w:t>
      </w:r>
    </w:p>
    <w:p w14:paraId="59F49D7B"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hint="eastAsia"/>
          <w:sz w:val="24"/>
          <w:szCs w:val="24"/>
        </w:rPr>
        <w:t>2.3性能指标：</w:t>
      </w:r>
    </w:p>
    <w:tbl>
      <w:tblPr>
        <w:tblW w:w="4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133"/>
        <w:gridCol w:w="4972"/>
      </w:tblGrid>
      <w:tr w:rsidR="005956E4" w:rsidRPr="00116E50" w14:paraId="62083BFE" w14:textId="77777777">
        <w:trPr>
          <w:jc w:val="center"/>
        </w:trPr>
        <w:tc>
          <w:tcPr>
            <w:tcW w:w="1014" w:type="pct"/>
          </w:tcPr>
          <w:p w14:paraId="184A4ED4" w14:textId="77777777" w:rsidR="005956E4" w:rsidRPr="00116E50" w:rsidRDefault="00116E50">
            <w:pPr>
              <w:spacing w:line="360" w:lineRule="auto"/>
              <w:jc w:val="center"/>
              <w:rPr>
                <w:rFonts w:ascii="宋体" w:hAnsi="宋体" w:cs="宋体"/>
                <w:sz w:val="24"/>
                <w:szCs w:val="24"/>
              </w:rPr>
            </w:pPr>
            <w:r w:rsidRPr="00116E50">
              <w:rPr>
                <w:rFonts w:ascii="宋体" w:hAnsi="宋体" w:cs="宋体" w:hint="eastAsia"/>
                <w:sz w:val="24"/>
                <w:szCs w:val="24"/>
              </w:rPr>
              <w:t>指标项</w:t>
            </w:r>
          </w:p>
        </w:tc>
        <w:tc>
          <w:tcPr>
            <w:tcW w:w="739" w:type="pct"/>
          </w:tcPr>
          <w:p w14:paraId="75BED801" w14:textId="77777777" w:rsidR="005956E4" w:rsidRPr="00116E50" w:rsidRDefault="00116E50">
            <w:pPr>
              <w:spacing w:line="360" w:lineRule="auto"/>
              <w:jc w:val="center"/>
              <w:rPr>
                <w:rFonts w:ascii="宋体" w:hAnsi="宋体" w:cs="宋体"/>
                <w:sz w:val="24"/>
                <w:szCs w:val="24"/>
              </w:rPr>
            </w:pPr>
            <w:r w:rsidRPr="00116E50">
              <w:rPr>
                <w:rFonts w:ascii="宋体" w:hAnsi="宋体" w:cs="宋体" w:hint="eastAsia"/>
                <w:sz w:val="24"/>
                <w:szCs w:val="24"/>
              </w:rPr>
              <w:t>指标值</w:t>
            </w:r>
          </w:p>
        </w:tc>
        <w:tc>
          <w:tcPr>
            <w:tcW w:w="3245" w:type="pct"/>
          </w:tcPr>
          <w:p w14:paraId="35719906" w14:textId="77777777" w:rsidR="005956E4" w:rsidRPr="00116E50" w:rsidRDefault="00116E50">
            <w:pPr>
              <w:spacing w:line="360" w:lineRule="auto"/>
              <w:jc w:val="center"/>
              <w:rPr>
                <w:rFonts w:ascii="宋体" w:hAnsi="宋体" w:cs="宋体"/>
                <w:sz w:val="24"/>
                <w:szCs w:val="24"/>
              </w:rPr>
            </w:pPr>
            <w:r w:rsidRPr="00116E50">
              <w:rPr>
                <w:rFonts w:ascii="宋体" w:hAnsi="宋体" w:cs="宋体" w:hint="eastAsia"/>
                <w:sz w:val="24"/>
                <w:szCs w:val="24"/>
              </w:rPr>
              <w:t>指标说明</w:t>
            </w:r>
          </w:p>
        </w:tc>
      </w:tr>
      <w:tr w:rsidR="005956E4" w:rsidRPr="00116E50" w14:paraId="78A09D67" w14:textId="77777777">
        <w:trPr>
          <w:jc w:val="center"/>
        </w:trPr>
        <w:tc>
          <w:tcPr>
            <w:tcW w:w="1014" w:type="pct"/>
            <w:vAlign w:val="center"/>
          </w:tcPr>
          <w:p w14:paraId="70F25DAE" w14:textId="77777777" w:rsidR="005956E4" w:rsidRPr="00116E50" w:rsidRDefault="00116E50">
            <w:pPr>
              <w:spacing w:line="360" w:lineRule="auto"/>
              <w:jc w:val="center"/>
              <w:rPr>
                <w:rFonts w:ascii="宋体" w:hAnsi="宋体" w:cs="宋体"/>
                <w:sz w:val="24"/>
                <w:szCs w:val="24"/>
              </w:rPr>
            </w:pPr>
            <w:r w:rsidRPr="00116E50">
              <w:rPr>
                <w:rFonts w:ascii="宋体" w:hAnsi="宋体" w:cs="宋体" w:hint="eastAsia"/>
                <w:sz w:val="24"/>
                <w:szCs w:val="24"/>
              </w:rPr>
              <w:t>并发用户数</w:t>
            </w:r>
          </w:p>
        </w:tc>
        <w:tc>
          <w:tcPr>
            <w:tcW w:w="739" w:type="pct"/>
            <w:vAlign w:val="center"/>
          </w:tcPr>
          <w:p w14:paraId="1D00D752" w14:textId="77777777" w:rsidR="005956E4" w:rsidRPr="00116E50" w:rsidRDefault="00116E50">
            <w:pPr>
              <w:spacing w:line="360" w:lineRule="auto"/>
              <w:jc w:val="center"/>
              <w:rPr>
                <w:rFonts w:ascii="宋体" w:hAnsi="宋体" w:cs="宋体"/>
                <w:sz w:val="24"/>
                <w:szCs w:val="24"/>
              </w:rPr>
            </w:pPr>
            <w:r w:rsidRPr="00116E50">
              <w:rPr>
                <w:rFonts w:ascii="宋体" w:hAnsi="宋体" w:cs="宋体" w:hint="eastAsia"/>
                <w:sz w:val="24"/>
                <w:szCs w:val="24"/>
              </w:rPr>
              <w:t>200</w:t>
            </w:r>
          </w:p>
        </w:tc>
        <w:tc>
          <w:tcPr>
            <w:tcW w:w="3245" w:type="pct"/>
            <w:vAlign w:val="center"/>
          </w:tcPr>
          <w:p w14:paraId="4451290C" w14:textId="77777777" w:rsidR="005956E4" w:rsidRPr="00116E50" w:rsidRDefault="00116E50">
            <w:pPr>
              <w:spacing w:line="360" w:lineRule="auto"/>
              <w:rPr>
                <w:rFonts w:ascii="宋体" w:hAnsi="宋体" w:cs="宋体"/>
                <w:sz w:val="24"/>
                <w:szCs w:val="24"/>
              </w:rPr>
            </w:pPr>
            <w:r w:rsidRPr="00116E50">
              <w:rPr>
                <w:rFonts w:ascii="宋体" w:hAnsi="宋体" w:cs="宋体" w:hint="eastAsia"/>
                <w:sz w:val="24"/>
                <w:szCs w:val="24"/>
              </w:rPr>
              <w:t>采用在线用户同时连续进行请求的严格定义。</w:t>
            </w:r>
          </w:p>
        </w:tc>
      </w:tr>
      <w:tr w:rsidR="005956E4" w:rsidRPr="00116E50" w14:paraId="343A50E4" w14:textId="77777777">
        <w:trPr>
          <w:jc w:val="center"/>
        </w:trPr>
        <w:tc>
          <w:tcPr>
            <w:tcW w:w="1014" w:type="pct"/>
            <w:vAlign w:val="center"/>
          </w:tcPr>
          <w:p w14:paraId="44C375C6" w14:textId="77777777" w:rsidR="005956E4" w:rsidRPr="00116E50" w:rsidRDefault="00116E50">
            <w:pPr>
              <w:spacing w:line="360" w:lineRule="auto"/>
              <w:jc w:val="center"/>
              <w:rPr>
                <w:rFonts w:ascii="宋体" w:hAnsi="宋体" w:cs="宋体"/>
                <w:sz w:val="24"/>
                <w:szCs w:val="24"/>
              </w:rPr>
            </w:pPr>
            <w:r w:rsidRPr="00116E50">
              <w:rPr>
                <w:rFonts w:ascii="宋体" w:hAnsi="宋体" w:cs="宋体" w:hint="eastAsia"/>
                <w:sz w:val="24"/>
                <w:szCs w:val="24"/>
              </w:rPr>
              <w:t>平均响应时间（一般）</w:t>
            </w:r>
          </w:p>
        </w:tc>
        <w:tc>
          <w:tcPr>
            <w:tcW w:w="739" w:type="pct"/>
            <w:vAlign w:val="center"/>
          </w:tcPr>
          <w:p w14:paraId="198A026D" w14:textId="77777777" w:rsidR="005956E4" w:rsidRPr="00116E50" w:rsidRDefault="00116E50">
            <w:pPr>
              <w:spacing w:line="360" w:lineRule="auto"/>
              <w:jc w:val="center"/>
              <w:rPr>
                <w:rFonts w:ascii="宋体" w:hAnsi="宋体" w:cs="宋体"/>
                <w:sz w:val="24"/>
                <w:szCs w:val="24"/>
              </w:rPr>
            </w:pPr>
            <w:r w:rsidRPr="00116E50">
              <w:rPr>
                <w:rFonts w:ascii="宋体" w:hAnsi="宋体" w:cs="宋体" w:hint="eastAsia"/>
                <w:sz w:val="24"/>
                <w:szCs w:val="24"/>
              </w:rPr>
              <w:t>≤2秒</w:t>
            </w:r>
          </w:p>
        </w:tc>
        <w:tc>
          <w:tcPr>
            <w:tcW w:w="3245" w:type="pct"/>
            <w:vAlign w:val="center"/>
          </w:tcPr>
          <w:p w14:paraId="5E8BCCBD" w14:textId="77777777" w:rsidR="005956E4" w:rsidRPr="00116E50" w:rsidRDefault="00116E50">
            <w:pPr>
              <w:spacing w:line="360" w:lineRule="auto"/>
              <w:rPr>
                <w:rFonts w:ascii="宋体" w:hAnsi="宋体" w:cs="宋体"/>
                <w:sz w:val="24"/>
                <w:szCs w:val="24"/>
              </w:rPr>
            </w:pPr>
            <w:r w:rsidRPr="00116E50">
              <w:rPr>
                <w:rFonts w:ascii="宋体" w:hAnsi="宋体" w:cs="宋体" w:hint="eastAsia"/>
                <w:sz w:val="24"/>
                <w:szCs w:val="24"/>
              </w:rPr>
              <w:t>典型业务场景下的简单功能操作在上述并发用户数时的响应时间。</w:t>
            </w:r>
          </w:p>
        </w:tc>
      </w:tr>
      <w:tr w:rsidR="005956E4" w:rsidRPr="00116E50" w14:paraId="6D733886" w14:textId="77777777">
        <w:trPr>
          <w:jc w:val="center"/>
        </w:trPr>
        <w:tc>
          <w:tcPr>
            <w:tcW w:w="1014" w:type="pct"/>
            <w:vAlign w:val="center"/>
          </w:tcPr>
          <w:p w14:paraId="3C3E19B0" w14:textId="77777777" w:rsidR="005956E4" w:rsidRPr="00116E50" w:rsidRDefault="00116E50">
            <w:pPr>
              <w:spacing w:line="360" w:lineRule="auto"/>
              <w:jc w:val="center"/>
              <w:rPr>
                <w:rFonts w:ascii="宋体" w:hAnsi="宋体" w:cs="宋体"/>
                <w:sz w:val="24"/>
                <w:szCs w:val="24"/>
              </w:rPr>
            </w:pPr>
            <w:r w:rsidRPr="00116E50">
              <w:rPr>
                <w:rFonts w:ascii="宋体" w:hAnsi="宋体" w:cs="宋体" w:hint="eastAsia"/>
                <w:sz w:val="24"/>
                <w:szCs w:val="24"/>
              </w:rPr>
              <w:t>平均响应时间（复杂）</w:t>
            </w:r>
          </w:p>
        </w:tc>
        <w:tc>
          <w:tcPr>
            <w:tcW w:w="739" w:type="pct"/>
            <w:vAlign w:val="center"/>
          </w:tcPr>
          <w:p w14:paraId="356C4D21" w14:textId="77777777" w:rsidR="005956E4" w:rsidRPr="00116E50" w:rsidRDefault="00116E50">
            <w:pPr>
              <w:spacing w:line="360" w:lineRule="auto"/>
              <w:jc w:val="center"/>
              <w:rPr>
                <w:rFonts w:ascii="宋体" w:hAnsi="宋体" w:cs="宋体"/>
                <w:sz w:val="24"/>
                <w:szCs w:val="24"/>
              </w:rPr>
            </w:pPr>
            <w:r w:rsidRPr="00116E50">
              <w:rPr>
                <w:rFonts w:ascii="宋体" w:hAnsi="宋体" w:cs="宋体" w:hint="eastAsia"/>
                <w:sz w:val="24"/>
                <w:szCs w:val="24"/>
              </w:rPr>
              <w:t>≤5秒</w:t>
            </w:r>
          </w:p>
        </w:tc>
        <w:tc>
          <w:tcPr>
            <w:tcW w:w="3245" w:type="pct"/>
            <w:vAlign w:val="center"/>
          </w:tcPr>
          <w:p w14:paraId="16D7BCD0" w14:textId="77777777" w:rsidR="005956E4" w:rsidRPr="00116E50" w:rsidRDefault="00116E50">
            <w:pPr>
              <w:spacing w:line="360" w:lineRule="auto"/>
              <w:rPr>
                <w:rFonts w:ascii="宋体" w:hAnsi="宋体" w:cs="宋体"/>
                <w:sz w:val="24"/>
                <w:szCs w:val="24"/>
              </w:rPr>
            </w:pPr>
            <w:r w:rsidRPr="00116E50">
              <w:rPr>
                <w:rFonts w:ascii="宋体" w:hAnsi="宋体" w:cs="宋体" w:hint="eastAsia"/>
                <w:sz w:val="24"/>
                <w:szCs w:val="24"/>
              </w:rPr>
              <w:t>典型业务场景下对复杂查询等功能操作在上述并发用户数时的响应时间，高计算量、高数据和高IO的功能除外。</w:t>
            </w:r>
          </w:p>
        </w:tc>
      </w:tr>
      <w:tr w:rsidR="005956E4" w:rsidRPr="00116E50" w14:paraId="2D9299EF" w14:textId="77777777">
        <w:trPr>
          <w:jc w:val="center"/>
        </w:trPr>
        <w:tc>
          <w:tcPr>
            <w:tcW w:w="1014" w:type="pct"/>
            <w:vAlign w:val="center"/>
          </w:tcPr>
          <w:p w14:paraId="784C5906" w14:textId="77777777" w:rsidR="005956E4" w:rsidRPr="00116E50" w:rsidRDefault="00116E50">
            <w:pPr>
              <w:spacing w:line="360" w:lineRule="auto"/>
              <w:jc w:val="center"/>
              <w:rPr>
                <w:rFonts w:ascii="宋体" w:hAnsi="宋体" w:cs="宋体"/>
                <w:sz w:val="24"/>
                <w:szCs w:val="24"/>
              </w:rPr>
            </w:pPr>
            <w:r w:rsidRPr="00116E50">
              <w:rPr>
                <w:rFonts w:ascii="宋体" w:hAnsi="宋体" w:cs="宋体" w:hint="eastAsia"/>
                <w:sz w:val="24"/>
                <w:szCs w:val="24"/>
              </w:rPr>
              <w:lastRenderedPageBreak/>
              <w:t>事务成功率</w:t>
            </w:r>
          </w:p>
        </w:tc>
        <w:tc>
          <w:tcPr>
            <w:tcW w:w="739" w:type="pct"/>
            <w:vAlign w:val="center"/>
          </w:tcPr>
          <w:p w14:paraId="24002E32" w14:textId="77777777" w:rsidR="005956E4" w:rsidRPr="00116E50" w:rsidRDefault="00116E50">
            <w:pPr>
              <w:spacing w:line="360" w:lineRule="auto"/>
              <w:jc w:val="center"/>
              <w:rPr>
                <w:rFonts w:ascii="宋体" w:hAnsi="宋体" w:cs="宋体"/>
                <w:sz w:val="24"/>
                <w:szCs w:val="24"/>
              </w:rPr>
            </w:pPr>
            <w:r w:rsidRPr="00116E50">
              <w:rPr>
                <w:rFonts w:ascii="宋体" w:hAnsi="宋体" w:cs="宋体" w:hint="eastAsia"/>
                <w:sz w:val="24"/>
                <w:szCs w:val="24"/>
              </w:rPr>
              <w:t>≥99％</w:t>
            </w:r>
          </w:p>
        </w:tc>
        <w:tc>
          <w:tcPr>
            <w:tcW w:w="3245" w:type="pct"/>
            <w:vAlign w:val="center"/>
          </w:tcPr>
          <w:p w14:paraId="35F9071C" w14:textId="77777777" w:rsidR="005956E4" w:rsidRPr="00116E50" w:rsidRDefault="00116E50">
            <w:pPr>
              <w:spacing w:line="360" w:lineRule="auto"/>
              <w:rPr>
                <w:rFonts w:ascii="宋体" w:hAnsi="宋体" w:cs="宋体"/>
                <w:sz w:val="24"/>
                <w:szCs w:val="24"/>
              </w:rPr>
            </w:pPr>
            <w:r w:rsidRPr="00116E50">
              <w:rPr>
                <w:rFonts w:ascii="宋体" w:hAnsi="宋体" w:cs="宋体" w:hint="eastAsia"/>
                <w:sz w:val="24"/>
                <w:szCs w:val="24"/>
              </w:rPr>
              <w:t>上述两类功能操作在上述并发用户数时的成功率。</w:t>
            </w:r>
          </w:p>
        </w:tc>
      </w:tr>
    </w:tbl>
    <w:p w14:paraId="6C283AB7" w14:textId="77777777" w:rsidR="005956E4" w:rsidRPr="00116E50" w:rsidRDefault="005956E4">
      <w:pPr>
        <w:spacing w:line="360" w:lineRule="auto"/>
        <w:ind w:firstLineChars="200" w:firstLine="482"/>
        <w:rPr>
          <w:rFonts w:ascii="宋体" w:hAnsi="宋体" w:cs="宋体"/>
          <w:b/>
          <w:sz w:val="24"/>
          <w:szCs w:val="24"/>
        </w:rPr>
      </w:pPr>
    </w:p>
    <w:p w14:paraId="5E6176F7" w14:textId="77777777" w:rsidR="005956E4" w:rsidRPr="00116E50" w:rsidRDefault="00116E50">
      <w:pPr>
        <w:spacing w:line="360" w:lineRule="auto"/>
        <w:ind w:firstLineChars="200" w:firstLine="482"/>
        <w:rPr>
          <w:rFonts w:ascii="宋体" w:hAnsi="宋体" w:cs="宋体"/>
          <w:b/>
          <w:sz w:val="24"/>
          <w:szCs w:val="24"/>
        </w:rPr>
      </w:pPr>
      <w:r w:rsidRPr="00116E50">
        <w:rPr>
          <w:rFonts w:ascii="宋体" w:hAnsi="宋体" w:cs="宋体" w:hint="eastAsia"/>
          <w:b/>
          <w:sz w:val="24"/>
          <w:szCs w:val="24"/>
        </w:rPr>
        <w:t>3</w:t>
      </w:r>
      <w:r w:rsidRPr="00116E50">
        <w:rPr>
          <w:rFonts w:ascii="宋体" w:hAnsi="宋体" w:cs="宋体"/>
          <w:b/>
          <w:sz w:val="24"/>
          <w:szCs w:val="24"/>
        </w:rPr>
        <w:t xml:space="preserve">. </w:t>
      </w:r>
      <w:r w:rsidRPr="00116E50">
        <w:rPr>
          <w:rFonts w:ascii="宋体" w:hAnsi="宋体" w:cs="宋体" w:hint="eastAsia"/>
          <w:b/>
          <w:sz w:val="24"/>
          <w:szCs w:val="24"/>
        </w:rPr>
        <w:t>安全要求</w:t>
      </w:r>
    </w:p>
    <w:p w14:paraId="5C1DBE91"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sz w:val="24"/>
          <w:szCs w:val="24"/>
        </w:rPr>
        <w:t>3.1信息系统至少达到网络安全保护等级中第二级的技术要求，符合《信息安全技术 网络安全等级保护基本要求（GB/T 22239-2019）》《信息安全技术 网络安全等级保护安全设计技术要求（GB/T 25070-2019）》《信息安全技术 网络安全等级保护实施指南（GB/T 25058-2019）》等国家标准。</w:t>
      </w:r>
    </w:p>
    <w:p w14:paraId="7C249C89"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hint="eastAsia"/>
          <w:sz w:val="24"/>
          <w:szCs w:val="24"/>
        </w:rPr>
        <w:t>3</w:t>
      </w:r>
      <w:r w:rsidRPr="00116E50">
        <w:rPr>
          <w:rFonts w:ascii="宋体" w:hAnsi="宋体" w:cs="宋体"/>
          <w:sz w:val="24"/>
          <w:szCs w:val="24"/>
        </w:rPr>
        <w:t>.2信息系统能够按照《清华大学信息化建设项目管理和技术实施指南（2.2版）》中“2.5.1 安全检测”条目规定的方式和标准，通过采购人组织的安全检测。</w:t>
      </w:r>
    </w:p>
    <w:p w14:paraId="23962823" w14:textId="77777777" w:rsidR="005956E4" w:rsidRPr="00116E50" w:rsidRDefault="005956E4">
      <w:pPr>
        <w:spacing w:line="360" w:lineRule="auto"/>
        <w:ind w:firstLineChars="200" w:firstLine="482"/>
        <w:rPr>
          <w:rFonts w:ascii="宋体" w:hAnsi="宋体" w:cs="宋体"/>
          <w:b/>
          <w:sz w:val="24"/>
          <w:szCs w:val="24"/>
        </w:rPr>
      </w:pPr>
    </w:p>
    <w:p w14:paraId="528E7DA3" w14:textId="77777777" w:rsidR="005956E4" w:rsidRPr="00116E50" w:rsidRDefault="00116E50">
      <w:pPr>
        <w:spacing w:line="360" w:lineRule="auto"/>
        <w:ind w:firstLineChars="200" w:firstLine="482"/>
        <w:rPr>
          <w:rFonts w:ascii="宋体" w:hAnsi="宋体" w:cs="宋体"/>
          <w:b/>
          <w:sz w:val="24"/>
          <w:szCs w:val="24"/>
        </w:rPr>
      </w:pPr>
      <w:r w:rsidRPr="00116E50">
        <w:rPr>
          <w:rFonts w:ascii="宋体" w:hAnsi="宋体" w:cs="宋体" w:hint="eastAsia"/>
          <w:b/>
          <w:sz w:val="24"/>
          <w:szCs w:val="24"/>
        </w:rPr>
        <w:t>4</w:t>
      </w:r>
      <w:r w:rsidRPr="00116E50">
        <w:rPr>
          <w:rFonts w:ascii="宋体" w:hAnsi="宋体" w:cs="宋体"/>
          <w:b/>
          <w:sz w:val="24"/>
          <w:szCs w:val="24"/>
        </w:rPr>
        <w:t xml:space="preserve">. </w:t>
      </w:r>
      <w:r w:rsidRPr="00116E50">
        <w:rPr>
          <w:rFonts w:ascii="宋体" w:hAnsi="宋体" w:cs="宋体" w:hint="eastAsia"/>
          <w:b/>
          <w:sz w:val="24"/>
          <w:szCs w:val="24"/>
        </w:rPr>
        <w:t>质量要求</w:t>
      </w:r>
    </w:p>
    <w:p w14:paraId="3F76B586"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hint="eastAsia"/>
          <w:sz w:val="24"/>
          <w:szCs w:val="24"/>
        </w:rPr>
        <w:t>4</w:t>
      </w:r>
      <w:r w:rsidRPr="00116E50">
        <w:rPr>
          <w:rFonts w:ascii="宋体" w:hAnsi="宋体" w:cs="宋体"/>
          <w:sz w:val="24"/>
          <w:szCs w:val="24"/>
        </w:rPr>
        <w:t>.1信息系统的可靠性应当不低于99.9％，即</w:t>
      </w:r>
      <m:oMath>
        <m:f>
          <m:fPr>
            <m:ctrlPr>
              <w:rPr>
                <w:rFonts w:ascii="Cambria Math" w:hAnsi="Cambria Math" w:cs="宋体"/>
                <w:sz w:val="24"/>
                <w:szCs w:val="24"/>
              </w:rPr>
            </m:ctrlPr>
          </m:fPr>
          <m:num>
            <m:r>
              <w:rPr>
                <w:rFonts w:ascii="Cambria Math" w:hAnsi="Cambria Math" w:cs="宋体"/>
                <w:sz w:val="24"/>
                <w:szCs w:val="24"/>
              </w:rPr>
              <m:t>MTTF</m:t>
            </m:r>
          </m:num>
          <m:den>
            <m:r>
              <w:rPr>
                <w:rFonts w:ascii="Cambria Math" w:hAnsi="Cambria Math" w:cs="宋体"/>
                <w:sz w:val="24"/>
                <w:szCs w:val="24"/>
              </w:rPr>
              <m:t>MTTF+MTTR</m:t>
            </m:r>
          </m:den>
        </m:f>
        <m:r>
          <w:rPr>
            <w:rFonts w:ascii="Cambria Math" w:hAnsi="Cambria Math" w:cs="宋体"/>
            <w:sz w:val="24"/>
            <w:szCs w:val="24"/>
          </w:rPr>
          <m:t>≥99.9%</m:t>
        </m:r>
      </m:oMath>
      <w:r w:rsidRPr="00116E50">
        <w:rPr>
          <w:rFonts w:ascii="宋体" w:hAnsi="宋体" w:cs="宋体" w:hint="eastAsia"/>
          <w:sz w:val="24"/>
          <w:szCs w:val="24"/>
        </w:rPr>
        <w:t>，</w:t>
      </w:r>
      <w:r w:rsidRPr="00116E50">
        <w:rPr>
          <w:rFonts w:ascii="宋体" w:hAnsi="宋体" w:cs="宋体"/>
          <w:sz w:val="24"/>
          <w:szCs w:val="24"/>
        </w:rPr>
        <w:t>以试运行结束前连续30日内的统计为准。信息系统在维保期内，考虑计划停机在内的系统总可用性应当不低于99％。</w:t>
      </w:r>
    </w:p>
    <w:p w14:paraId="481EB151"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hint="eastAsia"/>
          <w:sz w:val="24"/>
          <w:szCs w:val="24"/>
        </w:rPr>
        <w:t>4</w:t>
      </w:r>
      <w:r w:rsidRPr="00116E50">
        <w:rPr>
          <w:rFonts w:ascii="宋体" w:hAnsi="宋体" w:cs="宋体"/>
          <w:sz w:val="24"/>
          <w:szCs w:val="24"/>
        </w:rPr>
        <w:t>.2信息系统的数据设计应当遵循采购人提出的数据规范，并选用适当的技术标准，业务含义和逻辑结构清晰、明确，可以以中间表、ETL、API等形式用于数据共享。</w:t>
      </w:r>
    </w:p>
    <w:p w14:paraId="5C854FE2"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hint="eastAsia"/>
          <w:sz w:val="24"/>
          <w:szCs w:val="24"/>
        </w:rPr>
        <w:t>4</w:t>
      </w:r>
      <w:r w:rsidRPr="00116E50">
        <w:rPr>
          <w:rFonts w:ascii="宋体" w:hAnsi="宋体" w:cs="宋体"/>
          <w:sz w:val="24"/>
          <w:szCs w:val="24"/>
        </w:rPr>
        <w:t>.3信息系统中对个人信息的处理符合《</w:t>
      </w:r>
      <w:r w:rsidRPr="00116E50">
        <w:rPr>
          <w:rFonts w:ascii="宋体" w:hAnsi="宋体" w:cs="宋体" w:hint="eastAsia"/>
          <w:sz w:val="24"/>
          <w:szCs w:val="24"/>
        </w:rPr>
        <w:t>信</w:t>
      </w:r>
      <w:r w:rsidRPr="00116E50">
        <w:rPr>
          <w:rFonts w:ascii="宋体" w:hAnsi="宋体" w:cs="宋体"/>
          <w:sz w:val="24"/>
          <w:szCs w:val="24"/>
        </w:rPr>
        <w:t>息安全技术 个人信息安全规范》（GB/T 35273-2020）国家标准要求。</w:t>
      </w:r>
    </w:p>
    <w:p w14:paraId="01567AAE"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hint="eastAsia"/>
          <w:sz w:val="24"/>
          <w:szCs w:val="24"/>
        </w:rPr>
        <w:t>4</w:t>
      </w:r>
      <w:r w:rsidRPr="00116E50">
        <w:rPr>
          <w:rFonts w:ascii="宋体" w:hAnsi="宋体" w:cs="宋体"/>
          <w:sz w:val="24"/>
          <w:szCs w:val="24"/>
        </w:rPr>
        <w:t>.4提供网络信息服务的信息系统，应当符合《清华大学信息化建设项目管理和技术实施指南（2.2版）》中“4.4 多节点部署”条目规定的可在多台服务器上部署的要求，支持采购人提供的网络负载均衡方案和NAS存储方案。</w:t>
      </w:r>
    </w:p>
    <w:p w14:paraId="6DAD1610"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hint="eastAsia"/>
          <w:sz w:val="24"/>
          <w:szCs w:val="24"/>
        </w:rPr>
        <w:t>4</w:t>
      </w:r>
      <w:r w:rsidRPr="00116E50">
        <w:rPr>
          <w:rFonts w:ascii="宋体" w:hAnsi="宋体" w:cs="宋体"/>
          <w:sz w:val="24"/>
          <w:szCs w:val="24"/>
        </w:rPr>
        <w:t>.5信息系统应当有完备的设计文档、接口文档、二次开发文档（若采购需求中包含二次开发功能）、产品说明书、使用手册等技术文档，满足《计算机软件文档编制规范（GB/T 8567-2006）》《计算机软件需求规格说明规范（GB/T 9385-2008）》《计算机软件测试文档编制规范（GB/T 9386-2008）》国家标准要求或者符合与采购人约定的标准。</w:t>
      </w:r>
    </w:p>
    <w:p w14:paraId="24344E24"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hint="eastAsia"/>
          <w:sz w:val="24"/>
          <w:szCs w:val="24"/>
        </w:rPr>
        <w:lastRenderedPageBreak/>
        <w:t>4</w:t>
      </w:r>
      <w:r w:rsidRPr="00116E50">
        <w:rPr>
          <w:rFonts w:ascii="宋体" w:hAnsi="宋体" w:cs="宋体"/>
          <w:sz w:val="24"/>
          <w:szCs w:val="24"/>
        </w:rPr>
        <w:t>.6信息系统中的数据定义明确规范，最大限度采用或兼容国际标准、国家标准、行业标准，支持通用的数据共享技术，提供数据访问接口。</w:t>
      </w:r>
    </w:p>
    <w:p w14:paraId="05A67082" w14:textId="77777777" w:rsidR="005956E4" w:rsidRPr="00116E50" w:rsidRDefault="005956E4">
      <w:pPr>
        <w:spacing w:line="360" w:lineRule="auto"/>
        <w:ind w:firstLineChars="200" w:firstLine="482"/>
        <w:rPr>
          <w:rFonts w:ascii="宋体" w:hAnsi="宋体" w:cs="宋体"/>
          <w:b/>
          <w:sz w:val="24"/>
          <w:szCs w:val="24"/>
        </w:rPr>
      </w:pPr>
    </w:p>
    <w:p w14:paraId="5D36CBE5" w14:textId="77777777" w:rsidR="005956E4" w:rsidRPr="00116E50" w:rsidRDefault="00116E50">
      <w:pPr>
        <w:spacing w:line="360" w:lineRule="auto"/>
        <w:ind w:firstLineChars="200" w:firstLine="482"/>
        <w:rPr>
          <w:rFonts w:ascii="宋体" w:hAnsi="宋体" w:cs="宋体"/>
          <w:b/>
          <w:sz w:val="24"/>
          <w:szCs w:val="24"/>
        </w:rPr>
      </w:pPr>
      <w:r w:rsidRPr="00116E50">
        <w:rPr>
          <w:rFonts w:ascii="宋体" w:hAnsi="宋体" w:cs="宋体" w:hint="eastAsia"/>
          <w:b/>
          <w:sz w:val="24"/>
          <w:szCs w:val="24"/>
        </w:rPr>
        <w:t>5</w:t>
      </w:r>
      <w:r w:rsidRPr="00116E50">
        <w:rPr>
          <w:rFonts w:ascii="宋体" w:hAnsi="宋体" w:cs="宋体"/>
          <w:b/>
          <w:sz w:val="24"/>
          <w:szCs w:val="24"/>
        </w:rPr>
        <w:t xml:space="preserve">. </w:t>
      </w:r>
      <w:r w:rsidRPr="00116E50">
        <w:rPr>
          <w:rFonts w:ascii="宋体" w:hAnsi="宋体" w:cs="宋体" w:hint="eastAsia"/>
          <w:b/>
          <w:sz w:val="24"/>
          <w:szCs w:val="24"/>
        </w:rPr>
        <w:t>限制条件</w:t>
      </w:r>
    </w:p>
    <w:p w14:paraId="1A38F187"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sz w:val="24"/>
          <w:szCs w:val="24"/>
        </w:rPr>
        <w:t>5.1信息系统的软件授权</w:t>
      </w:r>
      <w:proofErr w:type="gramStart"/>
      <w:r w:rsidRPr="00116E50">
        <w:rPr>
          <w:rFonts w:ascii="宋体" w:hAnsi="宋体" w:cs="宋体"/>
          <w:sz w:val="24"/>
          <w:szCs w:val="24"/>
        </w:rPr>
        <w:t>不</w:t>
      </w:r>
      <w:proofErr w:type="gramEnd"/>
      <w:r w:rsidRPr="00116E50">
        <w:rPr>
          <w:rFonts w:ascii="宋体" w:hAnsi="宋体" w:cs="宋体"/>
          <w:sz w:val="24"/>
          <w:szCs w:val="24"/>
        </w:rPr>
        <w:t>绑定硬件设备（MAC地址、CPU序列号等），且不受控于硬件授权（如加密狗）。</w:t>
      </w:r>
    </w:p>
    <w:p w14:paraId="159679A6"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sz w:val="24"/>
          <w:szCs w:val="24"/>
        </w:rPr>
        <w:t>5.2信息系统不依赖于专用硬件设备；否则，则该专用硬件设备应当作为信息系统的一部分，投标人应当取得原厂授权，将其列入投标报价分项表中报价并承诺提供信息系统维保期相同时限</w:t>
      </w:r>
      <w:proofErr w:type="gramStart"/>
      <w:r w:rsidRPr="00116E50">
        <w:rPr>
          <w:rFonts w:ascii="宋体" w:hAnsi="宋体" w:cs="宋体"/>
          <w:sz w:val="24"/>
          <w:szCs w:val="24"/>
        </w:rPr>
        <w:t>的维保服务</w:t>
      </w:r>
      <w:proofErr w:type="gramEnd"/>
      <w:r w:rsidRPr="00116E50">
        <w:rPr>
          <w:rFonts w:ascii="宋体" w:hAnsi="宋体" w:cs="宋体"/>
          <w:sz w:val="24"/>
          <w:szCs w:val="24"/>
        </w:rPr>
        <w:t>。</w:t>
      </w:r>
    </w:p>
    <w:p w14:paraId="48C59239"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hint="eastAsia"/>
          <w:sz w:val="24"/>
          <w:szCs w:val="24"/>
        </w:rPr>
        <w:t>5</w:t>
      </w:r>
      <w:r w:rsidRPr="00116E50">
        <w:rPr>
          <w:rFonts w:ascii="宋体" w:hAnsi="宋体" w:cs="宋体"/>
          <w:sz w:val="24"/>
          <w:szCs w:val="24"/>
        </w:rPr>
        <w:t>.3信息系统不依赖于需另行采购的第三方软件；否则，则该第三方软件应当作为信息系统的一部分，投标人应当取得原厂授权，将其列入投标报价分项表中报价，并承诺提供与信息系统维保期相同时限</w:t>
      </w:r>
      <w:proofErr w:type="gramStart"/>
      <w:r w:rsidRPr="00116E50">
        <w:rPr>
          <w:rFonts w:ascii="宋体" w:hAnsi="宋体" w:cs="宋体"/>
          <w:sz w:val="24"/>
          <w:szCs w:val="24"/>
        </w:rPr>
        <w:t>的维保服务</w:t>
      </w:r>
      <w:proofErr w:type="gramEnd"/>
      <w:r w:rsidRPr="00116E50">
        <w:rPr>
          <w:rFonts w:ascii="宋体" w:hAnsi="宋体" w:cs="宋体"/>
          <w:sz w:val="24"/>
          <w:szCs w:val="24"/>
        </w:rPr>
        <w:t>，确保符合《清华大学信息化建设项目管理和技术实施指南（2.2版）》中“4.3.3 承建方自备软件”和“4.3.4 第三方软件和服务”条目的规定。</w:t>
      </w:r>
    </w:p>
    <w:p w14:paraId="5E876208"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hint="eastAsia"/>
          <w:sz w:val="24"/>
          <w:szCs w:val="24"/>
        </w:rPr>
        <w:t>采购人可提供、无需另行采购的软件参考《清华大学信息化建设项目管理和技术实施指南（</w:t>
      </w:r>
      <w:r w:rsidRPr="00116E50">
        <w:rPr>
          <w:rFonts w:ascii="宋体" w:hAnsi="宋体" w:cs="宋体"/>
          <w:sz w:val="24"/>
          <w:szCs w:val="24"/>
        </w:rPr>
        <w:t>2.2版）》中“4.3.1 学校提供的软件环境”条目。</w:t>
      </w:r>
    </w:p>
    <w:p w14:paraId="0AC8B822"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hint="eastAsia"/>
          <w:sz w:val="24"/>
          <w:szCs w:val="24"/>
        </w:rPr>
        <w:t>5</w:t>
      </w:r>
      <w:r w:rsidRPr="00116E50">
        <w:rPr>
          <w:rFonts w:ascii="宋体" w:hAnsi="宋体" w:cs="宋体"/>
          <w:sz w:val="24"/>
          <w:szCs w:val="24"/>
        </w:rPr>
        <w:t>.4除非采购人明确说明，信息系统不得具有采集、存储、处理有关法律法规规定的敏感个人信息的功能。对于采购人明确说明处理敏感个人信息的情况，信息系统应当符合《清华大学信息化建设项目管理和技术实施指南（2.2版）》中“3.4.2 敏感个人信息”条目的规定。</w:t>
      </w:r>
    </w:p>
    <w:p w14:paraId="514CA10E"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sz w:val="24"/>
          <w:szCs w:val="24"/>
        </w:rPr>
        <w:t>5.5若信息系统对处理的数据进行加密，则投标人应当向采购人提供加密算法说明、密钥生成方法和相应代码、密钥管理设备，由采购人自行管理密钥，确保仅有采购人对数据可解密（对于可逆加密）或者可验证（对于不可逆加密）。</w:t>
      </w:r>
    </w:p>
    <w:p w14:paraId="03CB727A"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sz w:val="24"/>
          <w:szCs w:val="24"/>
        </w:rPr>
        <w:t>5.6信息系统的存储功能应当符合《清华大学信息化建设项目管理和技术实施指南（2.2版）》中“3.2.3程序和存储分离”条目的规定。</w:t>
      </w:r>
    </w:p>
    <w:p w14:paraId="2EF36460" w14:textId="77777777" w:rsidR="005956E4" w:rsidRPr="00116E50" w:rsidRDefault="00116E50">
      <w:pPr>
        <w:spacing w:line="360" w:lineRule="auto"/>
        <w:ind w:firstLineChars="200" w:firstLine="480"/>
        <w:rPr>
          <w:rFonts w:ascii="宋体" w:hAnsi="宋体" w:cs="宋体"/>
          <w:sz w:val="24"/>
          <w:szCs w:val="24"/>
        </w:rPr>
      </w:pPr>
      <w:r w:rsidRPr="00116E50">
        <w:rPr>
          <w:rFonts w:ascii="宋体" w:hAnsi="宋体" w:cs="宋体"/>
          <w:sz w:val="24"/>
          <w:szCs w:val="24"/>
        </w:rPr>
        <w:t>5.7信息系统不得具有采集和存储清华大学师生的用户名、口令等认证信息的功能，不得开发以代认证方式向未经授权的系统提供认证服务的功能。</w:t>
      </w:r>
    </w:p>
    <w:p w14:paraId="4A5E773D" w14:textId="77777777" w:rsidR="005956E4" w:rsidRPr="00116E50" w:rsidRDefault="00116E50">
      <w:pPr>
        <w:pStyle w:val="2"/>
        <w:spacing w:after="156"/>
        <w:rPr>
          <w:szCs w:val="24"/>
        </w:rPr>
      </w:pPr>
      <w:bookmarkStart w:id="127" w:name="_Toc88210686"/>
      <w:bookmarkStart w:id="128" w:name="_Toc149576447"/>
      <w:r w:rsidRPr="00116E50">
        <w:rPr>
          <w:rFonts w:hint="eastAsia"/>
          <w:szCs w:val="24"/>
        </w:rPr>
        <w:t>五、实施要求</w:t>
      </w:r>
      <w:bookmarkEnd w:id="127"/>
      <w:bookmarkEnd w:id="128"/>
    </w:p>
    <w:p w14:paraId="25113A20" w14:textId="77777777" w:rsidR="005956E4" w:rsidRPr="00116E50" w:rsidRDefault="00116E50">
      <w:pPr>
        <w:pStyle w:val="afff4"/>
        <w:spacing w:before="156"/>
        <w:ind w:firstLine="490"/>
        <w:rPr>
          <w:b/>
        </w:rPr>
      </w:pPr>
      <w:r w:rsidRPr="00B44F68">
        <w:rPr>
          <w:rFonts w:hint="eastAsia"/>
          <w:b/>
        </w:rPr>
        <w:t>1</w:t>
      </w:r>
      <w:r w:rsidRPr="00B44F68">
        <w:rPr>
          <w:b/>
        </w:rPr>
        <w:t xml:space="preserve">. </w:t>
      </w:r>
      <w:r w:rsidRPr="00116E50">
        <w:rPr>
          <w:rFonts w:hint="eastAsia"/>
          <w:b/>
        </w:rPr>
        <w:t>总体要求</w:t>
      </w:r>
    </w:p>
    <w:p w14:paraId="20EFA4BC" w14:textId="77777777" w:rsidR="005956E4" w:rsidRPr="00116E50" w:rsidRDefault="00116E50">
      <w:pPr>
        <w:pStyle w:val="afff4"/>
        <w:spacing w:before="156"/>
        <w:ind w:firstLine="488"/>
      </w:pPr>
      <w:r w:rsidRPr="00116E50">
        <w:rPr>
          <w:rFonts w:hint="eastAsia"/>
        </w:rPr>
        <w:lastRenderedPageBreak/>
        <w:t>中标人的信息系统设计、开发、交付、部署、运维和项目管理应当符合《清华大学信息化建设项目管理和技术实施指南（</w:t>
      </w:r>
      <w:r w:rsidRPr="00116E50">
        <w:t>2.2</w:t>
      </w:r>
      <w:r w:rsidRPr="00116E50">
        <w:rPr>
          <w:rFonts w:hint="eastAsia"/>
        </w:rPr>
        <w:t>版）》要求，符合相关的国家标准、行业标准和公认的良好实践。</w:t>
      </w:r>
    </w:p>
    <w:p w14:paraId="248F823C" w14:textId="77777777" w:rsidR="005956E4" w:rsidRPr="00116E50" w:rsidRDefault="00116E50">
      <w:pPr>
        <w:pStyle w:val="afff4"/>
        <w:spacing w:before="156"/>
        <w:ind w:firstLine="490"/>
        <w:rPr>
          <w:b/>
        </w:rPr>
      </w:pPr>
      <w:r w:rsidRPr="00116E50">
        <w:rPr>
          <w:b/>
        </w:rPr>
        <w:t xml:space="preserve">2. </w:t>
      </w:r>
      <w:r w:rsidRPr="00116E50">
        <w:rPr>
          <w:rFonts w:hint="eastAsia"/>
          <w:b/>
        </w:rPr>
        <w:t>人员要求</w:t>
      </w:r>
    </w:p>
    <w:p w14:paraId="30840BA5" w14:textId="77777777" w:rsidR="005956E4" w:rsidRPr="00116E50" w:rsidRDefault="00116E50">
      <w:pPr>
        <w:pStyle w:val="afff4"/>
        <w:spacing w:before="156"/>
        <w:ind w:firstLine="488"/>
      </w:pPr>
      <w:r w:rsidRPr="00116E50">
        <w:rPr>
          <w:rFonts w:hint="eastAsia"/>
        </w:rPr>
        <w:t>中标人应当为本项目组建不少于</w:t>
      </w:r>
      <w:r w:rsidRPr="00116E50">
        <w:rPr>
          <w:rFonts w:ascii="华文楷体" w:eastAsia="华文楷体" w:hAnsi="华文楷体"/>
        </w:rPr>
        <w:t>5</w:t>
      </w:r>
      <w:r w:rsidRPr="00116E50">
        <w:rPr>
          <w:rFonts w:hint="eastAsia"/>
        </w:rPr>
        <w:t>人的实施团队，团队成员承担项目实施工作，其专业技术领域涵盖与采购内容相关的网络工程、软件硬件开发、系统集成、数据处理等方面。项目团队中应当至少有</w:t>
      </w:r>
      <w:r w:rsidRPr="00116E50">
        <w:t>1</w:t>
      </w:r>
      <w:r w:rsidRPr="00116E50">
        <w:rPr>
          <w:rFonts w:hint="eastAsia"/>
        </w:rPr>
        <w:t>人具有信息系统项目管理师资格或项目管理专业人士（</w:t>
      </w:r>
      <w:r w:rsidRPr="00116E50">
        <w:t>PMP</w:t>
      </w:r>
      <w:r w:rsidRPr="00116E50">
        <w:rPr>
          <w:rFonts w:hint="eastAsia"/>
        </w:rPr>
        <w:t>）认证资格，至少有</w:t>
      </w:r>
      <w:r w:rsidRPr="00116E50">
        <w:t>1</w:t>
      </w:r>
      <w:r w:rsidRPr="00116E50">
        <w:rPr>
          <w:rFonts w:hint="eastAsia"/>
        </w:rPr>
        <w:t>人具备系统分析师或系统架构设计师或系统集成项目管理工程师资格，至少有</w:t>
      </w:r>
      <w:r w:rsidRPr="00116E50">
        <w:t>1</w:t>
      </w:r>
      <w:r w:rsidRPr="00116E50">
        <w:rPr>
          <w:rFonts w:hint="eastAsia"/>
        </w:rPr>
        <w:t>人具备软件评测师或软件设计师资格。</w:t>
      </w:r>
    </w:p>
    <w:p w14:paraId="54BF763B" w14:textId="77777777" w:rsidR="005956E4" w:rsidRPr="00116E50" w:rsidRDefault="00116E50">
      <w:pPr>
        <w:pStyle w:val="afff4"/>
        <w:spacing w:before="156"/>
        <w:ind w:firstLine="490"/>
        <w:rPr>
          <w:b/>
        </w:rPr>
      </w:pPr>
      <w:r w:rsidRPr="00116E50">
        <w:rPr>
          <w:b/>
        </w:rPr>
        <w:t xml:space="preserve">3. </w:t>
      </w:r>
      <w:r w:rsidRPr="00116E50">
        <w:rPr>
          <w:rFonts w:hint="eastAsia"/>
          <w:b/>
        </w:rPr>
        <w:t>禁止委托</w:t>
      </w:r>
    </w:p>
    <w:p w14:paraId="5027A59A" w14:textId="77777777" w:rsidR="005956E4" w:rsidRPr="00116E50" w:rsidRDefault="00116E50">
      <w:pPr>
        <w:pStyle w:val="afff4"/>
        <w:spacing w:before="156"/>
        <w:ind w:firstLine="488"/>
      </w:pPr>
      <w:r w:rsidRPr="00116E50">
        <w:rPr>
          <w:rFonts w:hint="eastAsia"/>
        </w:rPr>
        <w:t>中标人不得以任何形式将本项目中的开发、集成、维保、培训等工作全部或部分转让给第三方机构或个人承担，未经采购人同意也不得擅自更换实施团队成员。</w:t>
      </w:r>
    </w:p>
    <w:p w14:paraId="1C08DB91" w14:textId="77777777" w:rsidR="005956E4" w:rsidRPr="00224B0A" w:rsidRDefault="00116E50">
      <w:pPr>
        <w:pStyle w:val="2"/>
        <w:spacing w:after="156"/>
        <w:rPr>
          <w:szCs w:val="24"/>
        </w:rPr>
      </w:pPr>
      <w:bookmarkStart w:id="129" w:name="_Toc88210687"/>
      <w:bookmarkStart w:id="130" w:name="_Toc149576448"/>
      <w:r w:rsidRPr="00224B0A">
        <w:rPr>
          <w:rFonts w:hint="eastAsia"/>
          <w:szCs w:val="24"/>
        </w:rPr>
        <w:t>六、技术服务要求</w:t>
      </w:r>
      <w:bookmarkEnd w:id="129"/>
      <w:bookmarkEnd w:id="130"/>
    </w:p>
    <w:p w14:paraId="1ADBFC41" w14:textId="77777777" w:rsidR="005956E4" w:rsidRPr="00116E50" w:rsidRDefault="00116E50">
      <w:pPr>
        <w:pStyle w:val="afff4"/>
        <w:spacing w:before="156"/>
        <w:ind w:firstLine="490"/>
        <w:rPr>
          <w:b/>
        </w:rPr>
      </w:pPr>
      <w:r w:rsidRPr="00116E50">
        <w:rPr>
          <w:b/>
        </w:rPr>
        <w:t xml:space="preserve">1. </w:t>
      </w:r>
      <w:r w:rsidRPr="00116E50">
        <w:rPr>
          <w:rFonts w:hint="eastAsia"/>
          <w:b/>
        </w:rPr>
        <w:t>维保服务</w:t>
      </w:r>
    </w:p>
    <w:p w14:paraId="04691465" w14:textId="77777777" w:rsidR="005956E4" w:rsidRPr="00116E50" w:rsidRDefault="00116E50">
      <w:pPr>
        <w:pStyle w:val="afff4"/>
        <w:spacing w:before="156"/>
        <w:ind w:firstLine="488"/>
      </w:pPr>
      <w:r w:rsidRPr="00116E50">
        <w:rPr>
          <w:rFonts w:hint="eastAsia"/>
        </w:rPr>
        <w:t>信息系统免费维保期为正式验收合格后</w:t>
      </w:r>
      <w:r w:rsidRPr="00116E50">
        <w:t>3</w:t>
      </w:r>
      <w:r w:rsidRPr="00116E50">
        <w:rPr>
          <w:rFonts w:hint="eastAsia"/>
        </w:rPr>
        <w:t>年。在信息系统维保期内，中标人应当提供</w:t>
      </w:r>
      <w:r w:rsidRPr="00116E50">
        <w:t>7×24</w:t>
      </w:r>
      <w:r w:rsidRPr="00116E50">
        <w:rPr>
          <w:rFonts w:hint="eastAsia"/>
        </w:rPr>
        <w:t>小时不间断服务，指定专门的技术支持工程师。信息系统发现安全漏洞、功能缺陷或出现故障时，技术支持工程师的</w:t>
      </w:r>
      <w:proofErr w:type="gramStart"/>
      <w:r w:rsidRPr="00116E50">
        <w:rPr>
          <w:rFonts w:hint="eastAsia"/>
        </w:rPr>
        <w:t>远程支持</w:t>
      </w:r>
      <w:proofErr w:type="gramEnd"/>
      <w:r w:rsidRPr="00116E50">
        <w:rPr>
          <w:rFonts w:hint="eastAsia"/>
        </w:rPr>
        <w:t>响应时间不超过</w:t>
      </w:r>
      <w:r w:rsidRPr="00116E50">
        <w:t>2</w:t>
      </w:r>
      <w:r w:rsidRPr="00116E50">
        <w:rPr>
          <w:rFonts w:hint="eastAsia"/>
        </w:rPr>
        <w:t>小时；修复漏洞、缺陷或排除故障需要现场支持时，技术支持工程师抵达现场时间不超过</w:t>
      </w:r>
      <w:r w:rsidRPr="00116E50">
        <w:t>12</w:t>
      </w:r>
      <w:r w:rsidRPr="00116E50">
        <w:rPr>
          <w:rFonts w:hint="eastAsia"/>
        </w:rPr>
        <w:t>小时。</w:t>
      </w:r>
    </w:p>
    <w:p w14:paraId="4E4024CE" w14:textId="77777777" w:rsidR="005956E4" w:rsidRPr="00116E50" w:rsidRDefault="00116E50">
      <w:pPr>
        <w:pStyle w:val="afff4"/>
        <w:spacing w:before="156"/>
        <w:ind w:firstLine="490"/>
        <w:rPr>
          <w:b/>
        </w:rPr>
      </w:pPr>
      <w:r w:rsidRPr="00116E50">
        <w:rPr>
          <w:b/>
        </w:rPr>
        <w:t xml:space="preserve">2. </w:t>
      </w:r>
      <w:r w:rsidRPr="00116E50">
        <w:rPr>
          <w:rFonts w:hint="eastAsia"/>
          <w:b/>
        </w:rPr>
        <w:t>培训服务</w:t>
      </w:r>
    </w:p>
    <w:p w14:paraId="0DD0E2EF" w14:textId="77777777" w:rsidR="005956E4" w:rsidRPr="00116E50" w:rsidRDefault="00116E50">
      <w:pPr>
        <w:pStyle w:val="afff4"/>
        <w:spacing w:before="156"/>
        <w:ind w:firstLine="488"/>
      </w:pPr>
      <w:r w:rsidRPr="00116E50">
        <w:rPr>
          <w:rFonts w:hint="eastAsia"/>
        </w:rPr>
        <w:t>中标人应当为采购人提供不少于</w:t>
      </w:r>
      <w:r w:rsidRPr="00116E50">
        <w:t>40</w:t>
      </w:r>
      <w:r w:rsidRPr="00116E50">
        <w:rPr>
          <w:rFonts w:hint="eastAsia"/>
        </w:rPr>
        <w:t>小时的关于信息系统运行维护和功能操作方面的培训，以使采购人指定的相关人员可以掌握信息系统的使用、管理和维护方法。</w:t>
      </w:r>
    </w:p>
    <w:p w14:paraId="219E941D" w14:textId="77777777" w:rsidR="005956E4" w:rsidRPr="00224B0A" w:rsidRDefault="00116E50">
      <w:pPr>
        <w:pStyle w:val="2"/>
        <w:spacing w:after="156"/>
        <w:rPr>
          <w:szCs w:val="24"/>
        </w:rPr>
      </w:pPr>
      <w:bookmarkStart w:id="131" w:name="_Toc88210688"/>
      <w:bookmarkStart w:id="132" w:name="_Toc149576449"/>
      <w:r w:rsidRPr="00224B0A">
        <w:rPr>
          <w:rFonts w:hint="eastAsia"/>
          <w:szCs w:val="24"/>
        </w:rPr>
        <w:lastRenderedPageBreak/>
        <w:t>七、工期和进度</w:t>
      </w:r>
      <w:bookmarkEnd w:id="131"/>
      <w:bookmarkEnd w:id="132"/>
    </w:p>
    <w:p w14:paraId="5BA4D33B" w14:textId="77777777" w:rsidR="005956E4" w:rsidRPr="00116E50" w:rsidRDefault="00116E50">
      <w:pPr>
        <w:pStyle w:val="afff4"/>
        <w:spacing w:before="156"/>
        <w:ind w:firstLine="488"/>
      </w:pPr>
      <w:r w:rsidRPr="00116E50">
        <w:rPr>
          <w:rFonts w:hint="eastAsia"/>
        </w:rPr>
        <w:t>合同签订后，</w:t>
      </w:r>
      <w:r w:rsidRPr="00116E50">
        <w:t>10</w:t>
      </w:r>
      <w:r w:rsidRPr="00116E50">
        <w:rPr>
          <w:rFonts w:hint="eastAsia"/>
        </w:rPr>
        <w:t>个月内完成需求调研、分析、开发实施和运行准备，通过初验，启动试运行。试运行</w:t>
      </w:r>
      <w:r w:rsidRPr="00116E50">
        <w:t>2</w:t>
      </w:r>
      <w:r w:rsidRPr="00116E50">
        <w:rPr>
          <w:rFonts w:hint="eastAsia"/>
        </w:rPr>
        <w:t>个月后，验收交付。</w:t>
      </w:r>
    </w:p>
    <w:p w14:paraId="5D486F33" w14:textId="77777777" w:rsidR="005956E4" w:rsidRPr="00224B0A" w:rsidRDefault="00116E50">
      <w:pPr>
        <w:pStyle w:val="2"/>
        <w:spacing w:after="156"/>
        <w:rPr>
          <w:szCs w:val="24"/>
        </w:rPr>
      </w:pPr>
      <w:bookmarkStart w:id="133" w:name="_Toc149576450"/>
      <w:r w:rsidRPr="00224B0A">
        <w:rPr>
          <w:rFonts w:hint="eastAsia"/>
          <w:szCs w:val="24"/>
        </w:rPr>
        <w:t>八、知识产权要求</w:t>
      </w:r>
      <w:bookmarkEnd w:id="133"/>
    </w:p>
    <w:p w14:paraId="3EDEDF87" w14:textId="77777777" w:rsidR="005956E4" w:rsidRPr="00116E50" w:rsidRDefault="00116E50">
      <w:pPr>
        <w:pStyle w:val="afff4"/>
        <w:spacing w:before="156"/>
        <w:ind w:firstLine="488"/>
      </w:pPr>
      <w:r w:rsidRPr="00116E50">
        <w:t xml:space="preserve">1. </w:t>
      </w:r>
      <w:r w:rsidRPr="00116E50">
        <w:rPr>
          <w:rFonts w:hint="eastAsia"/>
        </w:rPr>
        <w:t>中标人应保证其交付的系统、设计方案和软件成果没有任何权利瑕疵，没有侵犯任何第三方权利。采购人在使用该系统或其任何一部分时不受第三方提出侵犯专利权、商标权或著作权等知识产权的指控。如果第三方提出侵权指控，乙方须承担与第三方交涉的责任，并承担与此相关的全部责任、费用和经济赔偿。（投标人须书面承诺，格式自拟。）</w:t>
      </w:r>
    </w:p>
    <w:p w14:paraId="07321C62" w14:textId="77777777" w:rsidR="005956E4" w:rsidRPr="00116E50" w:rsidRDefault="00116E50">
      <w:pPr>
        <w:pStyle w:val="afff4"/>
        <w:spacing w:before="156"/>
        <w:ind w:firstLine="488"/>
      </w:pPr>
      <w:r w:rsidRPr="00116E50">
        <w:t xml:space="preserve">2. </w:t>
      </w:r>
      <w:r w:rsidRPr="00116E50">
        <w:rPr>
          <w:rFonts w:hint="eastAsia"/>
        </w:rPr>
        <w:t>为确保采购人有权使用中标人交付的系统、设计方案和软件成果，中标人保证就所涉及到的知识产权给予采购人非排他的、不可转让的、永久的、不可撤销的许可。此处所述许可仅限于采购人合理使用中标人交付成果所必须。（投标人须书面承诺，格式自拟。）</w:t>
      </w:r>
    </w:p>
    <w:p w14:paraId="28778304" w14:textId="77777777" w:rsidR="005956E4" w:rsidRPr="00116E50" w:rsidRDefault="00116E50">
      <w:pPr>
        <w:pStyle w:val="afff4"/>
        <w:spacing w:before="156"/>
        <w:ind w:firstLine="488"/>
      </w:pPr>
      <w:r w:rsidRPr="00116E50">
        <w:t xml:space="preserve">3. </w:t>
      </w:r>
      <w:r w:rsidRPr="00116E50">
        <w:rPr>
          <w:rFonts w:hint="eastAsia"/>
        </w:rPr>
        <w:t>采购人因实施项目而提供给中标人的全部文件、图纸和其他资料的知识产权均属于采购人。未经采购人同意，中标人不得将其用于其他用途，也不得擅自向第三方转让、披露。</w:t>
      </w:r>
    </w:p>
    <w:p w14:paraId="0BE9F8C3" w14:textId="77777777" w:rsidR="005956E4" w:rsidRPr="00116E50" w:rsidRDefault="00116E50">
      <w:pPr>
        <w:pStyle w:val="afff4"/>
        <w:spacing w:before="156"/>
        <w:ind w:firstLine="488"/>
      </w:pPr>
      <w:r w:rsidRPr="00116E50">
        <w:t xml:space="preserve">4. </w:t>
      </w:r>
      <w:r w:rsidRPr="00116E50">
        <w:rPr>
          <w:rFonts w:hint="eastAsia"/>
        </w:rPr>
        <w:t>采购人利用中标人交付的技术服务工作成果所完成的新的技术成果，归采购人所有。</w:t>
      </w:r>
    </w:p>
    <w:p w14:paraId="29F90F2F" w14:textId="77777777" w:rsidR="005956E4" w:rsidRPr="00224B0A" w:rsidRDefault="00116E50">
      <w:pPr>
        <w:pStyle w:val="2"/>
        <w:spacing w:after="156"/>
        <w:rPr>
          <w:szCs w:val="24"/>
        </w:rPr>
      </w:pPr>
      <w:bookmarkStart w:id="134" w:name="_Toc88210690"/>
      <w:bookmarkStart w:id="135" w:name="_Toc149576451"/>
      <w:r w:rsidRPr="00224B0A">
        <w:rPr>
          <w:rFonts w:hint="eastAsia"/>
          <w:szCs w:val="24"/>
        </w:rPr>
        <w:t>九、安装、测试要求</w:t>
      </w:r>
      <w:bookmarkEnd w:id="134"/>
      <w:bookmarkEnd w:id="135"/>
    </w:p>
    <w:p w14:paraId="52C83658" w14:textId="77777777" w:rsidR="005956E4" w:rsidRPr="00116E50" w:rsidRDefault="00116E50">
      <w:pPr>
        <w:pStyle w:val="afff4"/>
        <w:spacing w:before="156"/>
        <w:ind w:firstLine="488"/>
      </w:pPr>
      <w:r w:rsidRPr="00116E50">
        <w:rPr>
          <w:rFonts w:hint="eastAsia"/>
        </w:rPr>
        <w:t>中标人应当按照《清华大学信息化建设项目管理和技术实施指南（</w:t>
      </w:r>
      <w:r w:rsidRPr="00116E50">
        <w:t>2.2</w:t>
      </w:r>
      <w:r w:rsidRPr="00116E50">
        <w:rPr>
          <w:rFonts w:hint="eastAsia"/>
        </w:rPr>
        <w:t>版）》中“</w:t>
      </w:r>
      <w:r w:rsidRPr="00116E50">
        <w:t xml:space="preserve">2.5 </w:t>
      </w:r>
      <w:r w:rsidRPr="00116E50">
        <w:rPr>
          <w:rFonts w:hint="eastAsia"/>
        </w:rPr>
        <w:t>系统试部署和评测”条目规定的方式和标准对信息系统进行安装、部署和测试。</w:t>
      </w:r>
    </w:p>
    <w:p w14:paraId="65D9B79E" w14:textId="77777777" w:rsidR="005956E4" w:rsidRPr="00224B0A" w:rsidRDefault="00116E50">
      <w:pPr>
        <w:pStyle w:val="2"/>
        <w:spacing w:after="156"/>
        <w:rPr>
          <w:szCs w:val="24"/>
        </w:rPr>
      </w:pPr>
      <w:bookmarkStart w:id="136" w:name="_Toc88210691"/>
      <w:bookmarkStart w:id="137" w:name="_Toc149576452"/>
      <w:r w:rsidRPr="00224B0A">
        <w:rPr>
          <w:rFonts w:hint="eastAsia"/>
          <w:szCs w:val="24"/>
        </w:rPr>
        <w:t>十、文档要求</w:t>
      </w:r>
      <w:bookmarkEnd w:id="136"/>
      <w:bookmarkEnd w:id="137"/>
    </w:p>
    <w:p w14:paraId="6C660695" w14:textId="77777777" w:rsidR="005956E4" w:rsidRPr="00224B0A" w:rsidRDefault="00116E50">
      <w:pPr>
        <w:pStyle w:val="afff4"/>
        <w:spacing w:before="156"/>
        <w:ind w:firstLine="488"/>
        <w:rPr>
          <w:rFonts w:ascii="宋体" w:hAnsi="宋体" w:cs="等线"/>
        </w:rPr>
      </w:pPr>
      <w:r w:rsidRPr="00116E50">
        <w:rPr>
          <w:rFonts w:hint="eastAsia"/>
        </w:rPr>
        <w:t>中标人应当按照《清华大学信息化建设项目管理和技术实施指南（</w:t>
      </w:r>
      <w:r w:rsidRPr="00116E50">
        <w:t>2.2</w:t>
      </w:r>
      <w:r w:rsidRPr="00116E50">
        <w:rPr>
          <w:rFonts w:hint="eastAsia"/>
        </w:rPr>
        <w:t>版）》中“</w:t>
      </w:r>
      <w:r w:rsidRPr="00116E50">
        <w:t xml:space="preserve">2.9 </w:t>
      </w:r>
      <w:r w:rsidRPr="00116E50">
        <w:rPr>
          <w:rFonts w:hint="eastAsia"/>
        </w:rPr>
        <w:t>文档要求”条目规定的内容和标准编制文档并提供给采购人。</w:t>
      </w:r>
    </w:p>
    <w:p w14:paraId="21176855" w14:textId="77777777" w:rsidR="005956E4" w:rsidRPr="00224B0A" w:rsidRDefault="00116E50">
      <w:pPr>
        <w:pStyle w:val="2"/>
        <w:spacing w:after="156"/>
        <w:rPr>
          <w:szCs w:val="24"/>
        </w:rPr>
      </w:pPr>
      <w:bookmarkStart w:id="138" w:name="_Toc88210692"/>
      <w:bookmarkStart w:id="139" w:name="_Toc149576453"/>
      <w:r w:rsidRPr="00224B0A">
        <w:rPr>
          <w:rFonts w:hint="eastAsia"/>
          <w:szCs w:val="24"/>
        </w:rPr>
        <w:lastRenderedPageBreak/>
        <w:t>十一、验收要求</w:t>
      </w:r>
      <w:bookmarkEnd w:id="138"/>
      <w:bookmarkEnd w:id="139"/>
    </w:p>
    <w:p w14:paraId="1A0A556E" w14:textId="77777777" w:rsidR="005956E4" w:rsidRPr="00116E50" w:rsidRDefault="00116E50">
      <w:pPr>
        <w:pStyle w:val="afff4"/>
        <w:spacing w:before="156"/>
        <w:ind w:firstLine="488"/>
      </w:pPr>
      <w:r w:rsidRPr="00116E50">
        <w:rPr>
          <w:rFonts w:hint="eastAsia"/>
        </w:rPr>
        <w:t>中标人应当按照《清华大学信息化建设项目管理和技术实施指南（</w:t>
      </w:r>
      <w:r w:rsidRPr="00116E50">
        <w:t>2.2</w:t>
      </w:r>
      <w:r w:rsidRPr="00116E50">
        <w:rPr>
          <w:rFonts w:hint="eastAsia"/>
        </w:rPr>
        <w:t>版）》中“</w:t>
      </w:r>
      <w:r w:rsidRPr="00116E50">
        <w:t xml:space="preserve">2.6 </w:t>
      </w:r>
      <w:r w:rsidRPr="00116E50">
        <w:rPr>
          <w:rFonts w:hint="eastAsia"/>
        </w:rPr>
        <w:t>初步验收和试运行”条目规定的方式和标准对信息系统进行安装、部署和测试。</w:t>
      </w:r>
    </w:p>
    <w:p w14:paraId="197C1A8E" w14:textId="77777777" w:rsidR="005956E4" w:rsidRPr="00224B0A" w:rsidRDefault="00116E50">
      <w:pPr>
        <w:pStyle w:val="2"/>
        <w:spacing w:after="156"/>
        <w:rPr>
          <w:szCs w:val="24"/>
        </w:rPr>
      </w:pPr>
      <w:bookmarkStart w:id="140" w:name="_Toc149576454"/>
      <w:r w:rsidRPr="00224B0A">
        <w:rPr>
          <w:rFonts w:hint="eastAsia"/>
          <w:szCs w:val="24"/>
        </w:rPr>
        <w:t>十二、需执行的标准</w:t>
      </w:r>
      <w:bookmarkEnd w:id="140"/>
    </w:p>
    <w:p w14:paraId="491378E6" w14:textId="77777777" w:rsidR="005956E4" w:rsidRPr="00116E50" w:rsidRDefault="00116E50">
      <w:pPr>
        <w:pStyle w:val="afff4"/>
        <w:spacing w:before="156"/>
        <w:ind w:firstLine="488"/>
      </w:pPr>
      <w:r w:rsidRPr="00116E50">
        <w:rPr>
          <w:rFonts w:hint="eastAsia"/>
        </w:rPr>
        <w:t>《信息安全技术</w:t>
      </w:r>
      <w:r w:rsidRPr="00116E50">
        <w:t xml:space="preserve"> </w:t>
      </w:r>
      <w:r w:rsidRPr="00116E50">
        <w:rPr>
          <w:rFonts w:hint="eastAsia"/>
        </w:rPr>
        <w:t>网络安全等级保护基本要求》（</w:t>
      </w:r>
      <w:r w:rsidRPr="00116E50">
        <w:t>GB/T 22239-2019</w:t>
      </w:r>
      <w:r w:rsidRPr="00116E50">
        <w:rPr>
          <w:rFonts w:hint="eastAsia"/>
        </w:rPr>
        <w:t>）</w:t>
      </w:r>
    </w:p>
    <w:p w14:paraId="0B11FC0E" w14:textId="77777777" w:rsidR="005956E4" w:rsidRPr="00116E50" w:rsidRDefault="00116E50">
      <w:pPr>
        <w:pStyle w:val="afff4"/>
        <w:spacing w:before="156"/>
        <w:ind w:firstLine="488"/>
      </w:pPr>
      <w:r w:rsidRPr="00116E50">
        <w:rPr>
          <w:rFonts w:hint="eastAsia"/>
        </w:rPr>
        <w:t>《信息安全技术</w:t>
      </w:r>
      <w:r w:rsidRPr="00116E50">
        <w:t xml:space="preserve"> </w:t>
      </w:r>
      <w:r w:rsidRPr="00116E50">
        <w:rPr>
          <w:rFonts w:hint="eastAsia"/>
        </w:rPr>
        <w:t>网络安全等级保护安全设计技术要求》（</w:t>
      </w:r>
      <w:r w:rsidRPr="00116E50">
        <w:t>GB/T 25070-2019</w:t>
      </w:r>
      <w:r w:rsidRPr="00116E50">
        <w:rPr>
          <w:rFonts w:hint="eastAsia"/>
        </w:rPr>
        <w:t>）</w:t>
      </w:r>
    </w:p>
    <w:p w14:paraId="4BFF5929" w14:textId="77777777" w:rsidR="005956E4" w:rsidRPr="00116E50" w:rsidRDefault="00116E50">
      <w:pPr>
        <w:pStyle w:val="afff4"/>
        <w:spacing w:before="156"/>
        <w:ind w:firstLine="488"/>
      </w:pPr>
      <w:r w:rsidRPr="00116E50">
        <w:rPr>
          <w:rFonts w:hint="eastAsia"/>
        </w:rPr>
        <w:t>《信息安全技术</w:t>
      </w:r>
      <w:r w:rsidRPr="00116E50">
        <w:t xml:space="preserve"> </w:t>
      </w:r>
      <w:r w:rsidRPr="00116E50">
        <w:rPr>
          <w:rFonts w:hint="eastAsia"/>
        </w:rPr>
        <w:t>网络安全等级保护实施指南》（</w:t>
      </w:r>
      <w:r w:rsidRPr="00116E50">
        <w:t>GB/T 25058-2019</w:t>
      </w:r>
      <w:r w:rsidRPr="00116E50">
        <w:rPr>
          <w:rFonts w:hint="eastAsia"/>
        </w:rPr>
        <w:t>）</w:t>
      </w:r>
    </w:p>
    <w:p w14:paraId="1E0C5CF4" w14:textId="77777777" w:rsidR="005956E4" w:rsidRPr="00116E50" w:rsidRDefault="00116E50">
      <w:pPr>
        <w:pStyle w:val="afff4"/>
        <w:spacing w:before="156"/>
        <w:ind w:firstLine="488"/>
      </w:pPr>
      <w:r w:rsidRPr="00116E50">
        <w:rPr>
          <w:rFonts w:hint="eastAsia"/>
        </w:rPr>
        <w:t>《信息安全技术</w:t>
      </w:r>
      <w:r w:rsidRPr="00116E50">
        <w:t xml:space="preserve"> </w:t>
      </w:r>
      <w:r w:rsidRPr="00116E50">
        <w:rPr>
          <w:rFonts w:hint="eastAsia"/>
        </w:rPr>
        <w:t>个人信息安全规范》（</w:t>
      </w:r>
      <w:r w:rsidRPr="00116E50">
        <w:t>GB/T 35273-2020</w:t>
      </w:r>
      <w:r w:rsidRPr="00116E50">
        <w:rPr>
          <w:rFonts w:hint="eastAsia"/>
        </w:rPr>
        <w:t>）</w:t>
      </w:r>
    </w:p>
    <w:p w14:paraId="5B56B50F" w14:textId="77777777" w:rsidR="005956E4" w:rsidRPr="00116E50" w:rsidRDefault="00116E50">
      <w:pPr>
        <w:pStyle w:val="afff4"/>
        <w:spacing w:before="156"/>
        <w:ind w:firstLine="488"/>
      </w:pPr>
      <w:r w:rsidRPr="00116E50">
        <w:rPr>
          <w:rFonts w:hint="eastAsia"/>
        </w:rPr>
        <w:t>《信息安全技术</w:t>
      </w:r>
      <w:r w:rsidRPr="00116E50">
        <w:t xml:space="preserve"> </w:t>
      </w:r>
      <w:r w:rsidRPr="00116E50">
        <w:rPr>
          <w:rFonts w:hint="eastAsia"/>
        </w:rPr>
        <w:t>互联网信息服务安全通用要求》（</w:t>
      </w:r>
      <w:r w:rsidRPr="00116E50">
        <w:t>GB/T 40645-2021</w:t>
      </w:r>
      <w:r w:rsidRPr="00116E50">
        <w:rPr>
          <w:rFonts w:hint="eastAsia"/>
        </w:rPr>
        <w:t>）</w:t>
      </w:r>
    </w:p>
    <w:p w14:paraId="286CF809" w14:textId="77777777" w:rsidR="005956E4" w:rsidRPr="00116E50" w:rsidRDefault="00116E50">
      <w:pPr>
        <w:pStyle w:val="afff4"/>
        <w:spacing w:before="156"/>
        <w:ind w:firstLine="488"/>
      </w:pPr>
      <w:r w:rsidRPr="00116E50">
        <w:rPr>
          <w:rFonts w:hint="eastAsia"/>
        </w:rPr>
        <w:t>《计算机软件文档编制规范》（</w:t>
      </w:r>
      <w:r w:rsidRPr="00116E50">
        <w:t>GB/T 8567-2006</w:t>
      </w:r>
      <w:r w:rsidRPr="00116E50">
        <w:rPr>
          <w:rFonts w:hint="eastAsia"/>
        </w:rPr>
        <w:t>）</w:t>
      </w:r>
    </w:p>
    <w:p w14:paraId="77744736" w14:textId="77777777" w:rsidR="005956E4" w:rsidRPr="00116E50" w:rsidRDefault="00116E50">
      <w:pPr>
        <w:pStyle w:val="afff4"/>
        <w:spacing w:before="156"/>
        <w:ind w:firstLine="488"/>
      </w:pPr>
      <w:r w:rsidRPr="00116E50">
        <w:rPr>
          <w:rFonts w:hint="eastAsia"/>
        </w:rPr>
        <w:t>《计算机软件需求规格说明规范》（</w:t>
      </w:r>
      <w:r w:rsidRPr="00116E50">
        <w:t>GB/T 9385-2008</w:t>
      </w:r>
      <w:r w:rsidRPr="00116E50">
        <w:rPr>
          <w:rFonts w:hint="eastAsia"/>
        </w:rPr>
        <w:t>）</w:t>
      </w:r>
    </w:p>
    <w:p w14:paraId="42DCC992" w14:textId="77777777" w:rsidR="005956E4" w:rsidRPr="00116E50" w:rsidRDefault="00116E50">
      <w:pPr>
        <w:pStyle w:val="afff4"/>
        <w:spacing w:before="156"/>
        <w:ind w:firstLine="488"/>
      </w:pPr>
      <w:r w:rsidRPr="00116E50">
        <w:rPr>
          <w:rFonts w:hint="eastAsia"/>
        </w:rPr>
        <w:t>《计算机软件测试文档编制规范》（</w:t>
      </w:r>
      <w:r w:rsidRPr="00116E50">
        <w:t>GB/T 9386-2008</w:t>
      </w:r>
      <w:r w:rsidRPr="00116E50">
        <w:rPr>
          <w:rFonts w:hint="eastAsia"/>
        </w:rPr>
        <w:t>）</w:t>
      </w:r>
    </w:p>
    <w:p w14:paraId="2B2DAFB2" w14:textId="77777777" w:rsidR="005956E4" w:rsidRPr="009267E7" w:rsidRDefault="005956E4">
      <w:pPr>
        <w:spacing w:line="360" w:lineRule="auto"/>
        <w:ind w:firstLineChars="200" w:firstLine="480"/>
        <w:rPr>
          <w:rFonts w:ascii="宋体" w:hAnsi="宋体" w:cs="等线"/>
          <w:sz w:val="24"/>
          <w:szCs w:val="24"/>
        </w:rPr>
      </w:pPr>
    </w:p>
    <w:p w14:paraId="12BA0859" w14:textId="77777777" w:rsidR="005956E4" w:rsidRPr="00116E50" w:rsidRDefault="00116E50">
      <w:pPr>
        <w:pStyle w:val="2"/>
        <w:spacing w:after="156"/>
        <w:rPr>
          <w:szCs w:val="24"/>
        </w:rPr>
      </w:pPr>
      <w:bookmarkStart w:id="141" w:name="_Toc88210693"/>
      <w:bookmarkStart w:id="142" w:name="_Toc149576455"/>
      <w:r w:rsidRPr="00116E50">
        <w:rPr>
          <w:rFonts w:hint="eastAsia"/>
          <w:szCs w:val="24"/>
        </w:rPr>
        <w:t>十三、项目交付及实施地点</w:t>
      </w:r>
      <w:bookmarkEnd w:id="141"/>
      <w:bookmarkEnd w:id="142"/>
    </w:p>
    <w:p w14:paraId="05DEF928" w14:textId="77777777" w:rsidR="005956E4" w:rsidRPr="00B44F68" w:rsidRDefault="00116E50">
      <w:pPr>
        <w:pStyle w:val="afff4"/>
        <w:spacing w:before="156"/>
        <w:ind w:firstLine="488"/>
      </w:pPr>
      <w:r w:rsidRPr="00B44F68">
        <w:rPr>
          <w:rFonts w:hint="eastAsia"/>
        </w:rPr>
        <w:t>项目交付地点为北京市海淀区清华大学，采购人指定地点实施。</w:t>
      </w:r>
    </w:p>
    <w:p w14:paraId="56091732" w14:textId="77777777" w:rsidR="005956E4" w:rsidRPr="009267E7" w:rsidRDefault="005956E4">
      <w:pPr>
        <w:rPr>
          <w:sz w:val="24"/>
          <w:szCs w:val="24"/>
        </w:rPr>
      </w:pPr>
      <w:bookmarkStart w:id="143" w:name="_Toc38029479"/>
    </w:p>
    <w:p w14:paraId="35CBC4B0" w14:textId="77777777" w:rsidR="005956E4" w:rsidRPr="00116E50" w:rsidRDefault="00116E50">
      <w:pPr>
        <w:widowControl/>
        <w:jc w:val="left"/>
        <w:rPr>
          <w:rFonts w:ascii="宋体" w:hAnsi="宋体"/>
          <w:bCs/>
          <w:spacing w:val="2"/>
          <w:sz w:val="24"/>
          <w:szCs w:val="24"/>
          <w:lang w:val="zh-CN"/>
        </w:rPr>
      </w:pPr>
      <w:r w:rsidRPr="009267E7">
        <w:rPr>
          <w:rFonts w:ascii="宋体" w:hAnsi="宋体"/>
          <w:bCs/>
          <w:sz w:val="24"/>
          <w:szCs w:val="24"/>
        </w:rPr>
        <w:br w:type="page"/>
      </w:r>
    </w:p>
    <w:p w14:paraId="65456083" w14:textId="77777777" w:rsidR="005956E4" w:rsidRDefault="005956E4">
      <w:pPr>
        <w:pStyle w:val="afff4"/>
        <w:spacing w:beforeLines="0"/>
        <w:ind w:left="860" w:firstLineChars="0" w:firstLine="0"/>
        <w:rPr>
          <w:rFonts w:ascii="宋体" w:hAnsi="宋体"/>
          <w:bCs/>
        </w:rPr>
      </w:pPr>
    </w:p>
    <w:p w14:paraId="319473DB" w14:textId="77777777" w:rsidR="005956E4" w:rsidRDefault="00116E50">
      <w:pPr>
        <w:pStyle w:val="1"/>
        <w:numPr>
          <w:ilvl w:val="0"/>
          <w:numId w:val="0"/>
        </w:numPr>
        <w:spacing w:before="0" w:after="0" w:line="360" w:lineRule="auto"/>
        <w:ind w:left="180"/>
        <w:rPr>
          <w:rFonts w:ascii="宋体" w:hAnsi="宋体"/>
          <w:sz w:val="28"/>
          <w:szCs w:val="24"/>
        </w:rPr>
      </w:pPr>
      <w:bookmarkStart w:id="144" w:name="_Toc149576456"/>
      <w:bookmarkEnd w:id="118"/>
      <w:bookmarkEnd w:id="119"/>
      <w:bookmarkEnd w:id="143"/>
      <w:r>
        <w:rPr>
          <w:rFonts w:ascii="宋体" w:hAnsi="宋体" w:hint="eastAsia"/>
          <w:sz w:val="28"/>
          <w:szCs w:val="24"/>
        </w:rPr>
        <w:t>第五章  评审办法及评分标准</w:t>
      </w:r>
      <w:bookmarkEnd w:id="144"/>
    </w:p>
    <w:p w14:paraId="272D7279" w14:textId="77777777" w:rsidR="005956E4" w:rsidRDefault="00116E50">
      <w:pPr>
        <w:pStyle w:val="2"/>
      </w:pPr>
      <w:bookmarkStart w:id="145" w:name="_Toc149576457"/>
      <w:r>
        <w:rPr>
          <w:rFonts w:hint="eastAsia"/>
        </w:rPr>
        <w:t>一、有关说明</w:t>
      </w:r>
      <w:bookmarkEnd w:id="145"/>
    </w:p>
    <w:p w14:paraId="158D649A" w14:textId="77777777" w:rsidR="005956E4" w:rsidRDefault="00116E50">
      <w:pPr>
        <w:spacing w:line="360" w:lineRule="auto"/>
        <w:rPr>
          <w:rFonts w:ascii="宋体" w:hAnsi="宋体"/>
          <w:b/>
          <w:bCs/>
          <w:sz w:val="24"/>
        </w:rPr>
      </w:pPr>
      <w:r>
        <w:rPr>
          <w:rFonts w:ascii="宋体" w:hAnsi="宋体" w:hint="eastAsia"/>
          <w:b/>
          <w:bCs/>
          <w:sz w:val="24"/>
        </w:rPr>
        <w:t>（一）价格扣除及加分项</w:t>
      </w:r>
    </w:p>
    <w:p w14:paraId="6C5916D9" w14:textId="77777777" w:rsidR="005956E4" w:rsidRDefault="00116E50">
      <w:pPr>
        <w:spacing w:line="360" w:lineRule="auto"/>
        <w:rPr>
          <w:rFonts w:ascii="宋体" w:hAnsi="宋体"/>
          <w:sz w:val="24"/>
        </w:rPr>
      </w:pPr>
      <w:r>
        <w:rPr>
          <w:rFonts w:ascii="宋体" w:hAnsi="宋体"/>
          <w:sz w:val="24"/>
        </w:rPr>
        <w:t>1、关于</w:t>
      </w:r>
      <w:r>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30CE77CC" w14:textId="77777777" w:rsidR="005956E4" w:rsidRDefault="00116E50">
      <w:pPr>
        <w:spacing w:line="360" w:lineRule="auto"/>
        <w:ind w:firstLineChars="200" w:firstLine="480"/>
        <w:rPr>
          <w:rFonts w:ascii="宋体" w:hAnsi="宋体"/>
          <w:sz w:val="24"/>
        </w:rPr>
      </w:pPr>
      <w:r>
        <w:rPr>
          <w:rFonts w:ascii="宋体" w:hAnsi="宋体" w:hint="eastAsia"/>
          <w:sz w:val="24"/>
        </w:rPr>
        <w:t>政府采购活动中，供应商提供的货物、工程或者服务符合下列情形的，享受《政府采购促进中小企业发展管理办法》规定的中小企业扶持政策：</w:t>
      </w:r>
    </w:p>
    <w:p w14:paraId="7BD69569" w14:textId="77777777" w:rsidR="005956E4" w:rsidRDefault="00116E50">
      <w:pPr>
        <w:spacing w:line="360" w:lineRule="auto"/>
        <w:rPr>
          <w:rFonts w:ascii="宋体" w:hAnsi="宋体"/>
          <w:sz w:val="24"/>
        </w:rPr>
      </w:pPr>
      <w:r>
        <w:rPr>
          <w:rFonts w:ascii="宋体" w:hAnsi="宋体" w:hint="eastAsia"/>
          <w:sz w:val="24"/>
        </w:rPr>
        <w:t>（1）在货物采购项目中，全部货物由中小企业制造，即全部货物由中小企业生产且使用该中小企业商号或者注册商标；</w:t>
      </w:r>
    </w:p>
    <w:p w14:paraId="722EE835" w14:textId="77777777" w:rsidR="005956E4" w:rsidRDefault="00116E50">
      <w:pPr>
        <w:spacing w:line="360" w:lineRule="auto"/>
        <w:rPr>
          <w:rFonts w:ascii="宋体" w:hAnsi="宋体"/>
          <w:sz w:val="24"/>
        </w:rPr>
      </w:pPr>
      <w:r>
        <w:rPr>
          <w:rFonts w:ascii="宋体" w:hAnsi="宋体" w:hint="eastAsia"/>
          <w:sz w:val="24"/>
        </w:rPr>
        <w:t>（2）在工程采购项目中，工程由中小企业承建，即工程施工单位为中小企业；</w:t>
      </w:r>
    </w:p>
    <w:p w14:paraId="0C8F3E41" w14:textId="77777777" w:rsidR="005956E4" w:rsidRDefault="00116E50">
      <w:pPr>
        <w:spacing w:line="360" w:lineRule="auto"/>
        <w:rPr>
          <w:rFonts w:ascii="宋体" w:hAnsi="宋体"/>
          <w:sz w:val="24"/>
        </w:rPr>
      </w:pPr>
      <w:r>
        <w:rPr>
          <w:rFonts w:ascii="宋体" w:hAnsi="宋体" w:hint="eastAsia"/>
          <w:sz w:val="24"/>
        </w:rPr>
        <w:t>（3）在服务采购项目中，服务由中小企业承接，即提供服务的人员为中小企业依照《中华人民共和国劳动合同法》订立劳动合同的从业人员。</w:t>
      </w:r>
    </w:p>
    <w:p w14:paraId="6E5406F9" w14:textId="77777777" w:rsidR="005956E4" w:rsidRDefault="00116E50">
      <w:pPr>
        <w:spacing w:line="360" w:lineRule="auto"/>
        <w:ind w:firstLineChars="177" w:firstLine="425"/>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14:paraId="289C639D" w14:textId="77777777" w:rsidR="005956E4" w:rsidRDefault="00116E50">
      <w:pPr>
        <w:spacing w:line="360" w:lineRule="auto"/>
        <w:ind w:firstLineChars="177" w:firstLine="425"/>
        <w:rPr>
          <w:rFonts w:ascii="宋体" w:hAnsi="宋体"/>
          <w:sz w:val="24"/>
        </w:rPr>
      </w:pP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政府采购活动，联合体各方均为中小企业的，联合体视同中小企业。其中，联合体各方均为小</w:t>
      </w:r>
      <w:proofErr w:type="gramStart"/>
      <w:r>
        <w:rPr>
          <w:rFonts w:ascii="宋体" w:hAnsi="宋体" w:hint="eastAsia"/>
          <w:sz w:val="24"/>
        </w:rPr>
        <w:t>微企业</w:t>
      </w:r>
      <w:proofErr w:type="gramEnd"/>
      <w:r>
        <w:rPr>
          <w:rFonts w:ascii="宋体" w:hAnsi="宋体" w:hint="eastAsia"/>
          <w:sz w:val="24"/>
        </w:rPr>
        <w:t>的，联合体视同小微企业。</w:t>
      </w:r>
    </w:p>
    <w:p w14:paraId="12A639E8" w14:textId="77777777" w:rsidR="005956E4" w:rsidRDefault="00116E50">
      <w:pPr>
        <w:spacing w:line="360" w:lineRule="auto"/>
        <w:rPr>
          <w:rFonts w:ascii="宋体" w:hAnsi="宋体"/>
          <w:sz w:val="24"/>
        </w:rPr>
      </w:pPr>
      <w:r>
        <w:rPr>
          <w:rFonts w:ascii="宋体" w:hAnsi="宋体"/>
          <w:sz w:val="24"/>
        </w:rPr>
        <w:t>2、关于监狱企业：视同小微企业。须提供由省级以上监狱管理局、戒毒管理局（含新疆生产建设兵团）出具的属于监狱企业的证明文件复印件，否则不考虑价格扣除。</w:t>
      </w:r>
    </w:p>
    <w:p w14:paraId="0E0831C8" w14:textId="77777777" w:rsidR="005956E4" w:rsidRDefault="00116E50">
      <w:pPr>
        <w:spacing w:line="360" w:lineRule="auto"/>
        <w:rPr>
          <w:rFonts w:ascii="宋体" w:hAnsi="宋体"/>
          <w:sz w:val="24"/>
        </w:rPr>
      </w:pPr>
      <w:r>
        <w:rPr>
          <w:rFonts w:ascii="宋体" w:hAnsi="宋体"/>
          <w:sz w:val="24"/>
        </w:rPr>
        <w:t>3、关于残疾人福利性单位：视同小微企业。须提供完整的“残疾人福利性单位声明函”。残疾人福利性单位属于小型、微型企业的，不重复享受政策。</w:t>
      </w:r>
    </w:p>
    <w:p w14:paraId="6B6A777B" w14:textId="77777777" w:rsidR="005956E4" w:rsidRDefault="00116E50">
      <w:pPr>
        <w:spacing w:line="360" w:lineRule="auto"/>
        <w:rPr>
          <w:rFonts w:ascii="宋体" w:hAnsi="宋体"/>
          <w:sz w:val="24"/>
        </w:rPr>
      </w:pPr>
      <w:r>
        <w:rPr>
          <w:rFonts w:ascii="宋体" w:hAnsi="宋体"/>
          <w:sz w:val="24"/>
        </w:rPr>
        <w:t>4、关于节能产品、环境标志产品：按规定加分。</w:t>
      </w:r>
    </w:p>
    <w:p w14:paraId="6E76A1DE" w14:textId="77777777" w:rsidR="005956E4" w:rsidRDefault="00116E50">
      <w:pPr>
        <w:spacing w:line="360" w:lineRule="auto"/>
        <w:rPr>
          <w:rFonts w:ascii="宋体" w:hAnsi="宋体"/>
          <w:sz w:val="24"/>
        </w:rPr>
      </w:pPr>
      <w:r>
        <w:rPr>
          <w:rFonts w:ascii="宋体" w:hAnsi="宋体"/>
          <w:sz w:val="24"/>
        </w:rPr>
        <w:t>5、以上具体内容详见本章</w:t>
      </w:r>
      <w:r>
        <w:rPr>
          <w:rFonts w:ascii="宋体" w:hAnsi="宋体" w:hint="eastAsia"/>
          <w:sz w:val="24"/>
        </w:rPr>
        <w:t>评分办法附注</w:t>
      </w:r>
      <w:r>
        <w:rPr>
          <w:rFonts w:ascii="宋体" w:hAnsi="宋体"/>
          <w:sz w:val="24"/>
        </w:rPr>
        <w:t>。</w:t>
      </w:r>
    </w:p>
    <w:p w14:paraId="582CA8F9" w14:textId="77777777" w:rsidR="005956E4" w:rsidRDefault="00116E50">
      <w:pPr>
        <w:spacing w:line="360" w:lineRule="auto"/>
        <w:rPr>
          <w:rFonts w:ascii="宋体" w:hAnsi="宋体"/>
          <w:b/>
          <w:bCs/>
          <w:sz w:val="24"/>
        </w:rPr>
      </w:pPr>
      <w:r>
        <w:rPr>
          <w:rFonts w:ascii="宋体" w:hAnsi="宋体" w:hint="eastAsia"/>
          <w:b/>
          <w:bCs/>
          <w:sz w:val="24"/>
        </w:rPr>
        <w:t>（二）提供有关同品牌产品情况处理</w:t>
      </w:r>
    </w:p>
    <w:p w14:paraId="445B44E1" w14:textId="77777777" w:rsidR="005956E4" w:rsidRDefault="00116E50">
      <w:pPr>
        <w:spacing w:line="360" w:lineRule="auto"/>
        <w:ind w:firstLineChars="200" w:firstLine="480"/>
        <w:rPr>
          <w:rFonts w:ascii="宋体" w:hAnsi="宋体"/>
          <w:sz w:val="24"/>
        </w:rPr>
      </w:pPr>
      <w:r>
        <w:rPr>
          <w:rFonts w:ascii="宋体" w:hAnsi="宋体"/>
          <w:sz w:val="24"/>
        </w:rPr>
        <w:t>1、提供相同品牌产品且通过资格审查、符合性审查的不同</w:t>
      </w:r>
      <w:r>
        <w:rPr>
          <w:rFonts w:ascii="宋体" w:hAnsi="宋体" w:hint="eastAsia"/>
          <w:sz w:val="24"/>
        </w:rPr>
        <w:t>供应商</w:t>
      </w:r>
      <w:r>
        <w:rPr>
          <w:rFonts w:ascii="宋体" w:hAnsi="宋体"/>
          <w:sz w:val="24"/>
        </w:rPr>
        <w:t>参加同一合同项下投标的，按一家</w:t>
      </w:r>
      <w:r>
        <w:rPr>
          <w:rFonts w:ascii="宋体" w:hAnsi="宋体" w:hint="eastAsia"/>
          <w:sz w:val="24"/>
        </w:rPr>
        <w:t>供应商</w:t>
      </w:r>
      <w:r>
        <w:rPr>
          <w:rFonts w:ascii="宋体" w:hAnsi="宋体"/>
          <w:sz w:val="24"/>
        </w:rPr>
        <w:t>计算，评审后得分最高的同品牌</w:t>
      </w:r>
      <w:r>
        <w:rPr>
          <w:rFonts w:ascii="宋体" w:hAnsi="宋体" w:hint="eastAsia"/>
          <w:sz w:val="24"/>
        </w:rPr>
        <w:t>供应商</w:t>
      </w:r>
      <w:r>
        <w:rPr>
          <w:rFonts w:ascii="宋体" w:hAnsi="宋体"/>
          <w:sz w:val="24"/>
        </w:rPr>
        <w:t>获得</w:t>
      </w:r>
      <w:r>
        <w:rPr>
          <w:rFonts w:ascii="宋体" w:hAnsi="宋体" w:hint="eastAsia"/>
          <w:sz w:val="24"/>
        </w:rPr>
        <w:t>成交</w:t>
      </w:r>
      <w:r>
        <w:rPr>
          <w:rFonts w:ascii="宋体" w:hAnsi="宋体"/>
          <w:sz w:val="24"/>
        </w:rPr>
        <w:lastRenderedPageBreak/>
        <w:t>人推荐资格；评审得分相同的，评</w:t>
      </w:r>
      <w:r>
        <w:rPr>
          <w:rFonts w:ascii="宋体" w:hAnsi="宋体" w:hint="eastAsia"/>
          <w:sz w:val="24"/>
        </w:rPr>
        <w:t>审</w:t>
      </w:r>
      <w:r>
        <w:rPr>
          <w:rFonts w:ascii="宋体" w:hAnsi="宋体"/>
          <w:sz w:val="24"/>
        </w:rPr>
        <w:t>价最低的</w:t>
      </w:r>
      <w:r>
        <w:rPr>
          <w:rFonts w:ascii="宋体" w:hAnsi="宋体" w:hint="eastAsia"/>
          <w:sz w:val="24"/>
        </w:rPr>
        <w:t>供应商</w:t>
      </w:r>
      <w:r>
        <w:rPr>
          <w:rFonts w:ascii="宋体" w:hAnsi="宋体"/>
          <w:sz w:val="24"/>
        </w:rPr>
        <w:t>获得</w:t>
      </w:r>
      <w:r>
        <w:rPr>
          <w:rFonts w:ascii="宋体" w:hAnsi="宋体" w:hint="eastAsia"/>
          <w:sz w:val="24"/>
        </w:rPr>
        <w:t>成交人</w:t>
      </w:r>
      <w:r>
        <w:rPr>
          <w:rFonts w:ascii="宋体" w:hAnsi="宋体"/>
          <w:sz w:val="24"/>
        </w:rPr>
        <w:t>推荐资格；得分和评</w:t>
      </w:r>
      <w:r>
        <w:rPr>
          <w:rFonts w:ascii="宋体" w:hAnsi="宋体" w:hint="eastAsia"/>
          <w:sz w:val="24"/>
        </w:rPr>
        <w:t>审</w:t>
      </w:r>
      <w:r>
        <w:rPr>
          <w:rFonts w:ascii="宋体" w:hAnsi="宋体"/>
          <w:sz w:val="24"/>
        </w:rPr>
        <w:t>价还相同的，由技术部分得分最高的</w:t>
      </w:r>
      <w:r>
        <w:rPr>
          <w:rFonts w:ascii="宋体" w:hAnsi="宋体" w:hint="eastAsia"/>
          <w:sz w:val="24"/>
        </w:rPr>
        <w:t>供应商</w:t>
      </w:r>
      <w:r>
        <w:rPr>
          <w:rFonts w:ascii="宋体" w:hAnsi="宋体"/>
          <w:sz w:val="24"/>
        </w:rPr>
        <w:t>获得</w:t>
      </w:r>
      <w:r>
        <w:rPr>
          <w:rFonts w:ascii="宋体" w:hAnsi="宋体" w:hint="eastAsia"/>
          <w:sz w:val="24"/>
        </w:rPr>
        <w:t>成交</w:t>
      </w:r>
      <w:r>
        <w:rPr>
          <w:rFonts w:ascii="宋体" w:hAnsi="宋体"/>
          <w:sz w:val="24"/>
        </w:rPr>
        <w:t>人推荐资格。其他同品牌</w:t>
      </w:r>
      <w:r>
        <w:rPr>
          <w:rFonts w:ascii="宋体" w:hAnsi="宋体" w:hint="eastAsia"/>
          <w:sz w:val="24"/>
        </w:rPr>
        <w:t>供应商</w:t>
      </w:r>
      <w:r>
        <w:rPr>
          <w:rFonts w:ascii="宋体" w:hAnsi="宋体"/>
          <w:sz w:val="24"/>
        </w:rPr>
        <w:t>不作为</w:t>
      </w:r>
      <w:r>
        <w:rPr>
          <w:rFonts w:ascii="宋体" w:hAnsi="宋体" w:hint="eastAsia"/>
          <w:sz w:val="24"/>
        </w:rPr>
        <w:t>成交</w:t>
      </w:r>
      <w:r>
        <w:rPr>
          <w:rFonts w:ascii="宋体" w:hAnsi="宋体"/>
          <w:sz w:val="24"/>
        </w:rPr>
        <w:t>候选人。</w:t>
      </w:r>
    </w:p>
    <w:p w14:paraId="7C6E3F34" w14:textId="77777777" w:rsidR="005956E4" w:rsidRDefault="00116E50">
      <w:pPr>
        <w:spacing w:line="360" w:lineRule="auto"/>
        <w:ind w:firstLineChars="200" w:firstLine="480"/>
        <w:rPr>
          <w:rFonts w:ascii="宋体" w:hAnsi="宋体"/>
          <w:sz w:val="24"/>
        </w:rPr>
      </w:pPr>
      <w:r>
        <w:rPr>
          <w:rFonts w:ascii="宋体" w:hAnsi="宋体"/>
          <w:sz w:val="24"/>
        </w:rPr>
        <w:t>2、非单一产品采购项目，采购人根据采购项目技术构成、产品价格比重等在本文件第四章</w:t>
      </w:r>
      <w:r>
        <w:rPr>
          <w:rFonts w:ascii="宋体" w:hAnsi="宋体" w:hint="eastAsia"/>
          <w:sz w:val="24"/>
        </w:rPr>
        <w:t>“</w:t>
      </w:r>
      <w:r>
        <w:rPr>
          <w:rFonts w:ascii="宋体" w:hAnsi="宋体"/>
          <w:sz w:val="24"/>
        </w:rPr>
        <w:t>项目需求</w:t>
      </w:r>
      <w:r>
        <w:rPr>
          <w:rFonts w:ascii="宋体" w:hAnsi="宋体" w:hint="eastAsia"/>
          <w:sz w:val="24"/>
        </w:rPr>
        <w:t>”</w:t>
      </w:r>
      <w:r>
        <w:rPr>
          <w:rFonts w:ascii="宋体" w:hAnsi="宋体"/>
          <w:sz w:val="24"/>
        </w:rPr>
        <w:t>中确定了核心产品，多家</w:t>
      </w:r>
      <w:r>
        <w:rPr>
          <w:rFonts w:ascii="宋体" w:hAnsi="宋体" w:hint="eastAsia"/>
          <w:sz w:val="24"/>
        </w:rPr>
        <w:t>供应商</w:t>
      </w:r>
      <w:r>
        <w:rPr>
          <w:rFonts w:ascii="宋体" w:hAnsi="宋体"/>
          <w:sz w:val="24"/>
        </w:rPr>
        <w:t>提供的核心产品品牌相同的，根据上述规定处理。</w:t>
      </w:r>
    </w:p>
    <w:p w14:paraId="2C7BBB6F" w14:textId="77777777" w:rsidR="005956E4" w:rsidRDefault="00116E50">
      <w:pPr>
        <w:spacing w:line="360" w:lineRule="auto"/>
        <w:rPr>
          <w:rFonts w:ascii="宋体" w:hAnsi="宋体"/>
          <w:b/>
          <w:bCs/>
          <w:sz w:val="24"/>
        </w:rPr>
      </w:pPr>
      <w:r>
        <w:rPr>
          <w:rFonts w:ascii="宋体" w:hAnsi="宋体" w:hint="eastAsia"/>
          <w:b/>
          <w:bCs/>
          <w:sz w:val="24"/>
        </w:rPr>
        <w:t>（三）评审报告</w:t>
      </w:r>
    </w:p>
    <w:p w14:paraId="21D24973" w14:textId="77777777" w:rsidR="005956E4" w:rsidRDefault="00116E50">
      <w:pPr>
        <w:spacing w:line="360" w:lineRule="auto"/>
        <w:ind w:firstLineChars="200" w:firstLine="480"/>
        <w:rPr>
          <w:rFonts w:ascii="宋体" w:hAnsi="宋体" w:cs="宋体"/>
          <w:kern w:val="0"/>
          <w:sz w:val="24"/>
          <w:szCs w:val="24"/>
        </w:rPr>
      </w:pPr>
      <w:r>
        <w:rPr>
          <w:rFonts w:ascii="宋体" w:hAnsi="宋体" w:cs="宋体"/>
          <w:kern w:val="0"/>
          <w:sz w:val="24"/>
          <w:szCs w:val="24"/>
        </w:rPr>
        <w:t>评审报告应当由磋商小组全体人员签字认可。磋商小组成员对评审报告有异议的，磋商小组按照少数服从多数的原则推荐成交候选供应商，采购程序继续进行。对评审 报告有异议的磋商小组成员，应当在报告上签署不同意见并说明理由，由磋商小组书面记录相关情况。磋商小组成员拒绝在报告上签字又不书面说明其不同意见和理由的，视为同意评审报告。</w:t>
      </w:r>
    </w:p>
    <w:p w14:paraId="1B587621" w14:textId="77777777" w:rsidR="005956E4" w:rsidRDefault="00116E50">
      <w:pPr>
        <w:pStyle w:val="2"/>
        <w:ind w:firstLineChars="100" w:firstLine="241"/>
      </w:pPr>
      <w:bookmarkStart w:id="146" w:name="_Toc149576458"/>
      <w:r>
        <w:rPr>
          <w:rFonts w:hint="eastAsia"/>
        </w:rPr>
        <w:t>二、评分办法</w:t>
      </w:r>
      <w:bookmarkEnd w:id="146"/>
    </w:p>
    <w:p w14:paraId="2BB8900E" w14:textId="77777777" w:rsidR="005956E4" w:rsidRDefault="00116E50">
      <w:pPr>
        <w:spacing w:line="360" w:lineRule="auto"/>
        <w:ind w:firstLineChars="200" w:firstLine="480"/>
        <w:rPr>
          <w:rFonts w:ascii="宋体" w:hAnsi="宋体"/>
          <w:kern w:val="0"/>
          <w:sz w:val="24"/>
        </w:rPr>
      </w:pPr>
      <w:r>
        <w:rPr>
          <w:rFonts w:ascii="宋体" w:hAnsi="宋体" w:hint="eastAsia"/>
          <w:kern w:val="0"/>
          <w:sz w:val="24"/>
        </w:rPr>
        <w:t>综合评分法评审标准中的分值设置应当与评审因素的量化指标相对应。磋商文件中没有规定的评审标准不得作为评审依据。</w:t>
      </w:r>
    </w:p>
    <w:p w14:paraId="627B282C" w14:textId="77777777" w:rsidR="005956E4" w:rsidRDefault="00116E50">
      <w:pPr>
        <w:spacing w:line="360" w:lineRule="auto"/>
        <w:ind w:firstLine="480"/>
        <w:rPr>
          <w:rFonts w:ascii="宋体" w:hAnsi="宋体"/>
          <w:sz w:val="24"/>
        </w:rPr>
      </w:pPr>
      <w:r>
        <w:rPr>
          <w:rFonts w:ascii="宋体" w:hAnsi="宋体" w:hint="eastAsia"/>
          <w:kern w:val="0"/>
          <w:sz w:val="24"/>
        </w:rPr>
        <w:t>评审时，磋商小组各成员应当独立对每个</w:t>
      </w:r>
      <w:proofErr w:type="gramStart"/>
      <w:r>
        <w:rPr>
          <w:rFonts w:ascii="宋体" w:hAnsi="宋体" w:hint="eastAsia"/>
          <w:kern w:val="0"/>
          <w:sz w:val="24"/>
        </w:rPr>
        <w:t>有效响应</w:t>
      </w:r>
      <w:proofErr w:type="gramEnd"/>
      <w:r>
        <w:rPr>
          <w:rFonts w:ascii="宋体" w:hAnsi="宋体" w:hint="eastAsia"/>
          <w:kern w:val="0"/>
          <w:sz w:val="24"/>
        </w:rPr>
        <w:t>的文件进行评价、打分，然后汇总每个供应商每项评分因素的得分。</w:t>
      </w:r>
      <w:r>
        <w:rPr>
          <w:rFonts w:ascii="宋体" w:hAnsi="宋体" w:hint="eastAsia"/>
          <w:sz w:val="24"/>
        </w:rPr>
        <w:t>具体评审因素及标准、权重具体如下：</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077"/>
        <w:gridCol w:w="5641"/>
        <w:gridCol w:w="850"/>
      </w:tblGrid>
      <w:tr w:rsidR="005956E4" w14:paraId="421C88B0" w14:textId="77777777">
        <w:trPr>
          <w:trHeight w:val="20"/>
        </w:trPr>
        <w:tc>
          <w:tcPr>
            <w:tcW w:w="1499" w:type="dxa"/>
            <w:tcBorders>
              <w:top w:val="single" w:sz="4" w:space="0" w:color="auto"/>
              <w:left w:val="single" w:sz="4" w:space="0" w:color="auto"/>
              <w:bottom w:val="single" w:sz="4" w:space="0" w:color="auto"/>
              <w:right w:val="single" w:sz="4" w:space="0" w:color="auto"/>
            </w:tcBorders>
            <w:vAlign w:val="center"/>
          </w:tcPr>
          <w:p w14:paraId="29C11DF1" w14:textId="77777777" w:rsidR="005956E4" w:rsidRDefault="00116E50">
            <w:pPr>
              <w:widowControl/>
              <w:spacing w:line="360" w:lineRule="auto"/>
              <w:jc w:val="center"/>
              <w:rPr>
                <w:rFonts w:ascii="宋体" w:hAnsi="宋体"/>
                <w:b/>
                <w:bCs/>
                <w:sz w:val="24"/>
                <w:szCs w:val="24"/>
              </w:rPr>
            </w:pPr>
            <w:bookmarkStart w:id="147" w:name="_Hlk38566719"/>
            <w:r>
              <w:rPr>
                <w:rFonts w:ascii="宋体" w:hAnsi="宋体"/>
                <w:b/>
                <w:bCs/>
                <w:sz w:val="24"/>
                <w:szCs w:val="24"/>
              </w:rPr>
              <w:t>评审因素</w:t>
            </w:r>
          </w:p>
        </w:tc>
        <w:tc>
          <w:tcPr>
            <w:tcW w:w="6718" w:type="dxa"/>
            <w:gridSpan w:val="2"/>
            <w:tcBorders>
              <w:top w:val="single" w:sz="4" w:space="0" w:color="auto"/>
              <w:left w:val="single" w:sz="4" w:space="0" w:color="auto"/>
              <w:bottom w:val="single" w:sz="4" w:space="0" w:color="auto"/>
              <w:right w:val="single" w:sz="4" w:space="0" w:color="auto"/>
            </w:tcBorders>
            <w:vAlign w:val="center"/>
          </w:tcPr>
          <w:p w14:paraId="70A666FD" w14:textId="77777777" w:rsidR="005956E4" w:rsidRDefault="00116E50">
            <w:pPr>
              <w:spacing w:line="360" w:lineRule="auto"/>
              <w:ind w:firstLine="482"/>
              <w:jc w:val="center"/>
              <w:rPr>
                <w:rFonts w:ascii="宋体" w:hAnsi="宋体"/>
                <w:b/>
                <w:bCs/>
                <w:sz w:val="24"/>
                <w:szCs w:val="24"/>
              </w:rPr>
            </w:pPr>
            <w:r>
              <w:rPr>
                <w:rFonts w:ascii="宋体" w:hAnsi="宋体"/>
                <w:b/>
                <w:bCs/>
                <w:sz w:val="24"/>
                <w:szCs w:val="24"/>
              </w:rPr>
              <w:t>评分标准</w:t>
            </w:r>
          </w:p>
        </w:tc>
        <w:tc>
          <w:tcPr>
            <w:tcW w:w="850" w:type="dxa"/>
            <w:tcBorders>
              <w:top w:val="single" w:sz="4" w:space="0" w:color="auto"/>
              <w:left w:val="single" w:sz="4" w:space="0" w:color="auto"/>
              <w:bottom w:val="single" w:sz="4" w:space="0" w:color="auto"/>
              <w:right w:val="single" w:sz="4" w:space="0" w:color="auto"/>
            </w:tcBorders>
            <w:vAlign w:val="center"/>
          </w:tcPr>
          <w:p w14:paraId="3AC9D9D8" w14:textId="77777777" w:rsidR="005956E4" w:rsidRDefault="00116E50">
            <w:pPr>
              <w:widowControl/>
              <w:spacing w:line="360" w:lineRule="auto"/>
              <w:jc w:val="center"/>
              <w:rPr>
                <w:rFonts w:ascii="宋体" w:hAnsi="宋体"/>
                <w:b/>
                <w:bCs/>
                <w:sz w:val="24"/>
                <w:szCs w:val="24"/>
              </w:rPr>
            </w:pPr>
            <w:r>
              <w:rPr>
                <w:rFonts w:ascii="宋体" w:hAnsi="宋体"/>
                <w:b/>
                <w:bCs/>
                <w:sz w:val="24"/>
                <w:szCs w:val="24"/>
              </w:rPr>
              <w:t>分值</w:t>
            </w:r>
          </w:p>
          <w:p w14:paraId="6CB6F687" w14:textId="77777777" w:rsidR="005956E4" w:rsidRDefault="00116E50">
            <w:pPr>
              <w:widowControl/>
              <w:spacing w:line="360" w:lineRule="auto"/>
              <w:jc w:val="center"/>
              <w:rPr>
                <w:rFonts w:ascii="宋体" w:hAnsi="宋体"/>
                <w:b/>
                <w:bCs/>
                <w:sz w:val="24"/>
                <w:szCs w:val="24"/>
              </w:rPr>
            </w:pPr>
            <w:r>
              <w:rPr>
                <w:rFonts w:ascii="宋体" w:hAnsi="宋体"/>
                <w:b/>
                <w:bCs/>
                <w:sz w:val="24"/>
                <w:szCs w:val="24"/>
              </w:rPr>
              <w:t>上限</w:t>
            </w:r>
          </w:p>
        </w:tc>
      </w:tr>
      <w:tr w:rsidR="005956E4" w14:paraId="472C04BE" w14:textId="77777777">
        <w:trPr>
          <w:trHeight w:val="20"/>
        </w:trPr>
        <w:tc>
          <w:tcPr>
            <w:tcW w:w="1499" w:type="dxa"/>
            <w:tcBorders>
              <w:top w:val="single" w:sz="4" w:space="0" w:color="auto"/>
              <w:left w:val="single" w:sz="4" w:space="0" w:color="auto"/>
              <w:bottom w:val="single" w:sz="4" w:space="0" w:color="auto"/>
              <w:right w:val="single" w:sz="4" w:space="0" w:color="auto"/>
            </w:tcBorders>
            <w:vAlign w:val="center"/>
          </w:tcPr>
          <w:p w14:paraId="39A9B83F" w14:textId="552859B6" w:rsidR="005956E4" w:rsidRDefault="00116E50" w:rsidP="00202318">
            <w:pPr>
              <w:widowControl/>
              <w:spacing w:line="360" w:lineRule="auto"/>
              <w:jc w:val="center"/>
              <w:rPr>
                <w:rFonts w:ascii="宋体" w:hAnsi="宋体"/>
                <w:b/>
                <w:bCs/>
                <w:sz w:val="24"/>
                <w:szCs w:val="24"/>
              </w:rPr>
            </w:pPr>
            <w:r>
              <w:rPr>
                <w:rFonts w:ascii="宋体" w:hAnsi="宋体"/>
                <w:b/>
                <w:bCs/>
                <w:sz w:val="24"/>
                <w:szCs w:val="24"/>
              </w:rPr>
              <w:t>价格评审</w:t>
            </w:r>
          </w:p>
        </w:tc>
        <w:tc>
          <w:tcPr>
            <w:tcW w:w="6718" w:type="dxa"/>
            <w:gridSpan w:val="2"/>
            <w:tcBorders>
              <w:top w:val="single" w:sz="4" w:space="0" w:color="auto"/>
              <w:left w:val="single" w:sz="4" w:space="0" w:color="auto"/>
              <w:bottom w:val="single" w:sz="4" w:space="0" w:color="auto"/>
              <w:right w:val="single" w:sz="4" w:space="0" w:color="auto"/>
            </w:tcBorders>
            <w:vAlign w:val="center"/>
          </w:tcPr>
          <w:p w14:paraId="3F0E08CD" w14:textId="77777777" w:rsidR="005956E4" w:rsidRDefault="00116E50">
            <w:pPr>
              <w:spacing w:line="360" w:lineRule="auto"/>
              <w:ind w:firstLine="480"/>
              <w:rPr>
                <w:rFonts w:ascii="宋体" w:hAnsi="宋体"/>
                <w:sz w:val="24"/>
                <w:szCs w:val="24"/>
              </w:rPr>
            </w:pPr>
            <w:r>
              <w:rPr>
                <w:rFonts w:ascii="宋体" w:hAnsi="宋体"/>
                <w:sz w:val="24"/>
                <w:szCs w:val="24"/>
              </w:rPr>
              <w:t>满足磋商文件要求且</w:t>
            </w:r>
            <w:r>
              <w:rPr>
                <w:rFonts w:ascii="宋体" w:hAnsi="宋体" w:hint="eastAsia"/>
                <w:sz w:val="24"/>
                <w:szCs w:val="24"/>
              </w:rPr>
              <w:t>最后</w:t>
            </w:r>
            <w:r>
              <w:rPr>
                <w:rFonts w:ascii="宋体" w:hAnsi="宋体"/>
                <w:sz w:val="24"/>
                <w:szCs w:val="24"/>
              </w:rPr>
              <w:t>响应报价最低的报价为基准价，其价格分为满分。其他供应商的价格</w:t>
            </w:r>
            <w:proofErr w:type="gramStart"/>
            <w:r>
              <w:rPr>
                <w:rFonts w:ascii="宋体" w:hAnsi="宋体"/>
                <w:sz w:val="24"/>
                <w:szCs w:val="24"/>
              </w:rPr>
              <w:t>分统一</w:t>
            </w:r>
            <w:proofErr w:type="gramEnd"/>
            <w:r>
              <w:rPr>
                <w:rFonts w:ascii="宋体" w:hAnsi="宋体"/>
                <w:sz w:val="24"/>
                <w:szCs w:val="24"/>
              </w:rPr>
              <w:t>按照下列公式计算：响应报价得分=（评标基准价/响应报价）×10%×100</w:t>
            </w:r>
          </w:p>
        </w:tc>
        <w:tc>
          <w:tcPr>
            <w:tcW w:w="850" w:type="dxa"/>
            <w:tcBorders>
              <w:top w:val="single" w:sz="4" w:space="0" w:color="auto"/>
              <w:left w:val="single" w:sz="4" w:space="0" w:color="auto"/>
              <w:bottom w:val="single" w:sz="4" w:space="0" w:color="auto"/>
              <w:right w:val="single" w:sz="4" w:space="0" w:color="auto"/>
            </w:tcBorders>
            <w:vAlign w:val="center"/>
          </w:tcPr>
          <w:p w14:paraId="187477FE" w14:textId="77777777" w:rsidR="005956E4" w:rsidRDefault="00116E50">
            <w:pPr>
              <w:widowControl/>
              <w:spacing w:line="360" w:lineRule="auto"/>
              <w:jc w:val="center"/>
              <w:rPr>
                <w:rFonts w:ascii="宋体" w:hAnsi="宋体"/>
                <w:bCs/>
                <w:sz w:val="24"/>
                <w:szCs w:val="24"/>
              </w:rPr>
            </w:pPr>
            <w:r>
              <w:rPr>
                <w:rFonts w:ascii="宋体" w:hAnsi="宋体"/>
                <w:bCs/>
                <w:sz w:val="24"/>
                <w:szCs w:val="24"/>
              </w:rPr>
              <w:t>10</w:t>
            </w:r>
          </w:p>
        </w:tc>
      </w:tr>
      <w:tr w:rsidR="005956E4" w14:paraId="62FC8493" w14:textId="77777777">
        <w:trPr>
          <w:trHeight w:val="20"/>
        </w:trPr>
        <w:tc>
          <w:tcPr>
            <w:tcW w:w="1499" w:type="dxa"/>
            <w:vMerge w:val="restart"/>
            <w:tcBorders>
              <w:left w:val="single" w:sz="4" w:space="0" w:color="auto"/>
              <w:right w:val="single" w:sz="4" w:space="0" w:color="auto"/>
            </w:tcBorders>
            <w:vAlign w:val="center"/>
          </w:tcPr>
          <w:p w14:paraId="79B468E0" w14:textId="54E5B2F2" w:rsidR="005956E4" w:rsidRDefault="00116E50" w:rsidP="00202318">
            <w:pPr>
              <w:widowControl/>
              <w:spacing w:line="360" w:lineRule="auto"/>
              <w:jc w:val="center"/>
              <w:rPr>
                <w:rFonts w:ascii="宋体" w:hAnsi="宋体"/>
                <w:b/>
                <w:bCs/>
                <w:sz w:val="24"/>
                <w:szCs w:val="24"/>
              </w:rPr>
            </w:pPr>
            <w:r>
              <w:rPr>
                <w:rFonts w:ascii="宋体" w:hAnsi="宋体"/>
                <w:b/>
                <w:bCs/>
                <w:sz w:val="24"/>
                <w:szCs w:val="24"/>
              </w:rPr>
              <w:t>商务评审</w:t>
            </w:r>
          </w:p>
        </w:tc>
        <w:tc>
          <w:tcPr>
            <w:tcW w:w="1077" w:type="dxa"/>
            <w:tcBorders>
              <w:top w:val="single" w:sz="4" w:space="0" w:color="auto"/>
              <w:left w:val="single" w:sz="4" w:space="0" w:color="auto"/>
              <w:right w:val="single" w:sz="4" w:space="0" w:color="auto"/>
            </w:tcBorders>
            <w:vAlign w:val="center"/>
          </w:tcPr>
          <w:p w14:paraId="192845A6" w14:textId="77777777" w:rsidR="005956E4" w:rsidRDefault="00116E50">
            <w:pPr>
              <w:widowControl/>
              <w:spacing w:line="360" w:lineRule="auto"/>
              <w:rPr>
                <w:rFonts w:ascii="宋体" w:hAnsi="宋体"/>
                <w:sz w:val="24"/>
                <w:szCs w:val="24"/>
              </w:rPr>
            </w:pPr>
            <w:r>
              <w:rPr>
                <w:rFonts w:ascii="宋体" w:hAnsi="宋体"/>
                <w:sz w:val="24"/>
                <w:szCs w:val="24"/>
              </w:rPr>
              <w:t>项目业绩</w:t>
            </w:r>
          </w:p>
        </w:tc>
        <w:tc>
          <w:tcPr>
            <w:tcW w:w="5641" w:type="dxa"/>
            <w:tcBorders>
              <w:top w:val="single" w:sz="4" w:space="0" w:color="auto"/>
              <w:left w:val="single" w:sz="4" w:space="0" w:color="auto"/>
              <w:bottom w:val="single" w:sz="4" w:space="0" w:color="auto"/>
              <w:right w:val="single" w:sz="4" w:space="0" w:color="auto"/>
            </w:tcBorders>
            <w:vAlign w:val="center"/>
          </w:tcPr>
          <w:p w14:paraId="3904B6EA" w14:textId="77777777" w:rsidR="005956E4" w:rsidRDefault="00116E50">
            <w:pPr>
              <w:spacing w:line="360" w:lineRule="auto"/>
              <w:rPr>
                <w:rFonts w:ascii="宋体" w:hAnsi="宋体"/>
                <w:sz w:val="24"/>
                <w:szCs w:val="24"/>
              </w:rPr>
            </w:pPr>
            <w:r>
              <w:rPr>
                <w:rFonts w:ascii="宋体" w:hAnsi="宋体" w:hint="eastAsia"/>
                <w:sz w:val="24"/>
                <w:szCs w:val="24"/>
              </w:rPr>
              <w:t>自2021年1月1日以来，投标人具有类似科研系统项目业绩，每个得1分，满分10分。</w:t>
            </w:r>
          </w:p>
          <w:p w14:paraId="04E9FF09" w14:textId="77777777" w:rsidR="005956E4" w:rsidRDefault="00116E50">
            <w:pPr>
              <w:spacing w:line="360" w:lineRule="auto"/>
              <w:rPr>
                <w:rFonts w:ascii="宋体" w:hAnsi="宋体"/>
                <w:sz w:val="24"/>
                <w:szCs w:val="24"/>
              </w:rPr>
            </w:pPr>
            <w:r>
              <w:rPr>
                <w:rFonts w:ascii="宋体" w:hAnsi="宋体" w:hint="eastAsia"/>
                <w:sz w:val="24"/>
                <w:szCs w:val="24"/>
              </w:rPr>
              <w:t>注：以上业绩须提供包括合同首页、合同金额所在页、签字盖章页的合同复印件并加盖供应商公章，否则不得分。</w:t>
            </w:r>
          </w:p>
        </w:tc>
        <w:tc>
          <w:tcPr>
            <w:tcW w:w="850" w:type="dxa"/>
            <w:tcBorders>
              <w:top w:val="single" w:sz="4" w:space="0" w:color="auto"/>
              <w:left w:val="single" w:sz="4" w:space="0" w:color="auto"/>
              <w:bottom w:val="single" w:sz="4" w:space="0" w:color="auto"/>
              <w:right w:val="single" w:sz="4" w:space="0" w:color="auto"/>
            </w:tcBorders>
            <w:vAlign w:val="center"/>
          </w:tcPr>
          <w:p w14:paraId="1FE9AF73" w14:textId="77777777" w:rsidR="005956E4" w:rsidRDefault="00116E50">
            <w:pPr>
              <w:spacing w:line="360" w:lineRule="auto"/>
              <w:jc w:val="center"/>
              <w:rPr>
                <w:rFonts w:ascii="宋体" w:hAnsi="宋体"/>
                <w:sz w:val="24"/>
                <w:szCs w:val="24"/>
              </w:rPr>
            </w:pPr>
            <w:r>
              <w:rPr>
                <w:rFonts w:ascii="宋体" w:hAnsi="宋体" w:hint="eastAsia"/>
                <w:sz w:val="24"/>
                <w:szCs w:val="24"/>
              </w:rPr>
              <w:t>10</w:t>
            </w:r>
          </w:p>
        </w:tc>
      </w:tr>
      <w:tr w:rsidR="005956E4" w14:paraId="5F98D561" w14:textId="77777777">
        <w:trPr>
          <w:trHeight w:val="20"/>
        </w:trPr>
        <w:tc>
          <w:tcPr>
            <w:tcW w:w="1499" w:type="dxa"/>
            <w:vMerge/>
            <w:tcBorders>
              <w:left w:val="single" w:sz="4" w:space="0" w:color="auto"/>
              <w:right w:val="single" w:sz="4" w:space="0" w:color="auto"/>
            </w:tcBorders>
            <w:vAlign w:val="center"/>
          </w:tcPr>
          <w:p w14:paraId="0C76E548" w14:textId="77777777" w:rsidR="005956E4" w:rsidRDefault="005956E4">
            <w:pPr>
              <w:widowControl/>
              <w:spacing w:line="360" w:lineRule="auto"/>
              <w:jc w:val="center"/>
              <w:rPr>
                <w:rFonts w:ascii="宋体" w:hAnsi="宋体"/>
                <w:b/>
                <w:bCs/>
                <w:sz w:val="24"/>
                <w:szCs w:val="24"/>
              </w:rPr>
            </w:pPr>
          </w:p>
        </w:tc>
        <w:tc>
          <w:tcPr>
            <w:tcW w:w="1077" w:type="dxa"/>
            <w:tcBorders>
              <w:top w:val="single" w:sz="4" w:space="0" w:color="auto"/>
              <w:left w:val="single" w:sz="4" w:space="0" w:color="auto"/>
              <w:right w:val="single" w:sz="4" w:space="0" w:color="auto"/>
            </w:tcBorders>
            <w:vAlign w:val="center"/>
          </w:tcPr>
          <w:p w14:paraId="4846A185" w14:textId="77777777" w:rsidR="005956E4" w:rsidRDefault="00116E50">
            <w:pPr>
              <w:widowControl/>
              <w:spacing w:line="360" w:lineRule="auto"/>
              <w:rPr>
                <w:rFonts w:ascii="宋体" w:hAnsi="宋体"/>
                <w:sz w:val="24"/>
                <w:szCs w:val="24"/>
              </w:rPr>
            </w:pPr>
            <w:r>
              <w:rPr>
                <w:rFonts w:ascii="宋体" w:hAnsi="宋体" w:hint="eastAsia"/>
                <w:sz w:val="24"/>
                <w:szCs w:val="24"/>
              </w:rPr>
              <w:t>用户反馈</w:t>
            </w:r>
          </w:p>
        </w:tc>
        <w:tc>
          <w:tcPr>
            <w:tcW w:w="5641" w:type="dxa"/>
            <w:tcBorders>
              <w:top w:val="single" w:sz="4" w:space="0" w:color="auto"/>
              <w:left w:val="single" w:sz="4" w:space="0" w:color="auto"/>
              <w:bottom w:val="single" w:sz="4" w:space="0" w:color="auto"/>
              <w:right w:val="single" w:sz="4" w:space="0" w:color="auto"/>
            </w:tcBorders>
            <w:vAlign w:val="center"/>
          </w:tcPr>
          <w:p w14:paraId="58AF4527" w14:textId="77777777" w:rsidR="005956E4" w:rsidRDefault="00116E50">
            <w:pPr>
              <w:spacing w:line="360" w:lineRule="auto"/>
              <w:rPr>
                <w:rFonts w:ascii="宋体" w:hAnsi="宋体"/>
                <w:sz w:val="24"/>
                <w:szCs w:val="24"/>
              </w:rPr>
            </w:pPr>
            <w:r>
              <w:rPr>
                <w:rFonts w:ascii="宋体" w:hAnsi="宋体" w:hint="eastAsia"/>
                <w:sz w:val="24"/>
                <w:szCs w:val="24"/>
              </w:rPr>
              <w:t xml:space="preserve">自2021年以来，投标人所投科研系统获得使用单位普遍认可，取得使用单位反馈使用情况良好并可出具证明材料的，每提供一份得0.5分，该项满分为5分，不提供不得分。  </w:t>
            </w:r>
          </w:p>
          <w:p w14:paraId="56FCE134" w14:textId="77777777" w:rsidR="005956E4" w:rsidRDefault="00116E50">
            <w:pPr>
              <w:spacing w:line="360" w:lineRule="auto"/>
              <w:rPr>
                <w:rFonts w:ascii="宋体" w:hAnsi="宋体"/>
                <w:sz w:val="24"/>
                <w:szCs w:val="24"/>
              </w:rPr>
            </w:pPr>
            <w:r>
              <w:rPr>
                <w:rFonts w:ascii="宋体" w:hAnsi="宋体" w:hint="eastAsia"/>
                <w:sz w:val="24"/>
                <w:szCs w:val="24"/>
              </w:rPr>
              <w:t>注：证明材料须盖有用户印章，且需提供与用户签订的合同和项目验收单，方为有效，有缺失无效。</w:t>
            </w:r>
          </w:p>
        </w:tc>
        <w:tc>
          <w:tcPr>
            <w:tcW w:w="850" w:type="dxa"/>
            <w:tcBorders>
              <w:top w:val="single" w:sz="4" w:space="0" w:color="auto"/>
              <w:left w:val="single" w:sz="4" w:space="0" w:color="auto"/>
              <w:bottom w:val="single" w:sz="4" w:space="0" w:color="auto"/>
              <w:right w:val="single" w:sz="4" w:space="0" w:color="auto"/>
            </w:tcBorders>
            <w:vAlign w:val="center"/>
          </w:tcPr>
          <w:p w14:paraId="3E586148" w14:textId="77777777" w:rsidR="005956E4" w:rsidRDefault="00116E50">
            <w:pPr>
              <w:spacing w:line="360" w:lineRule="auto"/>
              <w:jc w:val="center"/>
              <w:rPr>
                <w:rFonts w:ascii="宋体" w:hAnsi="宋体"/>
                <w:sz w:val="24"/>
                <w:szCs w:val="24"/>
              </w:rPr>
            </w:pPr>
            <w:r>
              <w:rPr>
                <w:rFonts w:ascii="宋体" w:hAnsi="宋体" w:hint="eastAsia"/>
                <w:sz w:val="24"/>
                <w:szCs w:val="24"/>
              </w:rPr>
              <w:t>5</w:t>
            </w:r>
          </w:p>
        </w:tc>
      </w:tr>
      <w:tr w:rsidR="005956E4" w14:paraId="647509DF" w14:textId="77777777">
        <w:trPr>
          <w:trHeight w:val="20"/>
        </w:trPr>
        <w:tc>
          <w:tcPr>
            <w:tcW w:w="1499" w:type="dxa"/>
            <w:vMerge/>
            <w:tcBorders>
              <w:left w:val="single" w:sz="4" w:space="0" w:color="auto"/>
              <w:right w:val="single" w:sz="4" w:space="0" w:color="auto"/>
            </w:tcBorders>
            <w:vAlign w:val="center"/>
          </w:tcPr>
          <w:p w14:paraId="053EDC5C" w14:textId="77777777" w:rsidR="005956E4" w:rsidRDefault="005956E4">
            <w:pPr>
              <w:widowControl/>
              <w:spacing w:line="360" w:lineRule="auto"/>
              <w:jc w:val="center"/>
              <w:rPr>
                <w:rFonts w:ascii="宋体" w:hAnsi="宋体"/>
                <w:b/>
                <w:bCs/>
                <w:sz w:val="24"/>
                <w:szCs w:val="24"/>
              </w:rPr>
            </w:pPr>
          </w:p>
        </w:tc>
        <w:tc>
          <w:tcPr>
            <w:tcW w:w="1077" w:type="dxa"/>
            <w:tcBorders>
              <w:top w:val="single" w:sz="4" w:space="0" w:color="auto"/>
              <w:left w:val="single" w:sz="4" w:space="0" w:color="auto"/>
              <w:right w:val="single" w:sz="4" w:space="0" w:color="auto"/>
            </w:tcBorders>
            <w:vAlign w:val="center"/>
          </w:tcPr>
          <w:p w14:paraId="57985B09" w14:textId="77777777" w:rsidR="005956E4" w:rsidRDefault="00116E50">
            <w:pPr>
              <w:widowControl/>
              <w:spacing w:line="360" w:lineRule="auto"/>
              <w:rPr>
                <w:rFonts w:ascii="宋体" w:hAnsi="宋体"/>
                <w:sz w:val="24"/>
                <w:szCs w:val="24"/>
              </w:rPr>
            </w:pPr>
            <w:r>
              <w:rPr>
                <w:rFonts w:ascii="宋体" w:hAnsi="宋体" w:hint="eastAsia"/>
                <w:sz w:val="24"/>
                <w:szCs w:val="24"/>
              </w:rPr>
              <w:t>投标人资质</w:t>
            </w:r>
          </w:p>
        </w:tc>
        <w:tc>
          <w:tcPr>
            <w:tcW w:w="5641" w:type="dxa"/>
            <w:tcBorders>
              <w:top w:val="single" w:sz="4" w:space="0" w:color="auto"/>
              <w:left w:val="single" w:sz="4" w:space="0" w:color="auto"/>
              <w:bottom w:val="single" w:sz="4" w:space="0" w:color="auto"/>
              <w:right w:val="single" w:sz="4" w:space="0" w:color="auto"/>
            </w:tcBorders>
            <w:vAlign w:val="center"/>
          </w:tcPr>
          <w:p w14:paraId="0AE94928" w14:textId="77777777" w:rsidR="005956E4" w:rsidRDefault="00116E50">
            <w:pPr>
              <w:spacing w:line="360" w:lineRule="auto"/>
              <w:rPr>
                <w:rFonts w:ascii="宋体" w:hAnsi="宋体"/>
                <w:sz w:val="24"/>
                <w:szCs w:val="24"/>
              </w:rPr>
            </w:pPr>
            <w:r>
              <w:rPr>
                <w:rFonts w:ascii="宋体" w:hAnsi="宋体" w:hint="eastAsia"/>
                <w:sz w:val="24"/>
                <w:szCs w:val="24"/>
              </w:rPr>
              <w:t>投标人通过ISO9001质量管理体系认证，得1分。</w:t>
            </w:r>
          </w:p>
          <w:p w14:paraId="32A831B0" w14:textId="77777777" w:rsidR="005956E4" w:rsidRDefault="00116E50">
            <w:pPr>
              <w:spacing w:line="360" w:lineRule="auto"/>
              <w:rPr>
                <w:rFonts w:ascii="宋体" w:hAnsi="宋体"/>
                <w:sz w:val="24"/>
                <w:szCs w:val="24"/>
              </w:rPr>
            </w:pPr>
            <w:r>
              <w:rPr>
                <w:rFonts w:ascii="宋体" w:hAnsi="宋体" w:hint="eastAsia"/>
                <w:sz w:val="24"/>
                <w:szCs w:val="24"/>
              </w:rPr>
              <w:t>投标人具有ISO27001信息安全管理体系认证证书，得1分。</w:t>
            </w:r>
          </w:p>
          <w:p w14:paraId="79870294" w14:textId="77777777" w:rsidR="005956E4" w:rsidRDefault="00116E50">
            <w:pPr>
              <w:spacing w:line="360" w:lineRule="auto"/>
              <w:rPr>
                <w:rFonts w:ascii="宋体" w:hAnsi="宋体"/>
                <w:sz w:val="24"/>
                <w:szCs w:val="24"/>
              </w:rPr>
            </w:pPr>
            <w:r>
              <w:rPr>
                <w:rFonts w:ascii="宋体" w:hAnsi="宋体" w:hint="eastAsia"/>
                <w:sz w:val="24"/>
                <w:szCs w:val="24"/>
              </w:rPr>
              <w:t>投标人具有环境管理体系认证证书，得1分。</w:t>
            </w:r>
          </w:p>
          <w:p w14:paraId="4B7AD935" w14:textId="77777777" w:rsidR="005956E4" w:rsidRDefault="00116E50">
            <w:pPr>
              <w:spacing w:line="360" w:lineRule="auto"/>
              <w:rPr>
                <w:rFonts w:ascii="宋体" w:hAnsi="宋体"/>
                <w:sz w:val="24"/>
                <w:szCs w:val="24"/>
              </w:rPr>
            </w:pPr>
            <w:r>
              <w:rPr>
                <w:rFonts w:ascii="宋体" w:hAnsi="宋体" w:hint="eastAsia"/>
                <w:sz w:val="24"/>
                <w:szCs w:val="24"/>
              </w:rPr>
              <w:t>提供相关证书复印件并加盖公章，否则不得分。</w:t>
            </w:r>
          </w:p>
        </w:tc>
        <w:tc>
          <w:tcPr>
            <w:tcW w:w="850" w:type="dxa"/>
            <w:tcBorders>
              <w:top w:val="single" w:sz="4" w:space="0" w:color="auto"/>
              <w:left w:val="single" w:sz="4" w:space="0" w:color="auto"/>
              <w:bottom w:val="single" w:sz="4" w:space="0" w:color="auto"/>
              <w:right w:val="single" w:sz="4" w:space="0" w:color="auto"/>
            </w:tcBorders>
            <w:vAlign w:val="center"/>
          </w:tcPr>
          <w:p w14:paraId="42EBA065" w14:textId="77777777" w:rsidR="005956E4" w:rsidRDefault="00116E50">
            <w:pPr>
              <w:spacing w:line="360" w:lineRule="auto"/>
              <w:jc w:val="center"/>
              <w:rPr>
                <w:rFonts w:ascii="宋体" w:hAnsi="宋体"/>
                <w:sz w:val="24"/>
                <w:szCs w:val="24"/>
              </w:rPr>
            </w:pPr>
            <w:r>
              <w:rPr>
                <w:rFonts w:ascii="宋体" w:hAnsi="宋体" w:hint="eastAsia"/>
                <w:sz w:val="24"/>
                <w:szCs w:val="24"/>
              </w:rPr>
              <w:t>3</w:t>
            </w:r>
          </w:p>
        </w:tc>
      </w:tr>
      <w:tr w:rsidR="005956E4" w14:paraId="1DF02AD0" w14:textId="77777777">
        <w:trPr>
          <w:trHeight w:val="20"/>
        </w:trPr>
        <w:tc>
          <w:tcPr>
            <w:tcW w:w="1499" w:type="dxa"/>
            <w:vMerge/>
            <w:tcBorders>
              <w:left w:val="single" w:sz="4" w:space="0" w:color="auto"/>
              <w:right w:val="single" w:sz="4" w:space="0" w:color="auto"/>
            </w:tcBorders>
            <w:vAlign w:val="center"/>
          </w:tcPr>
          <w:p w14:paraId="79089F47" w14:textId="77777777" w:rsidR="005956E4" w:rsidRDefault="005956E4">
            <w:pPr>
              <w:widowControl/>
              <w:spacing w:line="360" w:lineRule="auto"/>
              <w:jc w:val="center"/>
              <w:rPr>
                <w:rFonts w:ascii="宋体" w:hAnsi="宋体"/>
                <w:b/>
                <w:bCs/>
                <w:sz w:val="24"/>
                <w:szCs w:val="24"/>
              </w:rPr>
            </w:pPr>
          </w:p>
        </w:tc>
        <w:tc>
          <w:tcPr>
            <w:tcW w:w="1077" w:type="dxa"/>
            <w:tcBorders>
              <w:top w:val="single" w:sz="4" w:space="0" w:color="auto"/>
              <w:left w:val="single" w:sz="4" w:space="0" w:color="auto"/>
              <w:right w:val="single" w:sz="4" w:space="0" w:color="auto"/>
            </w:tcBorders>
            <w:vAlign w:val="center"/>
          </w:tcPr>
          <w:p w14:paraId="5AD35CE1" w14:textId="77777777" w:rsidR="005956E4" w:rsidRDefault="00116E50">
            <w:pPr>
              <w:widowControl/>
              <w:spacing w:line="360" w:lineRule="auto"/>
              <w:rPr>
                <w:rFonts w:ascii="宋体" w:hAnsi="宋体"/>
                <w:sz w:val="24"/>
                <w:szCs w:val="24"/>
              </w:rPr>
            </w:pPr>
            <w:r>
              <w:rPr>
                <w:rFonts w:ascii="宋体" w:hAnsi="宋体" w:hint="eastAsia"/>
                <w:sz w:val="24"/>
                <w:szCs w:val="24"/>
              </w:rPr>
              <w:t>研发能力</w:t>
            </w:r>
          </w:p>
        </w:tc>
        <w:tc>
          <w:tcPr>
            <w:tcW w:w="5641" w:type="dxa"/>
            <w:tcBorders>
              <w:top w:val="single" w:sz="4" w:space="0" w:color="auto"/>
              <w:left w:val="single" w:sz="4" w:space="0" w:color="auto"/>
              <w:bottom w:val="single" w:sz="4" w:space="0" w:color="auto"/>
              <w:right w:val="single" w:sz="4" w:space="0" w:color="auto"/>
            </w:tcBorders>
            <w:vAlign w:val="center"/>
          </w:tcPr>
          <w:p w14:paraId="799F07C4" w14:textId="77777777" w:rsidR="005956E4" w:rsidRDefault="00116E50">
            <w:pPr>
              <w:spacing w:line="360" w:lineRule="auto"/>
              <w:rPr>
                <w:rFonts w:ascii="宋体" w:hAnsi="宋体"/>
                <w:sz w:val="24"/>
                <w:szCs w:val="24"/>
              </w:rPr>
            </w:pPr>
            <w:r>
              <w:rPr>
                <w:rFonts w:ascii="宋体" w:hAnsi="宋体"/>
                <w:sz w:val="24"/>
                <w:szCs w:val="24"/>
              </w:rPr>
              <w:t>供应商</w:t>
            </w:r>
            <w:r>
              <w:rPr>
                <w:rFonts w:ascii="宋体" w:hAnsi="宋体" w:hint="eastAsia"/>
                <w:sz w:val="24"/>
                <w:szCs w:val="24"/>
              </w:rPr>
              <w:t xml:space="preserve">具有与本项目相关的计算机软件著作权登记证书，每类证书计1分，同一类别不重复计分，最多计2分： </w:t>
            </w:r>
          </w:p>
          <w:p w14:paraId="64F9D6D9" w14:textId="77777777" w:rsidR="005956E4" w:rsidRDefault="00116E50">
            <w:pPr>
              <w:spacing w:line="360" w:lineRule="auto"/>
              <w:rPr>
                <w:rFonts w:ascii="宋体" w:hAnsi="宋体"/>
                <w:sz w:val="24"/>
                <w:szCs w:val="24"/>
              </w:rPr>
            </w:pPr>
            <w:r>
              <w:rPr>
                <w:rFonts w:ascii="宋体" w:hAnsi="宋体" w:hint="eastAsia"/>
                <w:sz w:val="24"/>
                <w:szCs w:val="24"/>
              </w:rPr>
              <w:t>提供相关证书复印件并加盖公章，否则不得分。</w:t>
            </w:r>
          </w:p>
        </w:tc>
        <w:tc>
          <w:tcPr>
            <w:tcW w:w="850" w:type="dxa"/>
            <w:tcBorders>
              <w:top w:val="single" w:sz="4" w:space="0" w:color="auto"/>
              <w:left w:val="single" w:sz="4" w:space="0" w:color="auto"/>
              <w:bottom w:val="single" w:sz="4" w:space="0" w:color="auto"/>
              <w:right w:val="single" w:sz="4" w:space="0" w:color="auto"/>
            </w:tcBorders>
            <w:vAlign w:val="center"/>
          </w:tcPr>
          <w:p w14:paraId="5FB42B5B" w14:textId="77777777" w:rsidR="005956E4" w:rsidRDefault="00116E50">
            <w:pPr>
              <w:spacing w:line="360" w:lineRule="auto"/>
              <w:jc w:val="center"/>
              <w:rPr>
                <w:rFonts w:ascii="宋体" w:hAnsi="宋体"/>
                <w:sz w:val="24"/>
                <w:szCs w:val="24"/>
              </w:rPr>
            </w:pPr>
            <w:r>
              <w:rPr>
                <w:rFonts w:ascii="宋体" w:hAnsi="宋体" w:hint="eastAsia"/>
                <w:sz w:val="24"/>
                <w:szCs w:val="24"/>
              </w:rPr>
              <w:t>2</w:t>
            </w:r>
          </w:p>
        </w:tc>
      </w:tr>
      <w:tr w:rsidR="005956E4" w14:paraId="02143E66" w14:textId="77777777">
        <w:trPr>
          <w:trHeight w:val="20"/>
        </w:trPr>
        <w:tc>
          <w:tcPr>
            <w:tcW w:w="1499" w:type="dxa"/>
            <w:vMerge w:val="restart"/>
            <w:tcBorders>
              <w:top w:val="single" w:sz="4" w:space="0" w:color="auto"/>
              <w:left w:val="single" w:sz="4" w:space="0" w:color="auto"/>
              <w:right w:val="single" w:sz="4" w:space="0" w:color="auto"/>
            </w:tcBorders>
            <w:vAlign w:val="center"/>
          </w:tcPr>
          <w:p w14:paraId="234992B4" w14:textId="704DE2D1" w:rsidR="005956E4" w:rsidRPr="00202318" w:rsidRDefault="00116E50" w:rsidP="00202318">
            <w:pPr>
              <w:spacing w:line="360" w:lineRule="auto"/>
              <w:jc w:val="center"/>
              <w:rPr>
                <w:rFonts w:ascii="宋体" w:hAnsi="宋体"/>
                <w:b/>
                <w:bCs/>
                <w:sz w:val="24"/>
                <w:szCs w:val="24"/>
              </w:rPr>
            </w:pPr>
            <w:r>
              <w:rPr>
                <w:rFonts w:ascii="宋体" w:hAnsi="宋体"/>
                <w:b/>
                <w:bCs/>
                <w:sz w:val="24"/>
                <w:szCs w:val="24"/>
              </w:rPr>
              <w:t>技术评审</w:t>
            </w:r>
          </w:p>
        </w:tc>
        <w:tc>
          <w:tcPr>
            <w:tcW w:w="1077" w:type="dxa"/>
            <w:tcBorders>
              <w:top w:val="single" w:sz="4" w:space="0" w:color="auto"/>
              <w:left w:val="single" w:sz="4" w:space="0" w:color="auto"/>
              <w:bottom w:val="single" w:sz="4" w:space="0" w:color="auto"/>
              <w:right w:val="single" w:sz="4" w:space="0" w:color="auto"/>
            </w:tcBorders>
            <w:vAlign w:val="center"/>
          </w:tcPr>
          <w:p w14:paraId="588DCF71" w14:textId="77777777" w:rsidR="005956E4" w:rsidRDefault="00116E50">
            <w:pPr>
              <w:spacing w:line="360" w:lineRule="auto"/>
              <w:rPr>
                <w:rFonts w:ascii="宋体" w:hAnsi="宋体"/>
                <w:sz w:val="24"/>
                <w:szCs w:val="24"/>
              </w:rPr>
            </w:pPr>
            <w:r>
              <w:rPr>
                <w:rFonts w:ascii="宋体" w:hAnsi="宋体" w:hint="eastAsia"/>
                <w:sz w:val="24"/>
                <w:szCs w:val="24"/>
              </w:rPr>
              <w:t>需求理解</w:t>
            </w:r>
          </w:p>
        </w:tc>
        <w:tc>
          <w:tcPr>
            <w:tcW w:w="5641" w:type="dxa"/>
            <w:tcBorders>
              <w:top w:val="single" w:sz="4" w:space="0" w:color="auto"/>
              <w:left w:val="single" w:sz="4" w:space="0" w:color="auto"/>
              <w:bottom w:val="single" w:sz="4" w:space="0" w:color="auto"/>
              <w:right w:val="single" w:sz="4" w:space="0" w:color="auto"/>
            </w:tcBorders>
            <w:vAlign w:val="center"/>
          </w:tcPr>
          <w:p w14:paraId="535C09E7" w14:textId="77777777" w:rsidR="005956E4" w:rsidRDefault="00116E50">
            <w:pPr>
              <w:widowControl/>
              <w:autoSpaceDE w:val="0"/>
              <w:autoSpaceDN w:val="0"/>
              <w:spacing w:line="360" w:lineRule="auto"/>
              <w:rPr>
                <w:rFonts w:ascii="宋体" w:hAnsi="宋体"/>
                <w:sz w:val="24"/>
                <w:szCs w:val="24"/>
                <w:lang w:bidi="ar"/>
              </w:rPr>
            </w:pPr>
            <w:r>
              <w:rPr>
                <w:rFonts w:ascii="宋体" w:hAnsi="宋体" w:hint="eastAsia"/>
                <w:sz w:val="24"/>
                <w:szCs w:val="24"/>
                <w:lang w:bidi="ar"/>
              </w:rPr>
              <w:t>根据供应商针对本项目理解及综合分析程度，结合采购人项目建设内容进行评分。</w:t>
            </w:r>
          </w:p>
          <w:p w14:paraId="0CF4B352" w14:textId="77777777" w:rsidR="005956E4" w:rsidRDefault="00116E50">
            <w:pPr>
              <w:widowControl/>
              <w:autoSpaceDE w:val="0"/>
              <w:autoSpaceDN w:val="0"/>
              <w:spacing w:line="360" w:lineRule="auto"/>
              <w:rPr>
                <w:rFonts w:ascii="宋体" w:hAnsi="宋体"/>
                <w:sz w:val="24"/>
                <w:szCs w:val="24"/>
                <w:lang w:bidi="ar"/>
              </w:rPr>
            </w:pPr>
            <w:r>
              <w:rPr>
                <w:rFonts w:ascii="宋体" w:hAnsi="宋体" w:hint="eastAsia"/>
                <w:sz w:val="24"/>
                <w:szCs w:val="24"/>
                <w:lang w:bidi="ar"/>
              </w:rPr>
              <w:t>供应商对本项目理解及综合分析全面，方案整体设计针对性强，完全满足采购人项目建设需要的，得8分；</w:t>
            </w:r>
          </w:p>
          <w:p w14:paraId="22900072" w14:textId="69A89E3D" w:rsidR="005956E4" w:rsidRDefault="00116E50">
            <w:pPr>
              <w:widowControl/>
              <w:autoSpaceDE w:val="0"/>
              <w:autoSpaceDN w:val="0"/>
              <w:spacing w:line="360" w:lineRule="auto"/>
              <w:rPr>
                <w:rFonts w:ascii="宋体" w:hAnsi="宋体"/>
                <w:sz w:val="24"/>
                <w:szCs w:val="24"/>
                <w:lang w:bidi="ar"/>
              </w:rPr>
            </w:pPr>
            <w:r>
              <w:rPr>
                <w:rFonts w:ascii="宋体" w:hAnsi="宋体" w:hint="eastAsia"/>
                <w:sz w:val="24"/>
                <w:szCs w:val="24"/>
                <w:lang w:bidi="ar"/>
              </w:rPr>
              <w:t>供应商对本项目理解及综合分析基本理解到位，但不全面，方案整体设计可行，基本满足采购人项目建设需要的，得</w:t>
            </w:r>
            <w:r w:rsidR="009267E7">
              <w:rPr>
                <w:rFonts w:ascii="宋体" w:hAnsi="宋体"/>
                <w:sz w:val="24"/>
                <w:szCs w:val="24"/>
                <w:lang w:bidi="ar"/>
              </w:rPr>
              <w:t>6</w:t>
            </w:r>
            <w:r>
              <w:rPr>
                <w:rFonts w:ascii="宋体" w:hAnsi="宋体" w:hint="eastAsia"/>
                <w:sz w:val="24"/>
                <w:szCs w:val="24"/>
                <w:lang w:bidi="ar"/>
              </w:rPr>
              <w:t>分；</w:t>
            </w:r>
          </w:p>
          <w:p w14:paraId="096DDCF9" w14:textId="04CB76E3" w:rsidR="005956E4" w:rsidRDefault="00116E50">
            <w:pPr>
              <w:widowControl/>
              <w:autoSpaceDE w:val="0"/>
              <w:autoSpaceDN w:val="0"/>
              <w:spacing w:line="360" w:lineRule="auto"/>
              <w:rPr>
                <w:rFonts w:ascii="宋体" w:hAnsi="宋体"/>
                <w:sz w:val="24"/>
                <w:szCs w:val="24"/>
                <w:lang w:bidi="ar"/>
              </w:rPr>
            </w:pPr>
            <w:r>
              <w:rPr>
                <w:rFonts w:ascii="宋体" w:hAnsi="宋体" w:hint="eastAsia"/>
                <w:sz w:val="24"/>
                <w:szCs w:val="24"/>
                <w:lang w:bidi="ar"/>
              </w:rPr>
              <w:t>服务提供商对本项目理解及综合分析较片面，方案整体设计可行性较差，基本不能满足采购人项目建设需要的，得</w:t>
            </w:r>
            <w:r w:rsidR="009267E7">
              <w:rPr>
                <w:rFonts w:ascii="宋体" w:hAnsi="宋体"/>
                <w:sz w:val="24"/>
                <w:szCs w:val="24"/>
                <w:lang w:bidi="ar"/>
              </w:rPr>
              <w:t>3</w:t>
            </w:r>
            <w:r>
              <w:rPr>
                <w:rFonts w:ascii="宋体" w:hAnsi="宋体" w:hint="eastAsia"/>
                <w:sz w:val="24"/>
                <w:szCs w:val="24"/>
                <w:lang w:bidi="ar"/>
              </w:rPr>
              <w:t>分。</w:t>
            </w:r>
          </w:p>
          <w:p w14:paraId="56C301D7" w14:textId="77777777" w:rsidR="005956E4" w:rsidRDefault="00116E50">
            <w:pPr>
              <w:widowControl/>
              <w:autoSpaceDE w:val="0"/>
              <w:autoSpaceDN w:val="0"/>
              <w:spacing w:line="360" w:lineRule="auto"/>
              <w:rPr>
                <w:rFonts w:ascii="宋体" w:hAnsi="宋体"/>
                <w:sz w:val="24"/>
                <w:szCs w:val="24"/>
                <w:lang w:bidi="ar"/>
              </w:rPr>
            </w:pPr>
            <w:r>
              <w:rPr>
                <w:rFonts w:ascii="宋体" w:hAnsi="宋体" w:hint="eastAsia"/>
                <w:sz w:val="24"/>
                <w:szCs w:val="24"/>
                <w:lang w:bidi="ar"/>
              </w:rPr>
              <w:t>无对项目理解，得0分</w:t>
            </w:r>
          </w:p>
        </w:tc>
        <w:tc>
          <w:tcPr>
            <w:tcW w:w="850" w:type="dxa"/>
            <w:tcBorders>
              <w:top w:val="single" w:sz="4" w:space="0" w:color="auto"/>
              <w:left w:val="single" w:sz="4" w:space="0" w:color="auto"/>
              <w:bottom w:val="single" w:sz="4" w:space="0" w:color="auto"/>
              <w:right w:val="single" w:sz="4" w:space="0" w:color="auto"/>
            </w:tcBorders>
            <w:vAlign w:val="center"/>
          </w:tcPr>
          <w:p w14:paraId="122A7697" w14:textId="77777777" w:rsidR="005956E4" w:rsidRDefault="00116E50">
            <w:pPr>
              <w:spacing w:line="360" w:lineRule="auto"/>
              <w:jc w:val="center"/>
              <w:rPr>
                <w:rFonts w:ascii="宋体" w:hAnsi="宋体"/>
                <w:sz w:val="24"/>
                <w:szCs w:val="24"/>
              </w:rPr>
            </w:pPr>
            <w:r>
              <w:rPr>
                <w:rFonts w:ascii="宋体" w:hAnsi="宋体" w:hint="eastAsia"/>
                <w:sz w:val="24"/>
                <w:szCs w:val="24"/>
              </w:rPr>
              <w:t>8</w:t>
            </w:r>
          </w:p>
        </w:tc>
      </w:tr>
      <w:tr w:rsidR="005956E4" w14:paraId="5626DB27" w14:textId="77777777">
        <w:trPr>
          <w:trHeight w:val="20"/>
        </w:trPr>
        <w:tc>
          <w:tcPr>
            <w:tcW w:w="1499" w:type="dxa"/>
            <w:vMerge/>
            <w:tcBorders>
              <w:left w:val="single" w:sz="4" w:space="0" w:color="auto"/>
              <w:right w:val="single" w:sz="4" w:space="0" w:color="auto"/>
            </w:tcBorders>
            <w:vAlign w:val="center"/>
          </w:tcPr>
          <w:p w14:paraId="5DAA83BA" w14:textId="77777777" w:rsidR="005956E4" w:rsidRDefault="005956E4">
            <w:pPr>
              <w:spacing w:line="360" w:lineRule="auto"/>
              <w:ind w:firstLine="482"/>
              <w:jc w:val="center"/>
              <w:rPr>
                <w:rFonts w:ascii="宋体" w:hAnsi="宋体"/>
                <w:b/>
                <w:bCs/>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718C6B02" w14:textId="77777777" w:rsidR="005956E4" w:rsidRDefault="00116E50">
            <w:pPr>
              <w:spacing w:line="360" w:lineRule="auto"/>
              <w:jc w:val="center"/>
              <w:rPr>
                <w:rFonts w:ascii="宋体" w:hAnsi="宋体"/>
                <w:sz w:val="24"/>
                <w:szCs w:val="24"/>
              </w:rPr>
            </w:pPr>
            <w:r>
              <w:rPr>
                <w:rFonts w:ascii="宋体" w:hAnsi="宋体"/>
                <w:sz w:val="24"/>
                <w:szCs w:val="24"/>
              </w:rPr>
              <w:t>整体技术方案</w:t>
            </w:r>
          </w:p>
        </w:tc>
        <w:tc>
          <w:tcPr>
            <w:tcW w:w="5641" w:type="dxa"/>
            <w:tcBorders>
              <w:top w:val="single" w:sz="4" w:space="0" w:color="auto"/>
              <w:left w:val="single" w:sz="4" w:space="0" w:color="auto"/>
              <w:bottom w:val="single" w:sz="4" w:space="0" w:color="auto"/>
              <w:right w:val="single" w:sz="4" w:space="0" w:color="auto"/>
            </w:tcBorders>
            <w:vAlign w:val="center"/>
          </w:tcPr>
          <w:p w14:paraId="32F226E9" w14:textId="77777777" w:rsidR="005956E4" w:rsidRDefault="00116E50">
            <w:pPr>
              <w:widowControl/>
              <w:numPr>
                <w:ilvl w:val="0"/>
                <w:numId w:val="12"/>
              </w:numPr>
              <w:autoSpaceDE w:val="0"/>
              <w:autoSpaceDN w:val="0"/>
              <w:adjustRightInd w:val="0"/>
              <w:spacing w:line="360" w:lineRule="auto"/>
              <w:rPr>
                <w:rFonts w:ascii="宋体" w:hAnsi="宋体"/>
                <w:sz w:val="24"/>
                <w:szCs w:val="24"/>
                <w:lang w:bidi="ar"/>
              </w:rPr>
            </w:pPr>
            <w:r>
              <w:rPr>
                <w:rFonts w:ascii="宋体" w:hAnsi="宋体" w:hint="eastAsia"/>
                <w:sz w:val="24"/>
                <w:szCs w:val="24"/>
                <w:lang w:bidi="ar"/>
              </w:rPr>
              <w:t>总体技术方案</w:t>
            </w:r>
            <w:r>
              <w:rPr>
                <w:rFonts w:ascii="宋体" w:hAnsi="宋体"/>
                <w:sz w:val="24"/>
                <w:szCs w:val="24"/>
                <w:lang w:bidi="ar"/>
              </w:rPr>
              <w:t>（</w:t>
            </w:r>
            <w:r>
              <w:rPr>
                <w:rFonts w:ascii="宋体" w:hAnsi="宋体" w:hint="eastAsia"/>
                <w:sz w:val="24"/>
                <w:szCs w:val="24"/>
                <w:lang w:bidi="ar"/>
              </w:rPr>
              <w:t>10</w:t>
            </w:r>
            <w:r>
              <w:rPr>
                <w:rFonts w:ascii="宋体" w:hAnsi="宋体"/>
                <w:sz w:val="24"/>
                <w:szCs w:val="24"/>
                <w:lang w:bidi="ar"/>
              </w:rPr>
              <w:t>分）</w:t>
            </w:r>
          </w:p>
          <w:p w14:paraId="0ECB83CD" w14:textId="77777777" w:rsidR="005956E4" w:rsidRDefault="00116E50">
            <w:pPr>
              <w:widowControl/>
              <w:autoSpaceDE w:val="0"/>
              <w:autoSpaceDN w:val="0"/>
              <w:spacing w:line="360" w:lineRule="auto"/>
              <w:ind w:firstLineChars="200" w:firstLine="480"/>
              <w:rPr>
                <w:rFonts w:ascii="宋体" w:hAnsi="宋体"/>
                <w:sz w:val="24"/>
                <w:szCs w:val="24"/>
                <w:lang w:bidi="ar"/>
              </w:rPr>
            </w:pPr>
            <w:r>
              <w:rPr>
                <w:rFonts w:ascii="宋体" w:hAnsi="宋体" w:hint="eastAsia"/>
                <w:sz w:val="24"/>
                <w:szCs w:val="24"/>
                <w:lang w:bidi="ar"/>
              </w:rPr>
              <w:t>针对本项目需求进行整体架构设计，根据整体设计方案的完整性、合理性、可行性进行评价。</w:t>
            </w:r>
          </w:p>
          <w:p w14:paraId="308C0A11" w14:textId="77777777" w:rsidR="005956E4" w:rsidRDefault="00116E50">
            <w:pPr>
              <w:widowControl/>
              <w:autoSpaceDE w:val="0"/>
              <w:autoSpaceDN w:val="0"/>
              <w:spacing w:line="360" w:lineRule="auto"/>
              <w:ind w:firstLineChars="200" w:firstLine="480"/>
              <w:rPr>
                <w:rFonts w:ascii="宋体" w:hAnsi="宋体"/>
                <w:sz w:val="24"/>
                <w:szCs w:val="24"/>
                <w:lang w:bidi="ar"/>
              </w:rPr>
            </w:pPr>
            <w:r>
              <w:rPr>
                <w:rFonts w:ascii="宋体" w:hAnsi="宋体" w:hint="eastAsia"/>
                <w:sz w:val="24"/>
                <w:szCs w:val="24"/>
                <w:lang w:bidi="ar"/>
              </w:rPr>
              <w:lastRenderedPageBreak/>
              <w:t>设计全面、合理，方案完整性、可行性高，得10分；</w:t>
            </w:r>
          </w:p>
          <w:p w14:paraId="076B09AB" w14:textId="0C9C8516" w:rsidR="005956E4" w:rsidRDefault="00116E50">
            <w:pPr>
              <w:widowControl/>
              <w:autoSpaceDE w:val="0"/>
              <w:autoSpaceDN w:val="0"/>
              <w:spacing w:line="360" w:lineRule="auto"/>
              <w:ind w:firstLineChars="200" w:firstLine="480"/>
              <w:rPr>
                <w:rFonts w:ascii="宋体" w:hAnsi="宋体"/>
                <w:sz w:val="24"/>
                <w:szCs w:val="24"/>
                <w:lang w:bidi="ar"/>
              </w:rPr>
            </w:pPr>
            <w:r>
              <w:rPr>
                <w:rFonts w:ascii="宋体" w:hAnsi="宋体" w:hint="eastAsia"/>
                <w:sz w:val="24"/>
                <w:szCs w:val="24"/>
                <w:lang w:bidi="ar"/>
              </w:rPr>
              <w:t>设计基本符合实际需求、合理性一般，方案完整性一般、可行性一般</w:t>
            </w:r>
            <w:r w:rsidR="009267E7">
              <w:rPr>
                <w:rFonts w:ascii="宋体" w:hAnsi="宋体"/>
                <w:sz w:val="24"/>
                <w:szCs w:val="24"/>
                <w:lang w:bidi="ar"/>
              </w:rPr>
              <w:t>7</w:t>
            </w:r>
            <w:r>
              <w:rPr>
                <w:rFonts w:ascii="宋体" w:hAnsi="宋体" w:hint="eastAsia"/>
                <w:sz w:val="24"/>
                <w:szCs w:val="24"/>
                <w:lang w:bidi="ar"/>
              </w:rPr>
              <w:t>分；</w:t>
            </w:r>
          </w:p>
          <w:p w14:paraId="305E9048" w14:textId="6BAA4D52" w:rsidR="005956E4" w:rsidRDefault="00116E50">
            <w:pPr>
              <w:widowControl/>
              <w:autoSpaceDE w:val="0"/>
              <w:autoSpaceDN w:val="0"/>
              <w:spacing w:line="360" w:lineRule="auto"/>
              <w:ind w:firstLineChars="200" w:firstLine="480"/>
              <w:rPr>
                <w:rFonts w:ascii="宋体" w:hAnsi="宋体"/>
                <w:sz w:val="24"/>
                <w:szCs w:val="24"/>
                <w:lang w:bidi="ar"/>
              </w:rPr>
            </w:pPr>
            <w:r>
              <w:rPr>
                <w:rFonts w:ascii="宋体" w:hAnsi="宋体" w:hint="eastAsia"/>
                <w:sz w:val="24"/>
                <w:szCs w:val="24"/>
                <w:lang w:bidi="ar"/>
              </w:rPr>
              <w:t>设计方案略有欠缺、合理性、可行性较差得</w:t>
            </w:r>
            <w:r w:rsidR="009267E7">
              <w:rPr>
                <w:rFonts w:ascii="宋体" w:hAnsi="宋体"/>
                <w:sz w:val="24"/>
                <w:szCs w:val="24"/>
                <w:lang w:bidi="ar"/>
              </w:rPr>
              <w:t>4</w:t>
            </w:r>
            <w:r>
              <w:rPr>
                <w:rFonts w:ascii="宋体" w:hAnsi="宋体" w:hint="eastAsia"/>
                <w:sz w:val="24"/>
                <w:szCs w:val="24"/>
                <w:lang w:bidi="ar"/>
              </w:rPr>
              <w:t>分；</w:t>
            </w:r>
          </w:p>
          <w:p w14:paraId="36D1E59C" w14:textId="77777777" w:rsidR="005956E4" w:rsidRDefault="00116E50">
            <w:pPr>
              <w:widowControl/>
              <w:autoSpaceDE w:val="0"/>
              <w:autoSpaceDN w:val="0"/>
              <w:spacing w:line="360" w:lineRule="auto"/>
              <w:ind w:firstLineChars="200" w:firstLine="480"/>
              <w:rPr>
                <w:rFonts w:ascii="宋体" w:hAnsi="宋体"/>
                <w:sz w:val="24"/>
                <w:szCs w:val="24"/>
                <w:lang w:bidi="ar"/>
              </w:rPr>
            </w:pPr>
            <w:r>
              <w:rPr>
                <w:rFonts w:ascii="宋体" w:hAnsi="宋体" w:hint="eastAsia"/>
                <w:sz w:val="24"/>
                <w:szCs w:val="24"/>
                <w:lang w:bidi="ar"/>
              </w:rPr>
              <w:t>设计不符合实际需求、合理性差，方案不完整、可行性差或未响应得0分。</w:t>
            </w:r>
          </w:p>
          <w:p w14:paraId="2D626824" w14:textId="77777777" w:rsidR="005956E4" w:rsidRDefault="00116E50">
            <w:pPr>
              <w:widowControl/>
              <w:autoSpaceDE w:val="0"/>
              <w:autoSpaceDN w:val="0"/>
              <w:spacing w:line="360" w:lineRule="auto"/>
              <w:rPr>
                <w:rFonts w:ascii="宋体" w:hAnsi="宋体"/>
                <w:sz w:val="24"/>
                <w:szCs w:val="24"/>
                <w:lang w:bidi="ar"/>
              </w:rPr>
            </w:pPr>
            <w:r>
              <w:rPr>
                <w:rFonts w:ascii="宋体" w:hAnsi="宋体" w:hint="eastAsia"/>
                <w:sz w:val="24"/>
                <w:szCs w:val="24"/>
                <w:lang w:bidi="ar"/>
              </w:rPr>
              <w:t>（2）系统功能方案（</w:t>
            </w:r>
            <w:r>
              <w:rPr>
                <w:rFonts w:ascii="宋体" w:hAnsi="宋体"/>
                <w:sz w:val="24"/>
                <w:szCs w:val="24"/>
                <w:lang w:bidi="ar"/>
              </w:rPr>
              <w:t>15</w:t>
            </w:r>
            <w:r>
              <w:rPr>
                <w:rFonts w:ascii="宋体" w:hAnsi="宋体" w:hint="eastAsia"/>
                <w:sz w:val="24"/>
                <w:szCs w:val="24"/>
                <w:lang w:bidi="ar"/>
              </w:rPr>
              <w:t>分）</w:t>
            </w:r>
          </w:p>
          <w:p w14:paraId="3341F815" w14:textId="2B58A064" w:rsidR="005956E4" w:rsidRDefault="00116E50">
            <w:pPr>
              <w:widowControl/>
              <w:autoSpaceDE w:val="0"/>
              <w:autoSpaceDN w:val="0"/>
              <w:spacing w:line="360" w:lineRule="auto"/>
              <w:ind w:firstLineChars="200" w:firstLine="480"/>
              <w:rPr>
                <w:rFonts w:ascii="宋体" w:hAnsi="宋体"/>
                <w:sz w:val="24"/>
                <w:szCs w:val="24"/>
                <w:lang w:bidi="ar"/>
              </w:rPr>
            </w:pPr>
            <w:r>
              <w:rPr>
                <w:rFonts w:ascii="宋体" w:hAnsi="宋体" w:hint="eastAsia"/>
                <w:sz w:val="24"/>
                <w:szCs w:val="24"/>
                <w:lang w:bidi="ar"/>
              </w:rPr>
              <w:t>针对本项目建设内容，提供系统功能方案，根据系统功能方案的完整性、合理性、可行性进行评价。投标人须对建设内容进行应答，必须在引用本招标文件功能需求的基础上,进行逐条逐项答复、说明和解释。</w:t>
            </w:r>
          </w:p>
          <w:p w14:paraId="04D710A7" w14:textId="77777777" w:rsidR="005956E4" w:rsidRDefault="00116E50">
            <w:pPr>
              <w:widowControl/>
              <w:autoSpaceDE w:val="0"/>
              <w:autoSpaceDN w:val="0"/>
              <w:spacing w:line="360" w:lineRule="auto"/>
              <w:ind w:firstLineChars="200" w:firstLine="480"/>
              <w:rPr>
                <w:rFonts w:ascii="宋体" w:hAnsi="宋体"/>
                <w:sz w:val="24"/>
                <w:szCs w:val="24"/>
                <w:lang w:bidi="ar"/>
              </w:rPr>
            </w:pPr>
            <w:r>
              <w:rPr>
                <w:rFonts w:ascii="宋体" w:hAnsi="宋体" w:hint="eastAsia"/>
                <w:sz w:val="24"/>
                <w:szCs w:val="24"/>
                <w:lang w:bidi="ar"/>
              </w:rPr>
              <w:t>功能方案全面、合理，方案完整性、可行性高，得</w:t>
            </w:r>
            <w:r>
              <w:rPr>
                <w:rFonts w:ascii="宋体" w:hAnsi="宋体"/>
                <w:sz w:val="24"/>
                <w:szCs w:val="24"/>
                <w:lang w:bidi="ar"/>
              </w:rPr>
              <w:t>15</w:t>
            </w:r>
            <w:r>
              <w:rPr>
                <w:rFonts w:ascii="宋体" w:hAnsi="宋体" w:hint="eastAsia"/>
                <w:sz w:val="24"/>
                <w:szCs w:val="24"/>
                <w:lang w:bidi="ar"/>
              </w:rPr>
              <w:t>分；</w:t>
            </w:r>
          </w:p>
          <w:p w14:paraId="49A69409" w14:textId="77777777" w:rsidR="005956E4" w:rsidRDefault="00116E50">
            <w:pPr>
              <w:widowControl/>
              <w:autoSpaceDE w:val="0"/>
              <w:autoSpaceDN w:val="0"/>
              <w:spacing w:line="360" w:lineRule="auto"/>
              <w:ind w:firstLineChars="200" w:firstLine="480"/>
              <w:rPr>
                <w:rFonts w:ascii="宋体" w:hAnsi="宋体"/>
                <w:sz w:val="24"/>
                <w:szCs w:val="24"/>
                <w:lang w:bidi="ar"/>
              </w:rPr>
            </w:pPr>
            <w:r>
              <w:rPr>
                <w:rFonts w:ascii="宋体" w:hAnsi="宋体" w:hint="eastAsia"/>
                <w:sz w:val="24"/>
                <w:szCs w:val="24"/>
                <w:lang w:bidi="ar"/>
              </w:rPr>
              <w:t>功能方案基本符合实际需求、合理性一般，方案完整性一般、可行性一般10分；</w:t>
            </w:r>
          </w:p>
          <w:p w14:paraId="1689EE0C" w14:textId="77777777" w:rsidR="005956E4" w:rsidRDefault="00116E50">
            <w:pPr>
              <w:widowControl/>
              <w:autoSpaceDE w:val="0"/>
              <w:autoSpaceDN w:val="0"/>
              <w:spacing w:line="360" w:lineRule="auto"/>
              <w:ind w:firstLineChars="200" w:firstLine="480"/>
              <w:rPr>
                <w:rFonts w:ascii="宋体" w:hAnsi="宋体"/>
                <w:sz w:val="24"/>
                <w:szCs w:val="24"/>
                <w:lang w:bidi="ar"/>
              </w:rPr>
            </w:pPr>
            <w:r>
              <w:rPr>
                <w:rFonts w:ascii="宋体" w:hAnsi="宋体" w:hint="eastAsia"/>
                <w:sz w:val="24"/>
                <w:szCs w:val="24"/>
                <w:lang w:bidi="ar"/>
              </w:rPr>
              <w:t>功能方案略有欠缺、合理性、可行性较差得</w:t>
            </w:r>
            <w:r>
              <w:rPr>
                <w:rFonts w:ascii="宋体" w:hAnsi="宋体"/>
                <w:sz w:val="24"/>
                <w:szCs w:val="24"/>
                <w:lang w:bidi="ar"/>
              </w:rPr>
              <w:t>5</w:t>
            </w:r>
            <w:r>
              <w:rPr>
                <w:rFonts w:ascii="宋体" w:hAnsi="宋体" w:hint="eastAsia"/>
                <w:sz w:val="24"/>
                <w:szCs w:val="24"/>
                <w:lang w:bidi="ar"/>
              </w:rPr>
              <w:t>分；</w:t>
            </w:r>
          </w:p>
          <w:p w14:paraId="447DEE7E" w14:textId="77777777" w:rsidR="005956E4" w:rsidRDefault="00116E50">
            <w:pPr>
              <w:widowControl/>
              <w:autoSpaceDE w:val="0"/>
              <w:autoSpaceDN w:val="0"/>
              <w:spacing w:line="360" w:lineRule="auto"/>
              <w:ind w:firstLineChars="200" w:firstLine="480"/>
              <w:rPr>
                <w:rFonts w:ascii="宋体" w:hAnsi="宋体"/>
                <w:sz w:val="24"/>
                <w:szCs w:val="24"/>
                <w:lang w:bidi="ar"/>
              </w:rPr>
            </w:pPr>
            <w:r>
              <w:rPr>
                <w:rFonts w:ascii="宋体" w:hAnsi="宋体" w:hint="eastAsia"/>
                <w:sz w:val="24"/>
                <w:szCs w:val="24"/>
                <w:lang w:bidi="ar"/>
              </w:rPr>
              <w:t>功能方案不符合实际需求、合理性差，方案不完整、可行性差或未响应得0分。</w:t>
            </w:r>
          </w:p>
          <w:p w14:paraId="2E333117" w14:textId="77777777" w:rsidR="005956E4" w:rsidRDefault="00116E50">
            <w:pPr>
              <w:spacing w:line="360" w:lineRule="auto"/>
              <w:rPr>
                <w:rFonts w:ascii="宋体" w:hAnsi="宋体"/>
                <w:sz w:val="24"/>
                <w:szCs w:val="24"/>
                <w:lang w:bidi="ar"/>
              </w:rPr>
            </w:pPr>
            <w:r>
              <w:rPr>
                <w:rFonts w:ascii="宋体" w:hAnsi="宋体" w:hint="eastAsia"/>
                <w:sz w:val="24"/>
                <w:szCs w:val="24"/>
                <w:lang w:bidi="ar"/>
              </w:rPr>
              <w:t>（3）系统集成方案（8分）</w:t>
            </w:r>
          </w:p>
          <w:p w14:paraId="7CEF069C" w14:textId="77777777" w:rsidR="005956E4" w:rsidRDefault="00116E50">
            <w:pPr>
              <w:spacing w:line="360" w:lineRule="auto"/>
              <w:ind w:firstLineChars="200" w:firstLine="480"/>
              <w:rPr>
                <w:rFonts w:ascii="宋体" w:hAnsi="宋体"/>
                <w:sz w:val="24"/>
                <w:szCs w:val="24"/>
                <w:lang w:bidi="ar"/>
              </w:rPr>
            </w:pPr>
            <w:r>
              <w:rPr>
                <w:rFonts w:ascii="宋体" w:hAnsi="宋体" w:hint="eastAsia"/>
                <w:sz w:val="24"/>
                <w:szCs w:val="24"/>
                <w:lang w:bidi="ar"/>
              </w:rPr>
              <w:t>本次建设需要在我校科研信息管理系统二期已有建设基础上进行开发和集成，与已有系统完全兼容，投标人需提出系统集成或者整合方案。</w:t>
            </w:r>
          </w:p>
          <w:p w14:paraId="78DD84E8" w14:textId="77777777" w:rsidR="005956E4" w:rsidRDefault="00116E50">
            <w:pPr>
              <w:spacing w:line="360" w:lineRule="auto"/>
              <w:ind w:firstLineChars="200" w:firstLine="480"/>
              <w:rPr>
                <w:rFonts w:ascii="宋体" w:hAnsi="宋体"/>
                <w:sz w:val="24"/>
                <w:szCs w:val="24"/>
                <w:lang w:bidi="ar"/>
              </w:rPr>
            </w:pPr>
            <w:r>
              <w:rPr>
                <w:rFonts w:ascii="宋体" w:hAnsi="宋体" w:hint="eastAsia"/>
                <w:sz w:val="24"/>
                <w:szCs w:val="24"/>
                <w:lang w:bidi="ar"/>
              </w:rPr>
              <w:t>供应商能够提出具有合理性、有效性、针对性的系统集成和整合方案，且集成方案符合学校集成要求的得8分；</w:t>
            </w:r>
          </w:p>
          <w:p w14:paraId="6540AA65" w14:textId="77777777" w:rsidR="005956E4" w:rsidRDefault="00116E50">
            <w:pPr>
              <w:spacing w:line="360" w:lineRule="auto"/>
              <w:ind w:firstLineChars="200" w:firstLine="480"/>
              <w:rPr>
                <w:rFonts w:ascii="宋体" w:hAnsi="宋体"/>
                <w:sz w:val="24"/>
                <w:szCs w:val="24"/>
                <w:lang w:bidi="ar"/>
              </w:rPr>
            </w:pPr>
            <w:r>
              <w:rPr>
                <w:rFonts w:ascii="宋体" w:hAnsi="宋体" w:hint="eastAsia"/>
                <w:sz w:val="24"/>
                <w:szCs w:val="24"/>
                <w:lang w:bidi="ar"/>
              </w:rPr>
              <w:t>供应商提出的集成方案具有合理性，但针对性不强，集成方案与学校集成要求不符，得4分；</w:t>
            </w:r>
          </w:p>
          <w:p w14:paraId="7CD5D71B" w14:textId="77777777" w:rsidR="005956E4" w:rsidRDefault="00116E50">
            <w:pPr>
              <w:spacing w:line="360" w:lineRule="auto"/>
              <w:ind w:firstLineChars="200" w:firstLine="480"/>
              <w:rPr>
                <w:rFonts w:ascii="宋体" w:hAnsi="宋体"/>
                <w:sz w:val="24"/>
                <w:szCs w:val="24"/>
                <w:lang w:bidi="ar"/>
              </w:rPr>
            </w:pPr>
            <w:r>
              <w:rPr>
                <w:rFonts w:ascii="宋体" w:hAnsi="宋体" w:hint="eastAsia"/>
                <w:sz w:val="24"/>
                <w:szCs w:val="24"/>
                <w:lang w:bidi="ar"/>
              </w:rPr>
              <w:lastRenderedPageBreak/>
              <w:t>集成方案不合理、无针对性、不符合学校集成要求，得0分。</w:t>
            </w:r>
          </w:p>
          <w:p w14:paraId="32AA0EA9" w14:textId="7F6522B2" w:rsidR="005956E4" w:rsidRDefault="00116E50">
            <w:pPr>
              <w:spacing w:line="360" w:lineRule="auto"/>
              <w:rPr>
                <w:rFonts w:ascii="宋体" w:hAnsi="宋体"/>
                <w:sz w:val="24"/>
                <w:szCs w:val="24"/>
                <w:lang w:bidi="ar"/>
              </w:rPr>
            </w:pPr>
            <w:r>
              <w:rPr>
                <w:rFonts w:ascii="宋体" w:hAnsi="宋体" w:hint="eastAsia"/>
                <w:sz w:val="24"/>
                <w:szCs w:val="24"/>
                <w:lang w:bidi="ar"/>
              </w:rPr>
              <w:t>（4）财务系统对接方案（</w:t>
            </w:r>
            <w:r w:rsidR="00012C51">
              <w:rPr>
                <w:rFonts w:ascii="宋体" w:hAnsi="宋体"/>
                <w:sz w:val="24"/>
                <w:szCs w:val="24"/>
                <w:lang w:bidi="ar"/>
              </w:rPr>
              <w:t>9</w:t>
            </w:r>
            <w:r>
              <w:rPr>
                <w:rFonts w:ascii="宋体" w:hAnsi="宋体" w:hint="eastAsia"/>
                <w:sz w:val="24"/>
                <w:szCs w:val="24"/>
                <w:lang w:bidi="ar"/>
              </w:rPr>
              <w:t>分）</w:t>
            </w:r>
          </w:p>
          <w:p w14:paraId="410139F1" w14:textId="67C16580" w:rsidR="005956E4" w:rsidRDefault="00116E50">
            <w:pPr>
              <w:spacing w:line="360" w:lineRule="auto"/>
              <w:ind w:firstLineChars="200" w:firstLine="480"/>
              <w:rPr>
                <w:rFonts w:ascii="宋体" w:hAnsi="宋体"/>
                <w:sz w:val="24"/>
                <w:szCs w:val="24"/>
                <w:lang w:bidi="ar"/>
              </w:rPr>
            </w:pPr>
            <w:r>
              <w:rPr>
                <w:rFonts w:ascii="宋体" w:hAnsi="宋体" w:hint="eastAsia"/>
                <w:sz w:val="24"/>
                <w:szCs w:val="24"/>
                <w:lang w:bidi="ar"/>
              </w:rPr>
              <w:t>提供与财务系统（学校财务系统厂商为神州</w:t>
            </w:r>
            <w:proofErr w:type="gramStart"/>
            <w:r>
              <w:rPr>
                <w:rFonts w:ascii="宋体" w:hAnsi="宋体" w:hint="eastAsia"/>
                <w:sz w:val="24"/>
                <w:szCs w:val="24"/>
                <w:lang w:bidi="ar"/>
              </w:rPr>
              <w:t>浩</w:t>
            </w:r>
            <w:proofErr w:type="gramEnd"/>
            <w:r>
              <w:rPr>
                <w:rFonts w:ascii="宋体" w:hAnsi="宋体" w:hint="eastAsia"/>
                <w:sz w:val="24"/>
                <w:szCs w:val="24"/>
                <w:lang w:bidi="ar"/>
              </w:rPr>
              <w:t>天）的对接方案，方案合理可行，针对性强，得</w:t>
            </w:r>
            <w:r w:rsidR="00012C51">
              <w:rPr>
                <w:rFonts w:ascii="宋体" w:hAnsi="宋体"/>
                <w:sz w:val="24"/>
                <w:szCs w:val="24"/>
                <w:lang w:bidi="ar"/>
              </w:rPr>
              <w:t>5</w:t>
            </w:r>
            <w:r>
              <w:rPr>
                <w:rFonts w:ascii="宋体" w:hAnsi="宋体" w:hint="eastAsia"/>
                <w:sz w:val="24"/>
                <w:szCs w:val="24"/>
                <w:lang w:bidi="ar"/>
              </w:rPr>
              <w:t>分；方案可行性较差得</w:t>
            </w:r>
            <w:r w:rsidR="00012C51">
              <w:rPr>
                <w:rFonts w:ascii="宋体" w:hAnsi="宋体"/>
                <w:sz w:val="24"/>
                <w:szCs w:val="24"/>
                <w:lang w:bidi="ar"/>
              </w:rPr>
              <w:t>3</w:t>
            </w:r>
            <w:r>
              <w:rPr>
                <w:rFonts w:ascii="宋体" w:hAnsi="宋体" w:hint="eastAsia"/>
                <w:sz w:val="24"/>
                <w:szCs w:val="24"/>
                <w:lang w:bidi="ar"/>
              </w:rPr>
              <w:t>分；未提供对接方案得0分。</w:t>
            </w:r>
          </w:p>
          <w:p w14:paraId="6718B681" w14:textId="77777777" w:rsidR="005956E4" w:rsidRDefault="00116E50">
            <w:pPr>
              <w:spacing w:line="360" w:lineRule="auto"/>
              <w:ind w:firstLineChars="200" w:firstLine="480"/>
              <w:rPr>
                <w:rFonts w:ascii="宋体" w:hAnsi="宋体"/>
                <w:sz w:val="24"/>
                <w:szCs w:val="24"/>
                <w:lang w:bidi="ar"/>
              </w:rPr>
            </w:pPr>
            <w:r>
              <w:rPr>
                <w:rFonts w:ascii="宋体" w:hAnsi="宋体" w:hint="eastAsia"/>
                <w:sz w:val="24"/>
                <w:szCs w:val="24"/>
                <w:lang w:bidi="ar"/>
              </w:rPr>
              <w:t>有财务系统成功对接案例，提供学校出具的证明材料，每个得1分，最多得4分，没有或未提供不得分。证明材料须盖有用户章，否则无效。</w:t>
            </w:r>
          </w:p>
          <w:p w14:paraId="3A1E588B" w14:textId="015FD30B" w:rsidR="005956E4" w:rsidRDefault="00116E50">
            <w:pPr>
              <w:widowControl/>
              <w:autoSpaceDE w:val="0"/>
              <w:autoSpaceDN w:val="0"/>
              <w:spacing w:line="360" w:lineRule="auto"/>
              <w:rPr>
                <w:rFonts w:ascii="宋体" w:hAnsi="宋体"/>
                <w:sz w:val="24"/>
                <w:szCs w:val="24"/>
                <w:lang w:bidi="ar"/>
              </w:rPr>
            </w:pPr>
            <w:r>
              <w:rPr>
                <w:rFonts w:ascii="宋体" w:hAnsi="宋体" w:hint="eastAsia"/>
                <w:sz w:val="24"/>
                <w:szCs w:val="24"/>
                <w:lang w:bidi="ar"/>
              </w:rPr>
              <w:t>（5）系统安全性（</w:t>
            </w:r>
            <w:r w:rsidR="00012C51">
              <w:rPr>
                <w:rFonts w:ascii="宋体" w:hAnsi="宋体"/>
                <w:sz w:val="24"/>
                <w:szCs w:val="24"/>
                <w:lang w:bidi="ar"/>
              </w:rPr>
              <w:t>4</w:t>
            </w:r>
            <w:r>
              <w:rPr>
                <w:rFonts w:ascii="宋体" w:hAnsi="宋体" w:hint="eastAsia"/>
                <w:sz w:val="24"/>
                <w:szCs w:val="24"/>
                <w:lang w:bidi="ar"/>
              </w:rPr>
              <w:t>分）</w:t>
            </w:r>
          </w:p>
          <w:p w14:paraId="393792A1" w14:textId="59BB87A9" w:rsidR="005956E4" w:rsidRDefault="008F541A" w:rsidP="00E02035">
            <w:pPr>
              <w:widowControl/>
              <w:autoSpaceDE w:val="0"/>
              <w:autoSpaceDN w:val="0"/>
              <w:spacing w:line="360" w:lineRule="auto"/>
              <w:ind w:firstLineChars="200" w:firstLine="480"/>
              <w:rPr>
                <w:rFonts w:ascii="宋体" w:hAnsi="宋体"/>
                <w:sz w:val="24"/>
                <w:szCs w:val="24"/>
                <w:lang w:bidi="ar"/>
              </w:rPr>
            </w:pPr>
            <w:r w:rsidRPr="008F541A">
              <w:rPr>
                <w:rFonts w:ascii="宋体" w:hAnsi="宋体" w:hint="eastAsia"/>
                <w:sz w:val="24"/>
                <w:szCs w:val="24"/>
                <w:lang w:bidi="ar"/>
              </w:rPr>
              <w:t>供应商所投软件应具有较高的安全性，提供安全测评报告，得</w:t>
            </w:r>
            <w:r w:rsidR="00E02035">
              <w:rPr>
                <w:rFonts w:ascii="宋体" w:hAnsi="宋体"/>
                <w:sz w:val="24"/>
                <w:szCs w:val="24"/>
                <w:lang w:bidi="ar"/>
              </w:rPr>
              <w:t>4</w:t>
            </w:r>
            <w:r w:rsidRPr="008F541A">
              <w:rPr>
                <w:rFonts w:ascii="宋体" w:hAnsi="宋体" w:hint="eastAsia"/>
                <w:sz w:val="24"/>
                <w:szCs w:val="24"/>
                <w:lang w:bidi="ar"/>
              </w:rPr>
              <w:t>分。</w:t>
            </w:r>
            <w:r>
              <w:rPr>
                <w:rFonts w:ascii="宋体" w:hAnsi="宋体" w:hint="eastAsia"/>
                <w:sz w:val="24"/>
                <w:szCs w:val="24"/>
                <w:lang w:bidi="ar"/>
              </w:rPr>
              <w:t>需提供相关报告复印件加盖供应商公章。</w:t>
            </w:r>
          </w:p>
        </w:tc>
        <w:tc>
          <w:tcPr>
            <w:tcW w:w="850" w:type="dxa"/>
            <w:tcBorders>
              <w:top w:val="single" w:sz="4" w:space="0" w:color="auto"/>
              <w:left w:val="single" w:sz="4" w:space="0" w:color="auto"/>
              <w:bottom w:val="single" w:sz="4" w:space="0" w:color="auto"/>
              <w:right w:val="single" w:sz="4" w:space="0" w:color="auto"/>
            </w:tcBorders>
            <w:vAlign w:val="center"/>
          </w:tcPr>
          <w:p w14:paraId="240104EE" w14:textId="77777777" w:rsidR="005956E4" w:rsidRDefault="00116E50">
            <w:pPr>
              <w:spacing w:line="360" w:lineRule="auto"/>
              <w:jc w:val="center"/>
              <w:rPr>
                <w:rFonts w:ascii="宋体" w:hAnsi="宋体"/>
                <w:sz w:val="24"/>
                <w:szCs w:val="24"/>
              </w:rPr>
            </w:pPr>
            <w:r>
              <w:rPr>
                <w:rFonts w:ascii="宋体" w:hAnsi="宋体" w:hint="eastAsia"/>
                <w:sz w:val="24"/>
                <w:szCs w:val="24"/>
              </w:rPr>
              <w:lastRenderedPageBreak/>
              <w:t>46</w:t>
            </w:r>
          </w:p>
        </w:tc>
      </w:tr>
      <w:tr w:rsidR="005956E4" w14:paraId="0BBD958F" w14:textId="77777777">
        <w:trPr>
          <w:trHeight w:val="20"/>
        </w:trPr>
        <w:tc>
          <w:tcPr>
            <w:tcW w:w="1499" w:type="dxa"/>
            <w:vMerge/>
            <w:tcBorders>
              <w:left w:val="single" w:sz="4" w:space="0" w:color="auto"/>
              <w:right w:val="single" w:sz="4" w:space="0" w:color="auto"/>
            </w:tcBorders>
            <w:vAlign w:val="center"/>
          </w:tcPr>
          <w:p w14:paraId="2BB245F4" w14:textId="77777777" w:rsidR="005956E4" w:rsidRDefault="005956E4">
            <w:pPr>
              <w:spacing w:line="360" w:lineRule="auto"/>
              <w:ind w:firstLine="482"/>
              <w:jc w:val="center"/>
              <w:rPr>
                <w:rFonts w:ascii="宋体" w:hAnsi="宋体"/>
                <w:b/>
                <w:bCs/>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713272DC" w14:textId="77777777" w:rsidR="005956E4" w:rsidRDefault="00116E50">
            <w:pPr>
              <w:spacing w:line="360" w:lineRule="auto"/>
              <w:jc w:val="center"/>
              <w:rPr>
                <w:rFonts w:ascii="宋体" w:hAnsi="宋体"/>
                <w:sz w:val="24"/>
                <w:szCs w:val="24"/>
              </w:rPr>
            </w:pPr>
            <w:r>
              <w:rPr>
                <w:rFonts w:ascii="宋体" w:hAnsi="宋体" w:hint="eastAsia"/>
                <w:sz w:val="24"/>
                <w:szCs w:val="24"/>
                <w:lang w:bidi="ar"/>
              </w:rPr>
              <w:t>项目实施方案</w:t>
            </w:r>
          </w:p>
        </w:tc>
        <w:tc>
          <w:tcPr>
            <w:tcW w:w="5641" w:type="dxa"/>
            <w:tcBorders>
              <w:top w:val="single" w:sz="4" w:space="0" w:color="auto"/>
              <w:left w:val="single" w:sz="4" w:space="0" w:color="auto"/>
              <w:bottom w:val="single" w:sz="4" w:space="0" w:color="auto"/>
              <w:right w:val="single" w:sz="4" w:space="0" w:color="auto"/>
            </w:tcBorders>
            <w:vAlign w:val="center"/>
          </w:tcPr>
          <w:p w14:paraId="376D5E3B" w14:textId="77777777" w:rsidR="005956E4" w:rsidRDefault="00116E50">
            <w:pPr>
              <w:widowControl/>
              <w:autoSpaceDE w:val="0"/>
              <w:autoSpaceDN w:val="0"/>
              <w:spacing w:line="360" w:lineRule="auto"/>
              <w:ind w:firstLineChars="200" w:firstLine="480"/>
              <w:rPr>
                <w:rFonts w:ascii="宋体" w:hAnsi="宋体"/>
                <w:sz w:val="24"/>
                <w:szCs w:val="24"/>
                <w:lang w:bidi="ar"/>
              </w:rPr>
            </w:pPr>
            <w:r>
              <w:rPr>
                <w:rFonts w:ascii="宋体" w:hAnsi="宋体" w:hint="eastAsia"/>
                <w:sz w:val="24"/>
                <w:szCs w:val="24"/>
                <w:lang w:bidi="ar"/>
              </w:rPr>
              <w:t>投标人提供项目实施方案，包括但不限于①项目实施进度安排方案；②质量保证措施方案；③风险控制方案；④验收与运行方案。方案完全满足采购需求，内容详细完整、合理、逻辑清晰，可行性强，得6分；方案比较合理，得3分；方案一般，得1分；未提供或不合理的不得分。</w:t>
            </w:r>
          </w:p>
        </w:tc>
        <w:tc>
          <w:tcPr>
            <w:tcW w:w="850" w:type="dxa"/>
            <w:tcBorders>
              <w:top w:val="single" w:sz="4" w:space="0" w:color="auto"/>
              <w:left w:val="single" w:sz="4" w:space="0" w:color="auto"/>
              <w:bottom w:val="single" w:sz="4" w:space="0" w:color="auto"/>
              <w:right w:val="single" w:sz="4" w:space="0" w:color="auto"/>
            </w:tcBorders>
            <w:vAlign w:val="center"/>
          </w:tcPr>
          <w:p w14:paraId="79C4BE18" w14:textId="77777777" w:rsidR="005956E4" w:rsidRDefault="00116E50">
            <w:pPr>
              <w:spacing w:line="360" w:lineRule="auto"/>
              <w:jc w:val="center"/>
              <w:rPr>
                <w:rFonts w:ascii="宋体" w:hAnsi="宋体"/>
                <w:sz w:val="24"/>
                <w:szCs w:val="24"/>
              </w:rPr>
            </w:pPr>
            <w:r>
              <w:rPr>
                <w:rFonts w:ascii="宋体" w:hAnsi="宋体" w:hint="eastAsia"/>
                <w:sz w:val="24"/>
                <w:szCs w:val="24"/>
              </w:rPr>
              <w:t>6</w:t>
            </w:r>
          </w:p>
        </w:tc>
      </w:tr>
      <w:tr w:rsidR="005956E4" w14:paraId="392F133C" w14:textId="77777777">
        <w:trPr>
          <w:trHeight w:val="20"/>
        </w:trPr>
        <w:tc>
          <w:tcPr>
            <w:tcW w:w="1499" w:type="dxa"/>
            <w:vMerge/>
            <w:tcBorders>
              <w:left w:val="single" w:sz="4" w:space="0" w:color="auto"/>
              <w:right w:val="single" w:sz="4" w:space="0" w:color="auto"/>
            </w:tcBorders>
            <w:vAlign w:val="center"/>
          </w:tcPr>
          <w:p w14:paraId="031F45BA" w14:textId="77777777" w:rsidR="005956E4" w:rsidRDefault="005956E4">
            <w:pPr>
              <w:spacing w:line="360" w:lineRule="auto"/>
              <w:ind w:firstLine="482"/>
              <w:jc w:val="center"/>
              <w:rPr>
                <w:rFonts w:ascii="宋体" w:hAnsi="宋体"/>
                <w:b/>
                <w:bCs/>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61C29B94" w14:textId="77777777" w:rsidR="005956E4" w:rsidRDefault="00116E50">
            <w:pPr>
              <w:spacing w:line="360" w:lineRule="auto"/>
              <w:jc w:val="center"/>
              <w:rPr>
                <w:rFonts w:ascii="宋体" w:hAnsi="宋体"/>
                <w:sz w:val="24"/>
                <w:szCs w:val="24"/>
                <w:lang w:bidi="ar"/>
              </w:rPr>
            </w:pPr>
            <w:r>
              <w:rPr>
                <w:rFonts w:ascii="宋体" w:hAnsi="宋体"/>
                <w:sz w:val="24"/>
                <w:szCs w:val="24"/>
                <w:lang w:bidi="ar"/>
              </w:rPr>
              <w:t>项目</w:t>
            </w:r>
            <w:r>
              <w:rPr>
                <w:rFonts w:ascii="宋体" w:hAnsi="宋体" w:hint="eastAsia"/>
                <w:sz w:val="24"/>
                <w:szCs w:val="24"/>
                <w:lang w:bidi="ar"/>
              </w:rPr>
              <w:t>经理资质</w:t>
            </w:r>
          </w:p>
        </w:tc>
        <w:tc>
          <w:tcPr>
            <w:tcW w:w="5641" w:type="dxa"/>
            <w:tcBorders>
              <w:top w:val="single" w:sz="4" w:space="0" w:color="auto"/>
              <w:left w:val="single" w:sz="4" w:space="0" w:color="auto"/>
              <w:bottom w:val="single" w:sz="4" w:space="0" w:color="auto"/>
              <w:right w:val="single" w:sz="4" w:space="0" w:color="auto"/>
            </w:tcBorders>
            <w:vAlign w:val="center"/>
          </w:tcPr>
          <w:p w14:paraId="01D760A7" w14:textId="77777777" w:rsidR="005956E4" w:rsidRDefault="00116E50">
            <w:pPr>
              <w:widowControl/>
              <w:autoSpaceDE w:val="0"/>
              <w:autoSpaceDN w:val="0"/>
              <w:spacing w:line="360" w:lineRule="auto"/>
              <w:ind w:firstLineChars="200" w:firstLine="480"/>
              <w:rPr>
                <w:rFonts w:ascii="宋体" w:hAnsi="宋体"/>
                <w:sz w:val="24"/>
                <w:szCs w:val="24"/>
              </w:rPr>
            </w:pPr>
            <w:r>
              <w:rPr>
                <w:rFonts w:ascii="宋体" w:hAnsi="宋体" w:hint="eastAsia"/>
                <w:sz w:val="24"/>
                <w:szCs w:val="24"/>
              </w:rPr>
              <w:t>投标人拟派项目经理（项目负责人）具备4年及以上工作经验，以项目经理（项目负责人）身份主导过4个及以上类似项目的经验，得4分。</w:t>
            </w:r>
          </w:p>
          <w:p w14:paraId="3EA38FA7" w14:textId="77777777" w:rsidR="005956E4" w:rsidRDefault="00116E50">
            <w:pPr>
              <w:widowControl/>
              <w:autoSpaceDE w:val="0"/>
              <w:autoSpaceDN w:val="0"/>
              <w:spacing w:line="360" w:lineRule="auto"/>
              <w:ind w:firstLineChars="200" w:firstLine="480"/>
              <w:rPr>
                <w:rFonts w:ascii="宋体" w:hAnsi="宋体"/>
                <w:sz w:val="24"/>
                <w:szCs w:val="24"/>
                <w:lang w:bidi="ar"/>
              </w:rPr>
            </w:pPr>
            <w:r>
              <w:rPr>
                <w:rFonts w:ascii="宋体" w:hAnsi="宋体" w:hint="eastAsia"/>
                <w:sz w:val="24"/>
                <w:szCs w:val="24"/>
              </w:rPr>
              <w:t>注：投标人须提供（1）项目经理以往实施项目验收报告复印件并加盖投标人公章（验收报告上必须有项目经理本人签名，原件备查）；（2）项目经理在投标人单位本年度有缴纳社保记录（</w:t>
            </w:r>
            <w:proofErr w:type="gramStart"/>
            <w:r>
              <w:rPr>
                <w:rFonts w:ascii="宋体" w:hAnsi="宋体" w:hint="eastAsia"/>
                <w:sz w:val="24"/>
                <w:szCs w:val="24"/>
              </w:rPr>
              <w:t>社保证明资料</w:t>
            </w:r>
            <w:proofErr w:type="gramEnd"/>
            <w:r>
              <w:rPr>
                <w:rFonts w:ascii="宋体" w:hAnsi="宋体" w:hint="eastAsia"/>
                <w:sz w:val="24"/>
                <w:szCs w:val="24"/>
              </w:rPr>
              <w:t>可为社保收缴部门盖章证明资料、社保窗口打印资料或含网址栏的社保官网截图，代缴或补缴无效）。无证</w:t>
            </w:r>
            <w:r>
              <w:rPr>
                <w:rFonts w:ascii="宋体" w:hAnsi="宋体" w:hint="eastAsia"/>
                <w:sz w:val="24"/>
                <w:szCs w:val="24"/>
              </w:rPr>
              <w:lastRenderedPageBreak/>
              <w:t>明资料或专家无法凭所提供资料判断是否得分的情况，一律作不得分处理。</w:t>
            </w:r>
          </w:p>
        </w:tc>
        <w:tc>
          <w:tcPr>
            <w:tcW w:w="850" w:type="dxa"/>
            <w:tcBorders>
              <w:top w:val="single" w:sz="4" w:space="0" w:color="auto"/>
              <w:left w:val="single" w:sz="4" w:space="0" w:color="auto"/>
              <w:bottom w:val="single" w:sz="4" w:space="0" w:color="auto"/>
              <w:right w:val="single" w:sz="4" w:space="0" w:color="auto"/>
            </w:tcBorders>
            <w:vAlign w:val="center"/>
          </w:tcPr>
          <w:p w14:paraId="23CAE139" w14:textId="77777777" w:rsidR="005956E4" w:rsidRDefault="00116E50">
            <w:pPr>
              <w:spacing w:line="360" w:lineRule="auto"/>
              <w:jc w:val="center"/>
              <w:rPr>
                <w:rFonts w:ascii="宋体" w:hAnsi="宋体"/>
                <w:sz w:val="24"/>
                <w:szCs w:val="24"/>
              </w:rPr>
            </w:pPr>
            <w:r>
              <w:rPr>
                <w:rFonts w:ascii="宋体" w:hAnsi="宋体" w:hint="eastAsia"/>
                <w:sz w:val="24"/>
                <w:szCs w:val="24"/>
              </w:rPr>
              <w:lastRenderedPageBreak/>
              <w:t>4</w:t>
            </w:r>
          </w:p>
        </w:tc>
      </w:tr>
      <w:tr w:rsidR="005956E4" w14:paraId="35EFB17E" w14:textId="77777777">
        <w:trPr>
          <w:trHeight w:val="20"/>
        </w:trPr>
        <w:tc>
          <w:tcPr>
            <w:tcW w:w="1499" w:type="dxa"/>
            <w:vMerge/>
            <w:tcBorders>
              <w:left w:val="single" w:sz="4" w:space="0" w:color="auto"/>
              <w:right w:val="single" w:sz="4" w:space="0" w:color="auto"/>
            </w:tcBorders>
            <w:vAlign w:val="center"/>
          </w:tcPr>
          <w:p w14:paraId="5E01C23B" w14:textId="77777777" w:rsidR="005956E4" w:rsidRDefault="005956E4">
            <w:pPr>
              <w:spacing w:line="360" w:lineRule="auto"/>
              <w:ind w:firstLine="482"/>
              <w:jc w:val="center"/>
              <w:rPr>
                <w:rFonts w:ascii="宋体" w:hAnsi="宋体"/>
                <w:b/>
                <w:bCs/>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04853EAF" w14:textId="77777777" w:rsidR="005956E4" w:rsidRDefault="00116E50">
            <w:pPr>
              <w:spacing w:line="360" w:lineRule="auto"/>
              <w:jc w:val="center"/>
              <w:rPr>
                <w:rFonts w:ascii="宋体" w:hAnsi="宋体"/>
                <w:sz w:val="24"/>
                <w:szCs w:val="24"/>
              </w:rPr>
            </w:pPr>
            <w:r>
              <w:rPr>
                <w:rFonts w:ascii="宋体" w:hAnsi="宋体" w:hint="eastAsia"/>
                <w:sz w:val="24"/>
                <w:szCs w:val="24"/>
                <w:lang w:bidi="ar"/>
              </w:rPr>
              <w:t>售后服务方案</w:t>
            </w:r>
          </w:p>
        </w:tc>
        <w:tc>
          <w:tcPr>
            <w:tcW w:w="5641" w:type="dxa"/>
            <w:tcBorders>
              <w:top w:val="single" w:sz="4" w:space="0" w:color="auto"/>
              <w:left w:val="single" w:sz="4" w:space="0" w:color="auto"/>
              <w:bottom w:val="single" w:sz="4" w:space="0" w:color="auto"/>
              <w:right w:val="single" w:sz="4" w:space="0" w:color="auto"/>
            </w:tcBorders>
          </w:tcPr>
          <w:p w14:paraId="06C26C9C" w14:textId="77777777" w:rsidR="005956E4" w:rsidRDefault="00116E50">
            <w:pPr>
              <w:widowControl/>
              <w:spacing w:line="360" w:lineRule="auto"/>
              <w:ind w:firstLine="480"/>
              <w:rPr>
                <w:rFonts w:ascii="宋体" w:hAnsi="宋体"/>
                <w:sz w:val="24"/>
                <w:szCs w:val="24"/>
              </w:rPr>
            </w:pPr>
            <w:r>
              <w:rPr>
                <w:rFonts w:ascii="宋体" w:hAnsi="宋体"/>
                <w:sz w:val="24"/>
                <w:szCs w:val="24"/>
              </w:rPr>
              <w:t>售后服务方案</w:t>
            </w:r>
            <w:r>
              <w:rPr>
                <w:rFonts w:ascii="宋体" w:hAnsi="宋体" w:hint="eastAsia"/>
                <w:sz w:val="24"/>
                <w:szCs w:val="24"/>
              </w:rPr>
              <w:t>完全</w:t>
            </w:r>
            <w:r>
              <w:rPr>
                <w:rFonts w:ascii="宋体" w:hAnsi="宋体"/>
                <w:sz w:val="24"/>
                <w:szCs w:val="24"/>
              </w:rPr>
              <w:t>满足磋商文件要求，服务体系完善，服务内容针对性强得</w:t>
            </w:r>
            <w:r>
              <w:rPr>
                <w:rFonts w:ascii="宋体" w:hAnsi="宋体" w:hint="eastAsia"/>
                <w:sz w:val="24"/>
                <w:szCs w:val="24"/>
              </w:rPr>
              <w:t>3</w:t>
            </w:r>
            <w:r>
              <w:rPr>
                <w:rFonts w:ascii="宋体" w:hAnsi="宋体"/>
                <w:sz w:val="24"/>
                <w:szCs w:val="24"/>
              </w:rPr>
              <w:t>分；</w:t>
            </w:r>
            <w:r>
              <w:rPr>
                <w:rFonts w:ascii="宋体" w:hAnsi="宋体" w:hint="eastAsia"/>
                <w:sz w:val="24"/>
                <w:szCs w:val="24"/>
              </w:rPr>
              <w:t>售后服务方案大部分满足磋商文件要求，服务体系完善，承诺服务内容具有一定的针对性，得2分；售后服务方案大部分满足磋商文件要求，服务体系不完善，承诺服务内容缺乏针对性，得1分；</w:t>
            </w:r>
            <w:r>
              <w:rPr>
                <w:rFonts w:ascii="宋体" w:hAnsi="宋体"/>
                <w:sz w:val="24"/>
                <w:szCs w:val="24"/>
              </w:rPr>
              <w:t>售后服务方案无法满足磋商文件要求</w:t>
            </w:r>
            <w:r>
              <w:rPr>
                <w:rFonts w:ascii="宋体" w:hAnsi="宋体" w:hint="eastAsia"/>
                <w:sz w:val="24"/>
                <w:szCs w:val="24"/>
              </w:rPr>
              <w:t>、</w:t>
            </w:r>
            <w:r>
              <w:rPr>
                <w:rFonts w:ascii="宋体" w:hAnsi="宋体"/>
                <w:sz w:val="24"/>
                <w:szCs w:val="24"/>
              </w:rPr>
              <w:t>服务体系不完善</w:t>
            </w:r>
            <w:r>
              <w:rPr>
                <w:rFonts w:ascii="宋体" w:hAnsi="宋体" w:hint="eastAsia"/>
                <w:sz w:val="24"/>
                <w:szCs w:val="24"/>
              </w:rPr>
              <w:t>、</w:t>
            </w:r>
            <w:r>
              <w:rPr>
                <w:rFonts w:ascii="宋体" w:hAnsi="宋体"/>
                <w:sz w:val="24"/>
                <w:szCs w:val="24"/>
              </w:rPr>
              <w:t>承诺服务内容针对性较差或</w:t>
            </w:r>
            <w:proofErr w:type="gramStart"/>
            <w:r>
              <w:rPr>
                <w:rFonts w:ascii="宋体" w:hAnsi="宋体"/>
                <w:sz w:val="24"/>
                <w:szCs w:val="24"/>
              </w:rPr>
              <w:t>无方案</w:t>
            </w:r>
            <w:proofErr w:type="gramEnd"/>
            <w:r>
              <w:rPr>
                <w:rFonts w:ascii="宋体" w:hAnsi="宋体"/>
                <w:sz w:val="24"/>
                <w:szCs w:val="24"/>
              </w:rPr>
              <w:t>者，得0分。</w:t>
            </w:r>
          </w:p>
          <w:p w14:paraId="6BCD5684" w14:textId="44059666" w:rsidR="005956E4" w:rsidRDefault="00116E50">
            <w:pPr>
              <w:widowControl/>
              <w:spacing w:line="360" w:lineRule="auto"/>
              <w:ind w:firstLine="480"/>
              <w:rPr>
                <w:rFonts w:ascii="宋体" w:hAnsi="宋体"/>
                <w:sz w:val="24"/>
                <w:szCs w:val="24"/>
                <w:lang w:bidi="ar"/>
              </w:rPr>
            </w:pPr>
            <w:r>
              <w:rPr>
                <w:rFonts w:ascii="宋体" w:hAnsi="宋体"/>
                <w:sz w:val="24"/>
                <w:szCs w:val="24"/>
              </w:rPr>
              <w:t>投标人可提供快速现场响应服务，能够在2小时内快速响应用户需求，到达现场处理相关技术问题（须提供</w:t>
            </w:r>
            <w:r w:rsidR="00202318">
              <w:rPr>
                <w:rFonts w:ascii="宋体" w:hAnsi="宋体" w:hint="eastAsia"/>
                <w:sz w:val="24"/>
                <w:szCs w:val="24"/>
              </w:rPr>
              <w:t>能证明响应时间的</w:t>
            </w:r>
            <w:r>
              <w:rPr>
                <w:rFonts w:ascii="宋体" w:hAnsi="宋体"/>
                <w:sz w:val="24"/>
                <w:szCs w:val="24"/>
              </w:rPr>
              <w:t>证明材料，如快速响应方案</w:t>
            </w:r>
            <w:r w:rsidR="00202318">
              <w:rPr>
                <w:rFonts w:ascii="宋体" w:hAnsi="宋体" w:hint="eastAsia"/>
                <w:sz w:val="24"/>
                <w:szCs w:val="24"/>
              </w:rPr>
              <w:t>、</w:t>
            </w:r>
            <w:r>
              <w:rPr>
                <w:rFonts w:ascii="宋体" w:hAnsi="宋体"/>
                <w:sz w:val="24"/>
                <w:szCs w:val="24"/>
              </w:rPr>
              <w:t>租房合同、场地使用证明、营业执照等，复印件加盖公章，否则不得分），</w:t>
            </w:r>
            <w:r>
              <w:rPr>
                <w:rFonts w:ascii="宋体" w:hAnsi="宋体" w:hint="eastAsia"/>
                <w:sz w:val="24"/>
                <w:szCs w:val="24"/>
              </w:rPr>
              <w:t>满足</w:t>
            </w:r>
            <w:r>
              <w:rPr>
                <w:rFonts w:ascii="宋体" w:hAnsi="宋体"/>
                <w:sz w:val="24"/>
                <w:szCs w:val="24"/>
              </w:rPr>
              <w:t>得</w:t>
            </w:r>
            <w:r>
              <w:rPr>
                <w:rFonts w:ascii="宋体" w:hAnsi="宋体" w:hint="eastAsia"/>
                <w:sz w:val="24"/>
                <w:szCs w:val="24"/>
              </w:rPr>
              <w:t>3</w:t>
            </w:r>
            <w:r>
              <w:rPr>
                <w:rFonts w:ascii="宋体" w:hAnsi="宋体"/>
                <w:sz w:val="24"/>
                <w:szCs w:val="24"/>
              </w:rPr>
              <w:t>分，不满足不得分。</w:t>
            </w:r>
          </w:p>
        </w:tc>
        <w:tc>
          <w:tcPr>
            <w:tcW w:w="850" w:type="dxa"/>
            <w:tcBorders>
              <w:top w:val="single" w:sz="4" w:space="0" w:color="auto"/>
              <w:left w:val="single" w:sz="4" w:space="0" w:color="auto"/>
              <w:bottom w:val="single" w:sz="4" w:space="0" w:color="auto"/>
              <w:right w:val="single" w:sz="4" w:space="0" w:color="auto"/>
            </w:tcBorders>
            <w:vAlign w:val="center"/>
          </w:tcPr>
          <w:p w14:paraId="3F7CE87C" w14:textId="77777777" w:rsidR="005956E4" w:rsidRDefault="00116E50">
            <w:pPr>
              <w:spacing w:line="360" w:lineRule="auto"/>
              <w:jc w:val="center"/>
              <w:rPr>
                <w:rFonts w:ascii="宋体" w:hAnsi="宋体"/>
                <w:sz w:val="24"/>
                <w:szCs w:val="24"/>
              </w:rPr>
            </w:pPr>
            <w:r>
              <w:rPr>
                <w:rFonts w:ascii="宋体" w:hAnsi="宋体" w:hint="eastAsia"/>
                <w:sz w:val="24"/>
                <w:szCs w:val="24"/>
              </w:rPr>
              <w:t>6</w:t>
            </w:r>
          </w:p>
        </w:tc>
      </w:tr>
      <w:tr w:rsidR="005956E4" w14:paraId="1E5F9770" w14:textId="77777777">
        <w:trPr>
          <w:trHeight w:val="20"/>
        </w:trPr>
        <w:tc>
          <w:tcPr>
            <w:tcW w:w="8217" w:type="dxa"/>
            <w:gridSpan w:val="3"/>
            <w:tcBorders>
              <w:top w:val="single" w:sz="4" w:space="0" w:color="auto"/>
              <w:left w:val="single" w:sz="4" w:space="0" w:color="auto"/>
              <w:bottom w:val="single" w:sz="4" w:space="0" w:color="auto"/>
              <w:right w:val="single" w:sz="4" w:space="0" w:color="auto"/>
            </w:tcBorders>
            <w:vAlign w:val="center"/>
          </w:tcPr>
          <w:p w14:paraId="4778FD73" w14:textId="77777777" w:rsidR="005956E4" w:rsidRDefault="00116E50">
            <w:pPr>
              <w:spacing w:line="360" w:lineRule="auto"/>
              <w:ind w:firstLine="482"/>
              <w:jc w:val="center"/>
              <w:rPr>
                <w:rFonts w:ascii="宋体" w:hAnsi="宋体"/>
                <w:b/>
                <w:sz w:val="24"/>
                <w:szCs w:val="24"/>
              </w:rPr>
            </w:pPr>
            <w:r>
              <w:rPr>
                <w:rFonts w:ascii="宋体" w:hAnsi="宋体"/>
                <w:b/>
                <w:sz w:val="24"/>
                <w:szCs w:val="24"/>
              </w:rPr>
              <w:t>合计</w:t>
            </w:r>
          </w:p>
        </w:tc>
        <w:tc>
          <w:tcPr>
            <w:tcW w:w="850" w:type="dxa"/>
            <w:tcBorders>
              <w:top w:val="single" w:sz="4" w:space="0" w:color="auto"/>
              <w:left w:val="single" w:sz="4" w:space="0" w:color="auto"/>
              <w:bottom w:val="single" w:sz="4" w:space="0" w:color="auto"/>
              <w:right w:val="single" w:sz="4" w:space="0" w:color="auto"/>
            </w:tcBorders>
            <w:vAlign w:val="center"/>
          </w:tcPr>
          <w:p w14:paraId="079FF3FB" w14:textId="77777777" w:rsidR="005956E4" w:rsidRDefault="00116E50">
            <w:pPr>
              <w:spacing w:line="360" w:lineRule="auto"/>
              <w:jc w:val="center"/>
              <w:rPr>
                <w:rFonts w:ascii="宋体" w:hAnsi="宋体"/>
                <w:b/>
                <w:sz w:val="24"/>
                <w:szCs w:val="24"/>
              </w:rPr>
            </w:pPr>
            <w:r>
              <w:rPr>
                <w:rFonts w:ascii="宋体" w:hAnsi="宋体"/>
                <w:b/>
                <w:sz w:val="24"/>
                <w:szCs w:val="24"/>
              </w:rPr>
              <w:t>100</w:t>
            </w:r>
          </w:p>
        </w:tc>
      </w:tr>
      <w:bookmarkEnd w:id="147"/>
    </w:tbl>
    <w:p w14:paraId="54416074" w14:textId="77777777" w:rsidR="005956E4" w:rsidRDefault="005956E4">
      <w:pPr>
        <w:widowControl/>
        <w:spacing w:line="360" w:lineRule="auto"/>
        <w:jc w:val="left"/>
        <w:rPr>
          <w:rFonts w:ascii="宋体" w:hAnsi="宋体"/>
          <w:b/>
          <w:sz w:val="24"/>
        </w:rPr>
      </w:pPr>
    </w:p>
    <w:p w14:paraId="6B1E27E4" w14:textId="77777777" w:rsidR="005956E4" w:rsidRDefault="00116E50">
      <w:pPr>
        <w:widowControl/>
        <w:spacing w:line="360" w:lineRule="auto"/>
        <w:jc w:val="left"/>
        <w:rPr>
          <w:rFonts w:ascii="宋体" w:hAnsi="宋体"/>
          <w:b/>
          <w:sz w:val="24"/>
        </w:rPr>
      </w:pPr>
      <w:r>
        <w:rPr>
          <w:rFonts w:ascii="宋体" w:hAnsi="宋体" w:hint="eastAsia"/>
          <w:b/>
          <w:sz w:val="24"/>
        </w:rPr>
        <w:t>附注</w:t>
      </w:r>
    </w:p>
    <w:p w14:paraId="7EED494A" w14:textId="77777777" w:rsidR="005956E4" w:rsidRDefault="00116E50">
      <w:pPr>
        <w:widowControl/>
        <w:spacing w:line="360" w:lineRule="auto"/>
        <w:ind w:firstLineChars="200" w:firstLine="480"/>
        <w:rPr>
          <w:rFonts w:ascii="宋体" w:hAnsi="宋体" w:cs="Tahoma"/>
          <w:bCs/>
          <w:kern w:val="0"/>
          <w:sz w:val="24"/>
          <w:szCs w:val="24"/>
        </w:rPr>
      </w:pPr>
      <w:r>
        <w:rPr>
          <w:rFonts w:ascii="宋体" w:hAnsi="宋体"/>
          <w:bCs/>
          <w:sz w:val="24"/>
          <w:szCs w:val="24"/>
        </w:rPr>
        <w:t>1.</w:t>
      </w:r>
      <w:r>
        <w:rPr>
          <w:rFonts w:ascii="宋体" w:hAnsi="宋体" w:hint="eastAsia"/>
          <w:bCs/>
          <w:sz w:val="24"/>
          <w:szCs w:val="24"/>
        </w:rPr>
        <w:t>本项目专门面向中小企业采购，不再执行价格扣除优惠。</w:t>
      </w:r>
    </w:p>
    <w:p w14:paraId="702198A3" w14:textId="77777777" w:rsidR="005956E4" w:rsidRDefault="00116E50">
      <w:pPr>
        <w:pStyle w:val="af2"/>
        <w:tabs>
          <w:tab w:val="left" w:pos="1275"/>
          <w:tab w:val="left" w:pos="1440"/>
          <w:tab w:val="left" w:pos="1620"/>
        </w:tabs>
        <w:spacing w:line="360" w:lineRule="auto"/>
        <w:ind w:leftChars="135" w:left="283" w:firstLineChars="200" w:firstLine="480"/>
        <w:rPr>
          <w:rFonts w:hAnsi="宋体"/>
          <w:sz w:val="24"/>
          <w:szCs w:val="24"/>
        </w:rPr>
      </w:pPr>
      <w:r>
        <w:rPr>
          <w:rFonts w:hAnsi="宋体" w:hint="eastAsia"/>
          <w:sz w:val="24"/>
          <w:szCs w:val="24"/>
        </w:rPr>
        <w:t>（</w:t>
      </w:r>
      <w:r>
        <w:rPr>
          <w:rFonts w:hAnsi="宋体"/>
          <w:sz w:val="24"/>
          <w:szCs w:val="24"/>
        </w:rPr>
        <w:t>1）监狱企业</w:t>
      </w:r>
      <w:r>
        <w:rPr>
          <w:rFonts w:hAnsi="宋体" w:hint="eastAsia"/>
          <w:sz w:val="24"/>
          <w:szCs w:val="24"/>
        </w:rPr>
        <w:t>参与响应</w:t>
      </w:r>
      <w:r>
        <w:rPr>
          <w:rFonts w:hAnsi="宋体"/>
          <w:sz w:val="24"/>
          <w:szCs w:val="24"/>
        </w:rPr>
        <w:t>视同小型、微型企业，须</w:t>
      </w:r>
      <w:proofErr w:type="gramStart"/>
      <w:r>
        <w:rPr>
          <w:rFonts w:hAnsi="宋体" w:cs="Tahoma" w:hint="eastAsia"/>
          <w:kern w:val="0"/>
          <w:sz w:val="24"/>
          <w:szCs w:val="24"/>
        </w:rPr>
        <w:t>填写磋商</w:t>
      </w:r>
      <w:proofErr w:type="gramEnd"/>
      <w:r>
        <w:rPr>
          <w:rFonts w:hAnsi="宋体" w:cs="Tahoma"/>
          <w:kern w:val="0"/>
          <w:sz w:val="24"/>
          <w:szCs w:val="24"/>
        </w:rPr>
        <w:t>文件</w:t>
      </w:r>
      <w:r>
        <w:rPr>
          <w:rFonts w:hAnsi="宋体" w:cs="Tahoma" w:hint="eastAsia"/>
          <w:kern w:val="0"/>
          <w:sz w:val="24"/>
          <w:szCs w:val="24"/>
        </w:rPr>
        <w:t>第六章规定的“中小企业声明函”并提供由省级以上</w:t>
      </w:r>
      <w:r>
        <w:rPr>
          <w:rFonts w:hAnsi="宋体" w:hint="eastAsia"/>
          <w:sz w:val="24"/>
          <w:szCs w:val="24"/>
        </w:rPr>
        <w:t xml:space="preserve">监狱管理局、戒毒管理局（含新疆生产建设兵团）出具的属于监狱企业的证明文件复印件。 </w:t>
      </w:r>
    </w:p>
    <w:p w14:paraId="53E98FB0" w14:textId="77777777" w:rsidR="005956E4" w:rsidRDefault="00116E50">
      <w:pPr>
        <w:pStyle w:val="af2"/>
        <w:tabs>
          <w:tab w:val="left" w:pos="1275"/>
          <w:tab w:val="left" w:pos="1440"/>
          <w:tab w:val="left" w:pos="1620"/>
        </w:tabs>
        <w:spacing w:line="360" w:lineRule="auto"/>
        <w:ind w:leftChars="135" w:left="283" w:firstLineChars="200" w:firstLine="480"/>
        <w:rPr>
          <w:rFonts w:hAnsi="宋体"/>
          <w:b/>
          <w:sz w:val="24"/>
          <w:szCs w:val="24"/>
        </w:rPr>
      </w:pPr>
      <w:r>
        <w:rPr>
          <w:rFonts w:hAnsi="宋体" w:cs="Tahoma" w:hint="eastAsia"/>
          <w:kern w:val="0"/>
          <w:sz w:val="24"/>
          <w:szCs w:val="24"/>
        </w:rPr>
        <w:t>（</w:t>
      </w:r>
      <w:r>
        <w:rPr>
          <w:rFonts w:hAnsi="宋体" w:cs="Tahoma"/>
          <w:kern w:val="0"/>
          <w:sz w:val="24"/>
          <w:szCs w:val="24"/>
        </w:rPr>
        <w:t>2）残疾人福利性单位</w:t>
      </w:r>
      <w:r>
        <w:rPr>
          <w:rFonts w:hAnsi="宋体" w:hint="eastAsia"/>
          <w:sz w:val="24"/>
          <w:szCs w:val="24"/>
        </w:rPr>
        <w:t>参与</w:t>
      </w:r>
      <w:r>
        <w:rPr>
          <w:rFonts w:hAnsi="宋体" w:cs="Tahoma" w:hint="eastAsia"/>
          <w:kern w:val="0"/>
          <w:sz w:val="24"/>
          <w:szCs w:val="24"/>
        </w:rPr>
        <w:t>响应</w:t>
      </w:r>
      <w:r>
        <w:rPr>
          <w:rFonts w:hAnsi="宋体" w:cs="Tahoma"/>
          <w:kern w:val="0"/>
          <w:sz w:val="24"/>
          <w:szCs w:val="24"/>
        </w:rPr>
        <w:t>视同小型、微型企业</w:t>
      </w:r>
      <w:r>
        <w:rPr>
          <w:rFonts w:hAnsi="宋体" w:cs="Tahoma" w:hint="eastAsia"/>
          <w:kern w:val="0"/>
          <w:sz w:val="24"/>
          <w:szCs w:val="24"/>
        </w:rPr>
        <w:t>，须</w:t>
      </w:r>
      <w:proofErr w:type="gramStart"/>
      <w:r>
        <w:rPr>
          <w:rFonts w:hAnsi="宋体" w:cs="Tahoma" w:hint="eastAsia"/>
          <w:kern w:val="0"/>
          <w:sz w:val="24"/>
          <w:szCs w:val="24"/>
        </w:rPr>
        <w:t>填写磋商</w:t>
      </w:r>
      <w:proofErr w:type="gramEnd"/>
      <w:r>
        <w:rPr>
          <w:rFonts w:hAnsi="宋体" w:cs="Tahoma" w:hint="eastAsia"/>
          <w:kern w:val="0"/>
          <w:sz w:val="24"/>
          <w:szCs w:val="24"/>
        </w:rPr>
        <w:t>文件第六章中</w:t>
      </w:r>
      <w:r>
        <w:rPr>
          <w:rFonts w:hAnsi="宋体" w:cs="Tahoma"/>
          <w:kern w:val="0"/>
          <w:sz w:val="24"/>
          <w:szCs w:val="24"/>
        </w:rPr>
        <w:t>规定的“残疾人福利性单位声明函</w:t>
      </w:r>
      <w:r>
        <w:rPr>
          <w:rFonts w:hAnsi="宋体" w:cs="Tahoma" w:hint="eastAsia"/>
          <w:kern w:val="0"/>
          <w:sz w:val="24"/>
          <w:szCs w:val="24"/>
        </w:rPr>
        <w:t>”。</w:t>
      </w:r>
      <w:r>
        <w:rPr>
          <w:rFonts w:hAnsi="宋体"/>
          <w:b/>
          <w:sz w:val="24"/>
          <w:szCs w:val="24"/>
        </w:rPr>
        <w:t>残疾人福利性单位属于小型、微型企业的，不重复享受政策。</w:t>
      </w:r>
    </w:p>
    <w:p w14:paraId="423A311F" w14:textId="77777777" w:rsidR="005956E4" w:rsidRDefault="00116E50">
      <w:pPr>
        <w:pStyle w:val="af2"/>
        <w:tabs>
          <w:tab w:val="left" w:pos="1275"/>
          <w:tab w:val="left" w:pos="1440"/>
          <w:tab w:val="left" w:pos="1620"/>
        </w:tabs>
        <w:spacing w:line="360" w:lineRule="auto"/>
        <w:ind w:leftChars="135" w:left="283" w:firstLineChars="200" w:firstLine="480"/>
        <w:rPr>
          <w:rFonts w:hAnsi="宋体"/>
          <w:b/>
          <w:sz w:val="24"/>
          <w:szCs w:val="24"/>
        </w:rPr>
      </w:pPr>
      <w:r>
        <w:rPr>
          <w:rFonts w:hAnsi="宋体" w:hint="eastAsia"/>
          <w:bCs/>
          <w:sz w:val="24"/>
          <w:szCs w:val="24"/>
        </w:rPr>
        <w:t>（3）本项目对应的中小企业划分标准所属行业为：软件和信息技术服务业。《中小企业划型标准规定》中规定：从业人员300人以下或营业收入10000万元以下的为中小微型企业。其中，从业人员100人及以上，且营业收入1000</w:t>
      </w:r>
      <w:r>
        <w:rPr>
          <w:rFonts w:hAnsi="宋体" w:hint="eastAsia"/>
          <w:bCs/>
          <w:sz w:val="24"/>
          <w:szCs w:val="24"/>
        </w:rPr>
        <w:lastRenderedPageBreak/>
        <w:t>万元及以上的为中型企业；从业人员10人及以上，且营业收入50万元及以上的为小型企业；从业人员10人以下或营业收入50万元以下的为微型企业。</w:t>
      </w:r>
    </w:p>
    <w:p w14:paraId="4D7B5877" w14:textId="77777777" w:rsidR="005956E4" w:rsidRDefault="00116E50">
      <w:pPr>
        <w:pStyle w:val="af2"/>
        <w:tabs>
          <w:tab w:val="left" w:pos="1275"/>
          <w:tab w:val="left" w:pos="1440"/>
          <w:tab w:val="left" w:pos="1620"/>
        </w:tabs>
        <w:spacing w:line="360" w:lineRule="auto"/>
        <w:ind w:leftChars="135" w:left="283" w:firstLineChars="200" w:firstLine="480"/>
        <w:rPr>
          <w:rFonts w:hAnsi="宋体"/>
          <w:bCs/>
          <w:sz w:val="24"/>
          <w:szCs w:val="24"/>
        </w:rPr>
      </w:pPr>
      <w:r>
        <w:rPr>
          <w:rFonts w:hAnsi="宋体" w:hint="eastAsia"/>
          <w:bCs/>
          <w:sz w:val="24"/>
          <w:szCs w:val="24"/>
        </w:rPr>
        <w:t>（4）享受中小企业扶持政策获得政府采购合同的，小</w:t>
      </w:r>
      <w:proofErr w:type="gramStart"/>
      <w:r>
        <w:rPr>
          <w:rFonts w:hAnsi="宋体" w:hint="eastAsia"/>
          <w:bCs/>
          <w:sz w:val="24"/>
          <w:szCs w:val="24"/>
        </w:rPr>
        <w:t>微企业</w:t>
      </w:r>
      <w:proofErr w:type="gramEnd"/>
      <w:r>
        <w:rPr>
          <w:rFonts w:hAnsi="宋体" w:hint="eastAsia"/>
          <w:bCs/>
          <w:sz w:val="24"/>
          <w:szCs w:val="24"/>
        </w:rPr>
        <w:t>不得将合同分包给大中型企业，中型企业不得将合同分包给大型企业。</w:t>
      </w:r>
    </w:p>
    <w:p w14:paraId="0FFD9DC8" w14:textId="77777777" w:rsidR="005956E4" w:rsidRDefault="00116E50">
      <w:pPr>
        <w:pStyle w:val="af2"/>
        <w:tabs>
          <w:tab w:val="left" w:pos="1275"/>
          <w:tab w:val="left" w:pos="1440"/>
          <w:tab w:val="left" w:pos="1620"/>
        </w:tabs>
        <w:spacing w:line="360" w:lineRule="auto"/>
        <w:ind w:leftChars="135" w:left="283" w:firstLineChars="200" w:firstLine="482"/>
        <w:rPr>
          <w:rFonts w:hAnsi="宋体" w:cs="Tahoma"/>
          <w:b/>
          <w:kern w:val="0"/>
          <w:sz w:val="24"/>
          <w:szCs w:val="24"/>
        </w:rPr>
      </w:pPr>
      <w:r>
        <w:rPr>
          <w:rFonts w:hAnsi="宋体" w:hint="eastAsia"/>
          <w:b/>
          <w:sz w:val="24"/>
          <w:szCs w:val="24"/>
        </w:rPr>
        <w:t>（5）供应商提供的《中小企业声明函》内容不实的，属于提供虚假材料谋取中标、成交，依照《中华人民共和国政府采购法》等国家有关规定追究相应责任。</w:t>
      </w:r>
    </w:p>
    <w:p w14:paraId="0F9ABF40" w14:textId="77777777" w:rsidR="005956E4" w:rsidRDefault="00116E50">
      <w:pPr>
        <w:widowControl/>
        <w:spacing w:line="360" w:lineRule="auto"/>
        <w:jc w:val="left"/>
        <w:rPr>
          <w:rFonts w:ascii="宋体" w:hAnsi="宋体"/>
          <w:b/>
          <w:sz w:val="24"/>
          <w:szCs w:val="24"/>
        </w:rPr>
      </w:pPr>
      <w:r>
        <w:rPr>
          <w:rFonts w:ascii="宋体" w:hAnsi="宋体"/>
          <w:b/>
          <w:sz w:val="24"/>
          <w:szCs w:val="24"/>
        </w:rPr>
        <w:t>2</w:t>
      </w:r>
      <w:r>
        <w:rPr>
          <w:rFonts w:ascii="宋体" w:hAnsi="宋体" w:hint="eastAsia"/>
          <w:b/>
          <w:sz w:val="24"/>
          <w:szCs w:val="24"/>
        </w:rPr>
        <w:t>．</w:t>
      </w:r>
      <w:r>
        <w:rPr>
          <w:rFonts w:ascii="宋体" w:hAnsi="宋体"/>
          <w:b/>
          <w:sz w:val="24"/>
          <w:szCs w:val="24"/>
        </w:rPr>
        <w:t>节能</w:t>
      </w:r>
      <w:r>
        <w:rPr>
          <w:rFonts w:ascii="宋体" w:hAnsi="宋体" w:hint="eastAsia"/>
          <w:b/>
          <w:sz w:val="24"/>
          <w:szCs w:val="24"/>
        </w:rPr>
        <w:t>、环保</w:t>
      </w:r>
      <w:r>
        <w:rPr>
          <w:rFonts w:ascii="宋体" w:hAnsi="宋体"/>
          <w:b/>
          <w:sz w:val="24"/>
          <w:szCs w:val="24"/>
        </w:rPr>
        <w:t>产品</w:t>
      </w:r>
      <w:r>
        <w:rPr>
          <w:rFonts w:ascii="宋体" w:hAnsi="宋体" w:hint="eastAsia"/>
          <w:b/>
          <w:sz w:val="24"/>
          <w:szCs w:val="24"/>
        </w:rPr>
        <w:t>（本项目不涉及）</w:t>
      </w:r>
    </w:p>
    <w:p w14:paraId="3EA7B991" w14:textId="77777777" w:rsidR="005956E4" w:rsidRDefault="00116E50">
      <w:pPr>
        <w:widowControl/>
        <w:spacing w:line="360" w:lineRule="auto"/>
        <w:ind w:firstLineChars="200" w:firstLine="480"/>
        <w:jc w:val="left"/>
        <w:rPr>
          <w:rFonts w:ascii="宋体" w:hAnsi="宋体" w:cs="Tahoma"/>
          <w:kern w:val="0"/>
          <w:sz w:val="24"/>
          <w:szCs w:val="24"/>
        </w:rPr>
      </w:pPr>
      <w:r>
        <w:rPr>
          <w:rFonts w:ascii="宋体" w:hAnsi="宋体" w:cs="Tahoma" w:hint="eastAsia"/>
          <w:kern w:val="0"/>
          <w:sz w:val="24"/>
          <w:szCs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供应商提供的产品必须具有国家确定的认证机构出具的、处于有效期之内的节能产品产品认证证书复印件，否则视为无效响应。</w:t>
      </w:r>
    </w:p>
    <w:p w14:paraId="4386B5CF" w14:textId="77777777" w:rsidR="005956E4" w:rsidRDefault="00116E50">
      <w:pPr>
        <w:widowControl/>
        <w:spacing w:line="360" w:lineRule="auto"/>
        <w:ind w:firstLineChars="200" w:firstLine="480"/>
        <w:jc w:val="left"/>
        <w:rPr>
          <w:rFonts w:ascii="宋体" w:hAnsi="宋体" w:cs="Tahoma"/>
          <w:kern w:val="0"/>
          <w:sz w:val="24"/>
          <w:szCs w:val="24"/>
        </w:rPr>
      </w:pPr>
      <w:r>
        <w:rPr>
          <w:rFonts w:ascii="宋体" w:hAnsi="宋体" w:cs="Tahoma" w:hint="eastAsia"/>
          <w:kern w:val="0"/>
          <w:sz w:val="24"/>
          <w:szCs w:val="24"/>
        </w:rPr>
        <w:t>如采购人所采购的设备不涉及政府强制采购节能产品的，供应商提供的产品中属于节能产品</w:t>
      </w:r>
      <w:r>
        <w:rPr>
          <w:rFonts w:ascii="宋体" w:hAnsi="宋体" w:cs="Tahoma"/>
          <w:kern w:val="0"/>
          <w:sz w:val="24"/>
          <w:szCs w:val="24"/>
        </w:rPr>
        <w:t>/环境标志产品政府采购品目清单</w:t>
      </w:r>
      <w:r>
        <w:rPr>
          <w:rFonts w:ascii="宋体" w:hAnsi="宋体" w:cs="Tahoma" w:hint="eastAsia"/>
          <w:kern w:val="0"/>
          <w:sz w:val="24"/>
          <w:szCs w:val="24"/>
        </w:rPr>
        <w:t>中优先采购的，应提供国家确定的认证机构出具的、处于有效期之内的节能产品</w:t>
      </w:r>
      <w:r>
        <w:rPr>
          <w:rFonts w:ascii="宋体" w:hAnsi="宋体" w:cs="Tahoma"/>
          <w:kern w:val="0"/>
          <w:sz w:val="24"/>
          <w:szCs w:val="24"/>
        </w:rPr>
        <w:t>/</w:t>
      </w:r>
      <w:r>
        <w:rPr>
          <w:rFonts w:ascii="宋体" w:hAnsi="宋体" w:cs="Tahoma" w:hint="eastAsia"/>
          <w:kern w:val="0"/>
          <w:sz w:val="24"/>
          <w:szCs w:val="24"/>
        </w:rPr>
        <w:t>环境标志产品认证证书复印件，按照节能、环境标志产品得分规则加分。</w:t>
      </w:r>
    </w:p>
    <w:p w14:paraId="21F9A0A4" w14:textId="77777777" w:rsidR="005956E4" w:rsidRDefault="00116E50">
      <w:pPr>
        <w:widowControl/>
        <w:spacing w:line="360" w:lineRule="auto"/>
        <w:ind w:firstLineChars="200" w:firstLine="480"/>
        <w:jc w:val="left"/>
        <w:rPr>
          <w:rFonts w:ascii="宋体" w:hAnsi="宋体" w:cs="Tahoma"/>
          <w:kern w:val="0"/>
          <w:szCs w:val="21"/>
        </w:rPr>
      </w:pPr>
      <w:r>
        <w:rPr>
          <w:rFonts w:ascii="宋体" w:hAnsi="宋体" w:cs="Tahoma"/>
          <w:kern w:val="0"/>
          <w:sz w:val="24"/>
          <w:szCs w:val="24"/>
        </w:rPr>
        <w:br w:type="page"/>
      </w:r>
    </w:p>
    <w:p w14:paraId="00947046" w14:textId="77777777" w:rsidR="005956E4" w:rsidRDefault="00116E50">
      <w:pPr>
        <w:pStyle w:val="1"/>
        <w:numPr>
          <w:ilvl w:val="0"/>
          <w:numId w:val="0"/>
        </w:numPr>
        <w:spacing w:line="360" w:lineRule="auto"/>
        <w:rPr>
          <w:rFonts w:ascii="宋体" w:hAnsi="宋体"/>
          <w:sz w:val="28"/>
          <w:szCs w:val="24"/>
        </w:rPr>
      </w:pPr>
      <w:bookmarkStart w:id="148" w:name="_Toc149576459"/>
      <w:r>
        <w:rPr>
          <w:rFonts w:ascii="宋体" w:hAnsi="宋体" w:hint="eastAsia"/>
          <w:sz w:val="28"/>
          <w:szCs w:val="24"/>
        </w:rPr>
        <w:lastRenderedPageBreak/>
        <w:t>第六章  响应文件组成和格式</w:t>
      </w:r>
      <w:bookmarkEnd w:id="148"/>
    </w:p>
    <w:p w14:paraId="59A3E5D9" w14:textId="77777777" w:rsidR="005956E4" w:rsidRDefault="00116E50">
      <w:pPr>
        <w:pStyle w:val="2"/>
      </w:pPr>
      <w:bookmarkStart w:id="149" w:name="_Toc149576460"/>
      <w:r>
        <w:rPr>
          <w:rFonts w:hint="eastAsia"/>
        </w:rPr>
        <w:t>一、报价部分</w:t>
      </w:r>
      <w:bookmarkEnd w:id="149"/>
    </w:p>
    <w:p w14:paraId="7FB5AD6A" w14:textId="77777777" w:rsidR="005956E4" w:rsidRDefault="00116E50">
      <w:pPr>
        <w:pStyle w:val="30"/>
      </w:pPr>
      <w:bookmarkStart w:id="150" w:name="_Toc149576461"/>
      <w:r>
        <w:rPr>
          <w:rFonts w:hint="eastAsia"/>
        </w:rPr>
        <w:t>1.</w:t>
      </w:r>
      <w:r>
        <w:rPr>
          <w:rFonts w:hint="eastAsia"/>
        </w:rPr>
        <w:t>报价函</w:t>
      </w:r>
      <w:bookmarkEnd w:id="150"/>
      <w:r>
        <w:rPr>
          <w:rFonts w:hint="eastAsia"/>
        </w:rPr>
        <w:t xml:space="preserve"> </w:t>
      </w:r>
    </w:p>
    <w:p w14:paraId="77CAC346" w14:textId="77777777" w:rsidR="005956E4" w:rsidRDefault="00116E50">
      <w:pPr>
        <w:spacing w:line="360" w:lineRule="auto"/>
        <w:rPr>
          <w:rFonts w:ascii="宋体" w:hAnsi="宋体"/>
          <w:sz w:val="24"/>
          <w:szCs w:val="24"/>
        </w:rPr>
      </w:pPr>
      <w:r>
        <w:rPr>
          <w:rFonts w:ascii="宋体" w:hAnsi="宋体" w:hint="eastAsia"/>
          <w:sz w:val="24"/>
          <w:szCs w:val="24"/>
        </w:rPr>
        <w:t>致北京国际工程咨询有限公司：</w:t>
      </w:r>
    </w:p>
    <w:p w14:paraId="38B259BA" w14:textId="77777777" w:rsidR="005956E4" w:rsidRDefault="00116E50">
      <w:pPr>
        <w:spacing w:line="360" w:lineRule="auto"/>
        <w:ind w:firstLine="420"/>
        <w:rPr>
          <w:rFonts w:ascii="宋体" w:hAnsi="宋体"/>
          <w:sz w:val="24"/>
          <w:szCs w:val="24"/>
        </w:rPr>
      </w:pPr>
      <w:r>
        <w:rPr>
          <w:rFonts w:ascii="宋体" w:hAnsi="宋体" w:hint="eastAsia"/>
          <w:sz w:val="24"/>
          <w:szCs w:val="24"/>
        </w:rPr>
        <w:t>根据贵方为</w:t>
      </w:r>
      <w:r>
        <w:rPr>
          <w:rFonts w:ascii="宋体" w:hAnsi="宋体" w:hint="eastAsia"/>
          <w:sz w:val="24"/>
          <w:szCs w:val="24"/>
          <w:u w:val="single"/>
        </w:rPr>
        <w:t>（项目名称）</w:t>
      </w:r>
      <w:r>
        <w:rPr>
          <w:rFonts w:ascii="宋体" w:hAnsi="宋体" w:hint="eastAsia"/>
          <w:sz w:val="24"/>
          <w:szCs w:val="24"/>
        </w:rPr>
        <w:t>项目磋商采购货物及服务的磋商邀请</w:t>
      </w:r>
      <w:r>
        <w:rPr>
          <w:rFonts w:ascii="宋体" w:hAnsi="宋体" w:hint="eastAsia"/>
          <w:sz w:val="24"/>
          <w:szCs w:val="24"/>
          <w:u w:val="single"/>
        </w:rPr>
        <w:t>（项目编号）</w:t>
      </w:r>
      <w:r>
        <w:rPr>
          <w:rFonts w:ascii="宋体" w:hAnsi="宋体" w:hint="eastAsia"/>
          <w:sz w:val="24"/>
          <w:szCs w:val="24"/>
        </w:rPr>
        <w:t>，签字代表</w:t>
      </w:r>
      <w:r>
        <w:rPr>
          <w:rFonts w:ascii="宋体" w:hAnsi="宋体" w:hint="eastAsia"/>
          <w:sz w:val="24"/>
          <w:szCs w:val="24"/>
          <w:u w:val="single"/>
        </w:rPr>
        <w:t>（姓名、职务</w:t>
      </w:r>
      <w:r>
        <w:rPr>
          <w:rFonts w:ascii="宋体" w:hAnsi="宋体" w:hint="eastAsia"/>
          <w:sz w:val="24"/>
          <w:szCs w:val="24"/>
        </w:rPr>
        <w:t>）经正式授权并代表供应商</w:t>
      </w:r>
      <w:r>
        <w:rPr>
          <w:rFonts w:ascii="宋体" w:hAnsi="宋体" w:hint="eastAsia"/>
          <w:sz w:val="24"/>
          <w:szCs w:val="24"/>
          <w:u w:val="single"/>
        </w:rPr>
        <w:t>（供应商名称、地址）</w:t>
      </w:r>
      <w:r>
        <w:rPr>
          <w:rFonts w:ascii="宋体" w:hAnsi="宋体" w:hint="eastAsia"/>
          <w:sz w:val="24"/>
          <w:szCs w:val="24"/>
        </w:rPr>
        <w:t>提交下述文件正本一份及副本三份：</w:t>
      </w:r>
    </w:p>
    <w:p w14:paraId="2D2913CE" w14:textId="77777777" w:rsidR="005956E4" w:rsidRDefault="00116E50">
      <w:pPr>
        <w:numPr>
          <w:ilvl w:val="0"/>
          <w:numId w:val="13"/>
        </w:numPr>
        <w:spacing w:line="360" w:lineRule="auto"/>
        <w:rPr>
          <w:rFonts w:ascii="宋体" w:hAnsi="宋体"/>
          <w:sz w:val="24"/>
          <w:szCs w:val="24"/>
        </w:rPr>
      </w:pPr>
      <w:r>
        <w:rPr>
          <w:rFonts w:ascii="宋体" w:hAnsi="宋体" w:hint="eastAsia"/>
          <w:sz w:val="24"/>
          <w:szCs w:val="24"/>
        </w:rPr>
        <w:t>报价部分</w:t>
      </w:r>
    </w:p>
    <w:p w14:paraId="1BE99A82" w14:textId="77777777" w:rsidR="005956E4" w:rsidRDefault="00116E50">
      <w:pPr>
        <w:spacing w:line="360" w:lineRule="auto"/>
        <w:ind w:leftChars="341" w:left="716" w:firstLineChars="50" w:firstLine="120"/>
        <w:rPr>
          <w:rFonts w:ascii="宋体" w:hAnsi="宋体"/>
          <w:sz w:val="24"/>
          <w:szCs w:val="24"/>
        </w:rPr>
      </w:pPr>
      <w:r>
        <w:rPr>
          <w:rFonts w:ascii="宋体" w:hAnsi="宋体" w:hint="eastAsia"/>
          <w:sz w:val="24"/>
          <w:szCs w:val="24"/>
        </w:rPr>
        <w:t>1.1报价函</w:t>
      </w:r>
    </w:p>
    <w:p w14:paraId="6BD92A71" w14:textId="77777777" w:rsidR="005956E4" w:rsidRDefault="00116E50">
      <w:pPr>
        <w:spacing w:line="360" w:lineRule="auto"/>
        <w:ind w:leftChars="341" w:left="716" w:firstLineChars="50" w:firstLine="120"/>
        <w:rPr>
          <w:rFonts w:ascii="宋体" w:hAnsi="宋体"/>
          <w:sz w:val="24"/>
          <w:szCs w:val="24"/>
        </w:rPr>
      </w:pPr>
      <w:r>
        <w:rPr>
          <w:rFonts w:ascii="宋体" w:hAnsi="宋体" w:hint="eastAsia"/>
          <w:sz w:val="24"/>
          <w:szCs w:val="24"/>
        </w:rPr>
        <w:t>1.2总报价表</w:t>
      </w:r>
    </w:p>
    <w:p w14:paraId="053E1A41" w14:textId="77777777" w:rsidR="005956E4" w:rsidRDefault="00116E50">
      <w:pPr>
        <w:spacing w:line="360" w:lineRule="auto"/>
        <w:ind w:firstLineChars="350" w:firstLine="840"/>
        <w:rPr>
          <w:rFonts w:ascii="宋体" w:hAnsi="宋体"/>
          <w:sz w:val="24"/>
          <w:szCs w:val="24"/>
        </w:rPr>
      </w:pPr>
      <w:r>
        <w:rPr>
          <w:rFonts w:ascii="宋体" w:hAnsi="宋体" w:hint="eastAsia"/>
          <w:sz w:val="24"/>
          <w:szCs w:val="24"/>
        </w:rPr>
        <w:t>1.3分项报价表</w:t>
      </w:r>
    </w:p>
    <w:p w14:paraId="3A81E3FD" w14:textId="77777777" w:rsidR="005956E4" w:rsidRDefault="00116E50">
      <w:pPr>
        <w:numPr>
          <w:ilvl w:val="0"/>
          <w:numId w:val="13"/>
        </w:numPr>
        <w:spacing w:line="360" w:lineRule="auto"/>
        <w:rPr>
          <w:rFonts w:ascii="宋体" w:hAnsi="宋体"/>
          <w:sz w:val="24"/>
          <w:szCs w:val="24"/>
        </w:rPr>
      </w:pPr>
      <w:r>
        <w:rPr>
          <w:rFonts w:ascii="宋体" w:hAnsi="宋体" w:hint="eastAsia"/>
          <w:sz w:val="24"/>
          <w:szCs w:val="24"/>
        </w:rPr>
        <w:t>商务部分</w:t>
      </w:r>
    </w:p>
    <w:p w14:paraId="2414397A" w14:textId="77777777" w:rsidR="005956E4" w:rsidRDefault="00116E50">
      <w:pPr>
        <w:spacing w:line="360" w:lineRule="auto"/>
        <w:ind w:leftChars="341" w:left="716" w:firstLineChars="50" w:firstLine="120"/>
        <w:rPr>
          <w:rFonts w:ascii="宋体" w:hAnsi="宋体"/>
          <w:sz w:val="24"/>
          <w:szCs w:val="24"/>
        </w:rPr>
      </w:pPr>
      <w:r>
        <w:rPr>
          <w:rFonts w:ascii="宋体" w:hAnsi="宋体" w:hint="eastAsia"/>
          <w:sz w:val="24"/>
          <w:szCs w:val="24"/>
        </w:rPr>
        <w:t>2.1资格证明文件</w:t>
      </w:r>
    </w:p>
    <w:p w14:paraId="36EDCB9F" w14:textId="77777777" w:rsidR="005956E4" w:rsidRDefault="00116E50">
      <w:pPr>
        <w:spacing w:line="360" w:lineRule="auto"/>
        <w:ind w:leftChars="341" w:left="716" w:firstLineChars="50" w:firstLine="120"/>
        <w:rPr>
          <w:rFonts w:ascii="宋体" w:hAnsi="宋体"/>
          <w:sz w:val="24"/>
          <w:szCs w:val="24"/>
        </w:rPr>
      </w:pPr>
      <w:r>
        <w:rPr>
          <w:rFonts w:ascii="宋体" w:hAnsi="宋体" w:hint="eastAsia"/>
          <w:sz w:val="24"/>
          <w:szCs w:val="24"/>
        </w:rPr>
        <w:t>2.2业绩案例一览表</w:t>
      </w:r>
    </w:p>
    <w:p w14:paraId="5BA9657B" w14:textId="77777777" w:rsidR="005956E4" w:rsidRDefault="00116E50">
      <w:pPr>
        <w:spacing w:line="360" w:lineRule="auto"/>
        <w:ind w:leftChars="341" w:left="716" w:firstLineChars="50" w:firstLine="120"/>
        <w:rPr>
          <w:rFonts w:ascii="宋体" w:hAnsi="宋体"/>
          <w:sz w:val="24"/>
          <w:szCs w:val="24"/>
        </w:rPr>
      </w:pPr>
      <w:r>
        <w:rPr>
          <w:rFonts w:ascii="宋体" w:hAnsi="宋体" w:hint="eastAsia"/>
          <w:sz w:val="24"/>
          <w:szCs w:val="24"/>
        </w:rPr>
        <w:t>2</w:t>
      </w:r>
      <w:r>
        <w:rPr>
          <w:rFonts w:ascii="宋体" w:hAnsi="宋体"/>
          <w:sz w:val="24"/>
          <w:szCs w:val="24"/>
        </w:rPr>
        <w:t>.3</w:t>
      </w:r>
      <w:r>
        <w:rPr>
          <w:rFonts w:ascii="宋体" w:hAnsi="宋体" w:hint="eastAsia"/>
          <w:sz w:val="24"/>
          <w:szCs w:val="24"/>
        </w:rPr>
        <w:t>商务条款偏离表</w:t>
      </w:r>
    </w:p>
    <w:p w14:paraId="0CA70DE8" w14:textId="77777777" w:rsidR="005956E4" w:rsidRDefault="00116E50">
      <w:pPr>
        <w:spacing w:line="360" w:lineRule="auto"/>
        <w:ind w:firstLineChars="350" w:firstLine="840"/>
        <w:rPr>
          <w:rFonts w:ascii="宋体" w:hAnsi="宋体"/>
          <w:sz w:val="24"/>
          <w:szCs w:val="24"/>
        </w:rPr>
      </w:pPr>
      <w:r>
        <w:rPr>
          <w:rFonts w:ascii="宋体" w:hAnsi="宋体" w:hint="eastAsia"/>
          <w:sz w:val="24"/>
          <w:szCs w:val="24"/>
        </w:rPr>
        <w:t>……</w:t>
      </w:r>
    </w:p>
    <w:p w14:paraId="7FCD382C" w14:textId="77777777" w:rsidR="005956E4" w:rsidRDefault="00116E50">
      <w:pPr>
        <w:numPr>
          <w:ilvl w:val="0"/>
          <w:numId w:val="13"/>
        </w:numPr>
        <w:spacing w:line="360" w:lineRule="auto"/>
        <w:rPr>
          <w:rFonts w:ascii="宋体" w:hAnsi="宋体"/>
          <w:sz w:val="24"/>
          <w:szCs w:val="24"/>
        </w:rPr>
      </w:pPr>
      <w:r>
        <w:rPr>
          <w:rFonts w:ascii="宋体" w:hAnsi="宋体" w:hint="eastAsia"/>
          <w:sz w:val="24"/>
          <w:szCs w:val="24"/>
        </w:rPr>
        <w:t>技术服务部分</w:t>
      </w:r>
    </w:p>
    <w:p w14:paraId="7EF0E757" w14:textId="77777777" w:rsidR="005956E4" w:rsidRDefault="00116E50">
      <w:pPr>
        <w:spacing w:line="360" w:lineRule="auto"/>
        <w:ind w:leftChars="341" w:left="716" w:firstLineChars="50" w:firstLine="120"/>
        <w:rPr>
          <w:rFonts w:ascii="宋体" w:hAnsi="宋体"/>
          <w:sz w:val="24"/>
          <w:szCs w:val="24"/>
        </w:rPr>
      </w:pPr>
      <w:r>
        <w:rPr>
          <w:rFonts w:ascii="宋体" w:hAnsi="宋体" w:hint="eastAsia"/>
          <w:sz w:val="24"/>
          <w:szCs w:val="24"/>
        </w:rPr>
        <w:t>3.1技术偏离表；</w:t>
      </w:r>
    </w:p>
    <w:p w14:paraId="7AE80271" w14:textId="77777777" w:rsidR="005956E4" w:rsidRDefault="00116E50">
      <w:pPr>
        <w:spacing w:line="360" w:lineRule="auto"/>
        <w:ind w:leftChars="341" w:left="716" w:firstLineChars="50" w:firstLine="120"/>
        <w:rPr>
          <w:rFonts w:ascii="宋体" w:hAnsi="宋体"/>
          <w:sz w:val="24"/>
          <w:szCs w:val="24"/>
        </w:rPr>
      </w:pPr>
      <w:r>
        <w:rPr>
          <w:rFonts w:ascii="宋体" w:hAnsi="宋体" w:hint="eastAsia"/>
          <w:sz w:val="24"/>
          <w:szCs w:val="24"/>
        </w:rPr>
        <w:t>3.2详细的技术方案和说明（格式自定）；</w:t>
      </w:r>
    </w:p>
    <w:p w14:paraId="31B2A369" w14:textId="77777777" w:rsidR="005956E4" w:rsidRDefault="00116E50">
      <w:pPr>
        <w:spacing w:line="360" w:lineRule="auto"/>
        <w:ind w:leftChars="341" w:left="716" w:firstLineChars="50" w:firstLine="120"/>
        <w:rPr>
          <w:rFonts w:ascii="宋体" w:hAnsi="宋体"/>
          <w:sz w:val="24"/>
          <w:szCs w:val="24"/>
        </w:rPr>
      </w:pPr>
      <w:r>
        <w:rPr>
          <w:rFonts w:ascii="宋体" w:hAnsi="宋体" w:hint="eastAsia"/>
          <w:sz w:val="24"/>
          <w:szCs w:val="24"/>
        </w:rPr>
        <w:t>3.3供应商提供的为本项目服务的人员情况说明（格式自定）；</w:t>
      </w:r>
    </w:p>
    <w:p w14:paraId="2D33BE73" w14:textId="77777777" w:rsidR="005956E4" w:rsidRDefault="00116E50">
      <w:pPr>
        <w:spacing w:line="360" w:lineRule="auto"/>
        <w:ind w:leftChars="341" w:left="716" w:firstLineChars="50" w:firstLine="120"/>
        <w:rPr>
          <w:rFonts w:ascii="宋体" w:hAnsi="宋体"/>
          <w:sz w:val="24"/>
          <w:szCs w:val="24"/>
        </w:rPr>
      </w:pPr>
      <w:r>
        <w:rPr>
          <w:rFonts w:ascii="宋体" w:hAnsi="宋体"/>
          <w:sz w:val="24"/>
          <w:szCs w:val="24"/>
        </w:rPr>
        <w:t>……</w:t>
      </w:r>
    </w:p>
    <w:p w14:paraId="351E0A4F" w14:textId="77777777" w:rsidR="005956E4" w:rsidRDefault="00116E50">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 xml:space="preserve">. </w:t>
      </w:r>
      <w:r>
        <w:rPr>
          <w:rFonts w:ascii="宋体" w:hAnsi="宋体" w:hint="eastAsia"/>
          <w:sz w:val="24"/>
          <w:szCs w:val="24"/>
        </w:rPr>
        <w:t>由</w:t>
      </w:r>
      <w:r>
        <w:rPr>
          <w:rFonts w:ascii="宋体" w:hAnsi="宋体" w:hint="eastAsia"/>
          <w:sz w:val="24"/>
          <w:szCs w:val="24"/>
          <w:u w:val="single"/>
        </w:rPr>
        <w:t>（银行名称）</w:t>
      </w:r>
      <w:r>
        <w:rPr>
          <w:rFonts w:ascii="宋体" w:hAnsi="宋体" w:hint="eastAsia"/>
          <w:sz w:val="24"/>
          <w:szCs w:val="24"/>
        </w:rPr>
        <w:t>出具的磋商保证金，金额为</w:t>
      </w:r>
      <w:r>
        <w:rPr>
          <w:rFonts w:ascii="宋体" w:hAnsi="宋体" w:hint="eastAsia"/>
          <w:sz w:val="24"/>
          <w:szCs w:val="24"/>
          <w:u w:val="single"/>
        </w:rPr>
        <w:t>（金额数和币种）</w:t>
      </w:r>
    </w:p>
    <w:p w14:paraId="5C7E4BF1" w14:textId="77777777" w:rsidR="005956E4" w:rsidRDefault="00116E50">
      <w:pPr>
        <w:spacing w:line="360" w:lineRule="auto"/>
        <w:ind w:firstLineChars="177" w:firstLine="425"/>
        <w:rPr>
          <w:rFonts w:ascii="宋体" w:hAnsi="宋体"/>
          <w:sz w:val="24"/>
          <w:szCs w:val="24"/>
        </w:rPr>
      </w:pPr>
      <w:r>
        <w:rPr>
          <w:rFonts w:ascii="宋体" w:hAnsi="宋体" w:hint="eastAsia"/>
          <w:sz w:val="24"/>
          <w:szCs w:val="24"/>
        </w:rPr>
        <w:t>5</w:t>
      </w:r>
      <w:r>
        <w:rPr>
          <w:rFonts w:ascii="宋体" w:hAnsi="宋体"/>
          <w:sz w:val="24"/>
          <w:szCs w:val="24"/>
        </w:rPr>
        <w:t xml:space="preserve">. </w:t>
      </w:r>
      <w:r>
        <w:rPr>
          <w:rFonts w:ascii="宋体" w:hAnsi="宋体" w:hint="eastAsia"/>
          <w:sz w:val="24"/>
          <w:szCs w:val="24"/>
        </w:rPr>
        <w:t>按竞争性磋商文件供应商须知和技术规范要求提供的有关文件。</w:t>
      </w:r>
    </w:p>
    <w:p w14:paraId="7434552F" w14:textId="77777777" w:rsidR="005956E4" w:rsidRDefault="00116E50">
      <w:pPr>
        <w:spacing w:line="360" w:lineRule="auto"/>
        <w:ind w:left="420"/>
        <w:rPr>
          <w:rFonts w:ascii="宋体" w:hAnsi="宋体"/>
          <w:sz w:val="24"/>
          <w:szCs w:val="24"/>
        </w:rPr>
      </w:pPr>
      <w:r>
        <w:rPr>
          <w:rFonts w:ascii="宋体" w:hAnsi="宋体" w:hint="eastAsia"/>
          <w:sz w:val="24"/>
          <w:szCs w:val="24"/>
        </w:rPr>
        <w:t>在此，签字代表宣布同意如下：</w:t>
      </w:r>
    </w:p>
    <w:p w14:paraId="16B4D6DA" w14:textId="77777777" w:rsidR="005956E4" w:rsidRDefault="00116E50">
      <w:pPr>
        <w:numPr>
          <w:ilvl w:val="0"/>
          <w:numId w:val="14"/>
        </w:numPr>
        <w:spacing w:line="360" w:lineRule="auto"/>
        <w:rPr>
          <w:rFonts w:ascii="宋体" w:hAnsi="宋体"/>
          <w:sz w:val="24"/>
          <w:szCs w:val="24"/>
        </w:rPr>
      </w:pPr>
      <w:r>
        <w:rPr>
          <w:rFonts w:ascii="宋体" w:hAnsi="宋体" w:hint="eastAsia"/>
          <w:sz w:val="24"/>
          <w:szCs w:val="24"/>
        </w:rPr>
        <w:t>所附报价价格表中规定的应提交和交付的货物/服务报价总价为</w:t>
      </w:r>
      <w:r>
        <w:rPr>
          <w:rFonts w:ascii="宋体" w:hAnsi="宋体" w:hint="eastAsia"/>
          <w:sz w:val="24"/>
          <w:szCs w:val="24"/>
          <w:u w:val="single"/>
        </w:rPr>
        <w:t>（注明币种，并用文字和数字表示的报价总价）</w:t>
      </w:r>
      <w:r>
        <w:rPr>
          <w:rFonts w:ascii="宋体" w:hAnsi="宋体" w:hint="eastAsia"/>
          <w:sz w:val="24"/>
          <w:szCs w:val="24"/>
        </w:rPr>
        <w:t>。</w:t>
      </w:r>
    </w:p>
    <w:p w14:paraId="32A31687" w14:textId="77777777" w:rsidR="005956E4" w:rsidRDefault="00116E50">
      <w:pPr>
        <w:numPr>
          <w:ilvl w:val="0"/>
          <w:numId w:val="14"/>
        </w:numPr>
        <w:spacing w:line="360" w:lineRule="auto"/>
        <w:rPr>
          <w:rFonts w:ascii="宋体" w:hAnsi="宋体"/>
          <w:sz w:val="24"/>
          <w:szCs w:val="24"/>
        </w:rPr>
      </w:pPr>
      <w:r>
        <w:rPr>
          <w:rFonts w:ascii="宋体" w:hAnsi="宋体" w:hint="eastAsia"/>
          <w:sz w:val="24"/>
          <w:szCs w:val="24"/>
        </w:rPr>
        <w:t>供应商将按竞争性磋商文件的规定履行合同责任和义务。</w:t>
      </w:r>
    </w:p>
    <w:p w14:paraId="35A40EC3" w14:textId="77777777" w:rsidR="005956E4" w:rsidRDefault="00116E50">
      <w:pPr>
        <w:numPr>
          <w:ilvl w:val="0"/>
          <w:numId w:val="14"/>
        </w:numPr>
        <w:spacing w:line="360" w:lineRule="auto"/>
        <w:rPr>
          <w:rFonts w:ascii="宋体" w:hAnsi="宋体"/>
          <w:sz w:val="24"/>
          <w:szCs w:val="24"/>
        </w:rPr>
      </w:pPr>
      <w:r>
        <w:rPr>
          <w:rFonts w:ascii="宋体" w:hAnsi="宋体" w:hint="eastAsia"/>
          <w:sz w:val="24"/>
          <w:szCs w:val="24"/>
        </w:rPr>
        <w:t>供应商已详细审查全部竞争性磋商文件，包括第</w:t>
      </w:r>
      <w:r>
        <w:rPr>
          <w:rFonts w:ascii="宋体" w:hAnsi="宋体" w:hint="eastAsia"/>
          <w:sz w:val="24"/>
          <w:szCs w:val="24"/>
          <w:u w:val="single"/>
        </w:rPr>
        <w:t>（编号、补遗书）（如果</w:t>
      </w:r>
      <w:r>
        <w:rPr>
          <w:rFonts w:ascii="宋体" w:hAnsi="宋体" w:hint="eastAsia"/>
          <w:sz w:val="24"/>
          <w:szCs w:val="24"/>
          <w:u w:val="single"/>
        </w:rPr>
        <w:lastRenderedPageBreak/>
        <w:t>有的话）</w:t>
      </w:r>
      <w:r>
        <w:rPr>
          <w:rFonts w:ascii="宋体" w:hAnsi="宋体" w:hint="eastAsia"/>
          <w:sz w:val="24"/>
          <w:szCs w:val="24"/>
        </w:rPr>
        <w:t>。我们完全理解并同意放弃对这方面有不明及误解的权力。</w:t>
      </w:r>
    </w:p>
    <w:p w14:paraId="71D720E2" w14:textId="77777777" w:rsidR="005956E4" w:rsidRDefault="00116E50">
      <w:pPr>
        <w:numPr>
          <w:ilvl w:val="0"/>
          <w:numId w:val="14"/>
        </w:numPr>
        <w:spacing w:line="360" w:lineRule="auto"/>
        <w:rPr>
          <w:rFonts w:ascii="宋体" w:hAnsi="宋体"/>
          <w:sz w:val="24"/>
          <w:szCs w:val="24"/>
        </w:rPr>
      </w:pPr>
      <w:r>
        <w:rPr>
          <w:rFonts w:ascii="宋体" w:hAnsi="宋体" w:hint="eastAsia"/>
          <w:sz w:val="24"/>
          <w:szCs w:val="24"/>
        </w:rPr>
        <w:t>本报价有效期为自磋商之日起</w:t>
      </w:r>
      <w:r>
        <w:rPr>
          <w:rFonts w:ascii="宋体" w:hAnsi="宋体" w:hint="eastAsia"/>
          <w:sz w:val="24"/>
          <w:szCs w:val="24"/>
          <w:u w:val="single"/>
        </w:rPr>
        <w:t xml:space="preserve">   90   </w:t>
      </w:r>
      <w:proofErr w:type="gramStart"/>
      <w:r>
        <w:rPr>
          <w:rFonts w:ascii="宋体" w:hAnsi="宋体" w:hint="eastAsia"/>
          <w:sz w:val="24"/>
          <w:szCs w:val="24"/>
        </w:rPr>
        <w:t>个</w:t>
      </w:r>
      <w:proofErr w:type="gramEnd"/>
      <w:r>
        <w:rPr>
          <w:rFonts w:ascii="宋体" w:hAnsi="宋体" w:hint="eastAsia"/>
          <w:sz w:val="24"/>
          <w:szCs w:val="24"/>
        </w:rPr>
        <w:t>日历日。</w:t>
      </w:r>
    </w:p>
    <w:p w14:paraId="65157A55" w14:textId="77777777" w:rsidR="005956E4" w:rsidRDefault="00116E50">
      <w:pPr>
        <w:numPr>
          <w:ilvl w:val="0"/>
          <w:numId w:val="14"/>
        </w:numPr>
        <w:spacing w:line="360" w:lineRule="auto"/>
        <w:rPr>
          <w:rFonts w:ascii="宋体" w:hAnsi="宋体"/>
          <w:sz w:val="24"/>
          <w:szCs w:val="24"/>
        </w:rPr>
      </w:pPr>
      <w:r>
        <w:rPr>
          <w:rFonts w:ascii="宋体" w:hAnsi="宋体" w:hint="eastAsia"/>
          <w:sz w:val="24"/>
          <w:szCs w:val="24"/>
        </w:rPr>
        <w:t>我方保证</w:t>
      </w:r>
      <w:proofErr w:type="gramStart"/>
      <w:r>
        <w:rPr>
          <w:rFonts w:ascii="宋体" w:hAnsi="宋体" w:hint="eastAsia"/>
          <w:sz w:val="24"/>
          <w:szCs w:val="24"/>
        </w:rPr>
        <w:t>遵守磋商</w:t>
      </w:r>
      <w:proofErr w:type="gramEnd"/>
      <w:r>
        <w:rPr>
          <w:rFonts w:ascii="宋体" w:hAnsi="宋体" w:hint="eastAsia"/>
          <w:sz w:val="24"/>
          <w:szCs w:val="24"/>
        </w:rPr>
        <w:t>文件中有关磋商保证金的规定。</w:t>
      </w:r>
    </w:p>
    <w:p w14:paraId="0402EF04" w14:textId="77777777" w:rsidR="005956E4" w:rsidRDefault="00116E50">
      <w:pPr>
        <w:numPr>
          <w:ilvl w:val="0"/>
          <w:numId w:val="14"/>
        </w:numPr>
        <w:spacing w:line="360" w:lineRule="auto"/>
        <w:rPr>
          <w:rFonts w:ascii="宋体" w:hAnsi="宋体"/>
          <w:sz w:val="24"/>
          <w:szCs w:val="24"/>
        </w:rPr>
      </w:pPr>
      <w:r>
        <w:rPr>
          <w:rFonts w:ascii="宋体" w:hAnsi="宋体" w:hint="eastAsia"/>
          <w:sz w:val="24"/>
          <w:szCs w:val="24"/>
        </w:rPr>
        <w:t>我方在提交首次响应文件之前，未曾为本项目响应</w:t>
      </w:r>
      <w:proofErr w:type="gramStart"/>
      <w:r>
        <w:rPr>
          <w:rFonts w:ascii="宋体" w:hAnsi="宋体" w:hint="eastAsia"/>
          <w:sz w:val="24"/>
          <w:szCs w:val="24"/>
        </w:rPr>
        <w:t>包号提供过规范</w:t>
      </w:r>
      <w:proofErr w:type="gramEnd"/>
      <w:r>
        <w:rPr>
          <w:rFonts w:ascii="宋体" w:hAnsi="宋体" w:hint="eastAsia"/>
          <w:sz w:val="24"/>
          <w:szCs w:val="24"/>
        </w:rPr>
        <w:t>编制或者项目管理、监理、检测等服务，也没有被列入失信被执行人、重大税收违法案件当事人、政府采购严重违法失信行为记录名单。贵方或磋商小组可通过“信用中国”网站（www.creditchina. gov.cn）和中国政府采购网（www.ccgp.gov.cn）等进行查询，我方完全接受查询的结果。</w:t>
      </w:r>
    </w:p>
    <w:p w14:paraId="7F9821A6" w14:textId="77777777" w:rsidR="005956E4" w:rsidRDefault="00116E50">
      <w:pPr>
        <w:numPr>
          <w:ilvl w:val="0"/>
          <w:numId w:val="14"/>
        </w:numPr>
        <w:spacing w:line="360" w:lineRule="auto"/>
        <w:rPr>
          <w:rFonts w:ascii="宋体" w:hAnsi="宋体"/>
          <w:sz w:val="24"/>
          <w:szCs w:val="24"/>
        </w:rPr>
      </w:pPr>
      <w:r>
        <w:rPr>
          <w:rFonts w:ascii="宋体" w:hAnsi="宋体" w:hint="eastAsia"/>
          <w:sz w:val="24"/>
          <w:szCs w:val="24"/>
        </w:rPr>
        <w:t>我方已完全理解和</w:t>
      </w:r>
      <w:proofErr w:type="gramStart"/>
      <w:r>
        <w:rPr>
          <w:rFonts w:ascii="宋体" w:hAnsi="宋体" w:hint="eastAsia"/>
          <w:sz w:val="24"/>
          <w:szCs w:val="24"/>
        </w:rPr>
        <w:t>接受磋商</w:t>
      </w:r>
      <w:proofErr w:type="gramEnd"/>
      <w:r>
        <w:rPr>
          <w:rFonts w:ascii="宋体" w:hAnsi="宋体" w:hint="eastAsia"/>
          <w:sz w:val="24"/>
          <w:szCs w:val="24"/>
        </w:rPr>
        <w:t>文件的内容，同意提供按照贵方可能要求的与其磋商有关的一切数据或资料，完全理解贵方不一定接受最低价的响应或收到的任何响应。</w:t>
      </w:r>
    </w:p>
    <w:p w14:paraId="0A4FDC29" w14:textId="77777777" w:rsidR="005956E4" w:rsidRDefault="00116E50">
      <w:pPr>
        <w:numPr>
          <w:ilvl w:val="0"/>
          <w:numId w:val="14"/>
        </w:numPr>
        <w:spacing w:line="360" w:lineRule="auto"/>
        <w:rPr>
          <w:rFonts w:ascii="宋体" w:hAnsi="宋体"/>
          <w:sz w:val="24"/>
          <w:szCs w:val="24"/>
        </w:rPr>
      </w:pPr>
      <w:r>
        <w:rPr>
          <w:rFonts w:ascii="宋体" w:hAnsi="宋体" w:hint="eastAsia"/>
          <w:sz w:val="24"/>
          <w:szCs w:val="24"/>
        </w:rPr>
        <w:t>与本磋商有关的一切正式往来信函请寄：</w:t>
      </w:r>
    </w:p>
    <w:p w14:paraId="34BDD84D" w14:textId="77777777" w:rsidR="005956E4" w:rsidRDefault="005956E4">
      <w:pPr>
        <w:spacing w:line="360" w:lineRule="auto"/>
        <w:rPr>
          <w:rFonts w:ascii="宋体" w:hAnsi="宋体"/>
          <w:sz w:val="24"/>
          <w:szCs w:val="24"/>
        </w:rPr>
      </w:pPr>
    </w:p>
    <w:p w14:paraId="721FDFC8" w14:textId="77777777" w:rsidR="005956E4" w:rsidRDefault="00116E50">
      <w:pPr>
        <w:spacing w:line="360" w:lineRule="auto"/>
        <w:rPr>
          <w:rFonts w:ascii="宋体" w:hAnsi="宋体"/>
          <w:sz w:val="24"/>
          <w:szCs w:val="24"/>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  传真</w:t>
      </w:r>
      <w:r>
        <w:rPr>
          <w:rFonts w:ascii="宋体" w:hAnsi="宋体" w:hint="eastAsia"/>
          <w:sz w:val="24"/>
          <w:szCs w:val="24"/>
          <w:u w:val="single"/>
        </w:rPr>
        <w:t xml:space="preserve">                                </w:t>
      </w:r>
    </w:p>
    <w:p w14:paraId="4BD8E561" w14:textId="77777777" w:rsidR="005956E4" w:rsidRDefault="00116E50">
      <w:pPr>
        <w:spacing w:line="360" w:lineRule="auto"/>
        <w:rPr>
          <w:rFonts w:ascii="宋体" w:hAnsi="宋体"/>
          <w:sz w:val="24"/>
          <w:szCs w:val="24"/>
        </w:rPr>
      </w:pPr>
      <w:r>
        <w:rPr>
          <w:rFonts w:ascii="宋体" w:hAnsi="宋体" w:hint="eastAsia"/>
          <w:sz w:val="24"/>
          <w:szCs w:val="24"/>
        </w:rPr>
        <w:t>电话</w:t>
      </w:r>
      <w:r>
        <w:rPr>
          <w:rFonts w:ascii="宋体" w:hAnsi="宋体" w:hint="eastAsia"/>
          <w:sz w:val="24"/>
          <w:szCs w:val="24"/>
          <w:u w:val="single"/>
        </w:rPr>
        <w:t xml:space="preserve">                                </w:t>
      </w:r>
      <w:r>
        <w:rPr>
          <w:rFonts w:ascii="宋体" w:hAnsi="宋体" w:hint="eastAsia"/>
          <w:sz w:val="24"/>
          <w:szCs w:val="24"/>
        </w:rPr>
        <w:t xml:space="preserve">  电子函件</w:t>
      </w:r>
      <w:r>
        <w:rPr>
          <w:rFonts w:ascii="宋体" w:hAnsi="宋体" w:hint="eastAsia"/>
          <w:sz w:val="24"/>
          <w:szCs w:val="24"/>
          <w:u w:val="single"/>
        </w:rPr>
        <w:t xml:space="preserve">                            </w:t>
      </w:r>
    </w:p>
    <w:p w14:paraId="5AE49F77" w14:textId="77777777" w:rsidR="005956E4" w:rsidRDefault="005956E4">
      <w:pPr>
        <w:spacing w:line="360" w:lineRule="auto"/>
        <w:rPr>
          <w:rFonts w:ascii="宋体" w:hAnsi="宋体"/>
          <w:sz w:val="24"/>
          <w:szCs w:val="24"/>
        </w:rPr>
      </w:pPr>
    </w:p>
    <w:p w14:paraId="0FC68148" w14:textId="77777777" w:rsidR="005956E4" w:rsidRDefault="00116E50">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供应商代表签字_________________________</w:t>
      </w:r>
    </w:p>
    <w:p w14:paraId="4D5A73F5" w14:textId="77777777" w:rsidR="005956E4" w:rsidRDefault="00116E50">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供应商名称（全称）_________________________</w:t>
      </w:r>
    </w:p>
    <w:p w14:paraId="221F5ED0" w14:textId="77777777" w:rsidR="005956E4" w:rsidRDefault="00116E50">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供应商开户银行（全称）_________________________</w:t>
      </w:r>
    </w:p>
    <w:p w14:paraId="28851F1D" w14:textId="77777777" w:rsidR="005956E4" w:rsidRDefault="00116E50">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供应商银行帐号</w:t>
      </w:r>
      <w:proofErr w:type="gramStart"/>
      <w:r>
        <w:rPr>
          <w:rFonts w:ascii="宋体" w:hAnsi="宋体" w:hint="eastAsia"/>
          <w:sz w:val="24"/>
          <w:szCs w:val="24"/>
        </w:rPr>
        <w:t xml:space="preserve">　　　　　　　　　　</w:t>
      </w:r>
      <w:proofErr w:type="gramEnd"/>
    </w:p>
    <w:p w14:paraId="1607754D" w14:textId="77777777" w:rsidR="005956E4" w:rsidRDefault="00116E50">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供应商公章_________________________</w:t>
      </w:r>
    </w:p>
    <w:p w14:paraId="372BD5AD" w14:textId="77777777" w:rsidR="005956E4" w:rsidRDefault="00116E50">
      <w:pPr>
        <w:widowControl/>
        <w:autoSpaceDE w:val="0"/>
        <w:autoSpaceDN w:val="0"/>
        <w:spacing w:line="360" w:lineRule="auto"/>
        <w:ind w:left="359" w:right="26" w:hanging="357"/>
        <w:textAlignment w:val="bottom"/>
        <w:rPr>
          <w:rFonts w:ascii="宋体" w:hAnsi="宋体"/>
          <w:sz w:val="24"/>
          <w:szCs w:val="24"/>
          <w:u w:val="single"/>
        </w:rPr>
      </w:pPr>
      <w:r>
        <w:rPr>
          <w:rFonts w:ascii="宋体" w:hAnsi="宋体" w:hint="eastAsia"/>
          <w:sz w:val="24"/>
          <w:szCs w:val="24"/>
        </w:rPr>
        <w:t>日期_________________________</w:t>
      </w:r>
    </w:p>
    <w:p w14:paraId="27B12B5C" w14:textId="77777777" w:rsidR="005956E4" w:rsidRDefault="005956E4">
      <w:pPr>
        <w:widowControl/>
        <w:autoSpaceDE w:val="0"/>
        <w:autoSpaceDN w:val="0"/>
        <w:spacing w:line="360" w:lineRule="auto"/>
        <w:ind w:left="359" w:right="26" w:hanging="357"/>
        <w:textAlignment w:val="bottom"/>
        <w:rPr>
          <w:rFonts w:ascii="宋体" w:hAnsi="宋体"/>
          <w:sz w:val="24"/>
          <w:szCs w:val="24"/>
          <w:u w:val="single"/>
        </w:rPr>
      </w:pPr>
    </w:p>
    <w:p w14:paraId="52D93646" w14:textId="77777777" w:rsidR="005956E4" w:rsidRDefault="005956E4">
      <w:pPr>
        <w:widowControl/>
        <w:autoSpaceDE w:val="0"/>
        <w:autoSpaceDN w:val="0"/>
        <w:spacing w:line="360" w:lineRule="auto"/>
        <w:ind w:left="359" w:right="26" w:hanging="357"/>
        <w:textAlignment w:val="bottom"/>
        <w:rPr>
          <w:rFonts w:ascii="宋体" w:hAnsi="宋体"/>
          <w:sz w:val="24"/>
          <w:szCs w:val="24"/>
          <w:u w:val="single"/>
        </w:rPr>
      </w:pPr>
    </w:p>
    <w:p w14:paraId="7203EAB3" w14:textId="77777777" w:rsidR="005956E4" w:rsidRDefault="005956E4">
      <w:pPr>
        <w:widowControl/>
        <w:autoSpaceDE w:val="0"/>
        <w:autoSpaceDN w:val="0"/>
        <w:spacing w:line="360" w:lineRule="auto"/>
        <w:ind w:left="359" w:right="26" w:hanging="357"/>
        <w:textAlignment w:val="bottom"/>
        <w:rPr>
          <w:rFonts w:ascii="宋体" w:hAnsi="宋体"/>
          <w:sz w:val="24"/>
          <w:szCs w:val="24"/>
          <w:u w:val="single"/>
        </w:rPr>
      </w:pPr>
    </w:p>
    <w:p w14:paraId="1B4FDBFA" w14:textId="77777777" w:rsidR="005956E4" w:rsidRDefault="005956E4">
      <w:pPr>
        <w:widowControl/>
        <w:autoSpaceDE w:val="0"/>
        <w:autoSpaceDN w:val="0"/>
        <w:spacing w:line="360" w:lineRule="auto"/>
        <w:ind w:left="359" w:right="26" w:hanging="357"/>
        <w:textAlignment w:val="bottom"/>
        <w:rPr>
          <w:rFonts w:ascii="宋体" w:hAnsi="宋体"/>
          <w:sz w:val="24"/>
          <w:szCs w:val="24"/>
          <w:u w:val="single"/>
        </w:rPr>
      </w:pPr>
    </w:p>
    <w:p w14:paraId="61B6BE8A" w14:textId="77777777" w:rsidR="005956E4" w:rsidRDefault="00116E50">
      <w:pPr>
        <w:pStyle w:val="30"/>
      </w:pPr>
      <w:r>
        <w:br w:type="page"/>
      </w:r>
      <w:bookmarkStart w:id="151" w:name="_Toc149576462"/>
      <w:r>
        <w:rPr>
          <w:rFonts w:hint="eastAsia"/>
        </w:rPr>
        <w:lastRenderedPageBreak/>
        <w:t>2.</w:t>
      </w:r>
      <w:r>
        <w:rPr>
          <w:rFonts w:hint="eastAsia"/>
        </w:rPr>
        <w:t>报价表格式</w:t>
      </w:r>
      <w:bookmarkEnd w:id="151"/>
      <w:r>
        <w:rPr>
          <w:rFonts w:hint="eastAsia"/>
        </w:rPr>
        <w:t xml:space="preserve"> </w:t>
      </w:r>
    </w:p>
    <w:p w14:paraId="3AB8A13B" w14:textId="77777777" w:rsidR="005956E4" w:rsidRDefault="00116E50">
      <w:pPr>
        <w:spacing w:line="360" w:lineRule="auto"/>
        <w:rPr>
          <w:rFonts w:ascii="宋体" w:hAnsi="宋体"/>
          <w:sz w:val="24"/>
          <w:szCs w:val="24"/>
          <w:u w:val="single"/>
        </w:rPr>
      </w:pP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 xml:space="preserve">                 项目编号：</w:t>
      </w:r>
      <w:r>
        <w:rPr>
          <w:rFonts w:ascii="宋体" w:hAnsi="宋体" w:hint="eastAsia"/>
          <w:b/>
          <w:sz w:val="24"/>
          <w:szCs w:val="24"/>
        </w:rPr>
        <w:t xml:space="preserve"> </w:t>
      </w:r>
      <w:r>
        <w:rPr>
          <w:rFonts w:ascii="宋体" w:hAnsi="宋体" w:hint="eastAsia"/>
          <w:sz w:val="24"/>
          <w:szCs w:val="24"/>
          <w:u w:val="single"/>
        </w:rPr>
        <w:t xml:space="preserve">                   </w:t>
      </w:r>
    </w:p>
    <w:p w14:paraId="580E19E4" w14:textId="77777777" w:rsidR="005956E4" w:rsidRDefault="005956E4">
      <w:pPr>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3204"/>
        <w:gridCol w:w="1417"/>
        <w:gridCol w:w="1800"/>
        <w:gridCol w:w="1080"/>
      </w:tblGrid>
      <w:tr w:rsidR="005956E4" w14:paraId="57204311" w14:textId="77777777">
        <w:trPr>
          <w:trHeight w:val="698"/>
        </w:trPr>
        <w:tc>
          <w:tcPr>
            <w:tcW w:w="1440" w:type="dxa"/>
            <w:tcBorders>
              <w:top w:val="single" w:sz="4" w:space="0" w:color="auto"/>
              <w:left w:val="single" w:sz="4" w:space="0" w:color="auto"/>
              <w:bottom w:val="single" w:sz="4" w:space="0" w:color="auto"/>
              <w:right w:val="single" w:sz="4" w:space="0" w:color="auto"/>
            </w:tcBorders>
            <w:vAlign w:val="center"/>
          </w:tcPr>
          <w:p w14:paraId="30042848" w14:textId="77777777" w:rsidR="005956E4" w:rsidRDefault="00116E50">
            <w:pPr>
              <w:spacing w:line="360" w:lineRule="auto"/>
              <w:jc w:val="center"/>
              <w:rPr>
                <w:rFonts w:ascii="宋体" w:hAnsi="宋体"/>
                <w:sz w:val="24"/>
                <w:szCs w:val="24"/>
              </w:rPr>
            </w:pPr>
            <w:r>
              <w:rPr>
                <w:rFonts w:ascii="宋体" w:hAnsi="宋体" w:hint="eastAsia"/>
                <w:sz w:val="24"/>
                <w:szCs w:val="24"/>
              </w:rPr>
              <w:t>供应商名称</w:t>
            </w:r>
          </w:p>
        </w:tc>
        <w:tc>
          <w:tcPr>
            <w:tcW w:w="3204" w:type="dxa"/>
            <w:tcBorders>
              <w:top w:val="single" w:sz="4" w:space="0" w:color="auto"/>
              <w:left w:val="single" w:sz="4" w:space="0" w:color="auto"/>
              <w:bottom w:val="single" w:sz="4" w:space="0" w:color="auto"/>
              <w:right w:val="single" w:sz="4" w:space="0" w:color="auto"/>
            </w:tcBorders>
            <w:vAlign w:val="center"/>
          </w:tcPr>
          <w:p w14:paraId="2A8A0D93" w14:textId="77777777" w:rsidR="005956E4" w:rsidRDefault="00116E50">
            <w:pPr>
              <w:spacing w:line="360" w:lineRule="auto"/>
              <w:jc w:val="center"/>
              <w:rPr>
                <w:rFonts w:ascii="宋体" w:hAnsi="宋体"/>
                <w:sz w:val="24"/>
                <w:szCs w:val="24"/>
              </w:rPr>
            </w:pPr>
            <w:r>
              <w:rPr>
                <w:rFonts w:ascii="宋体" w:hAnsi="宋体" w:hint="eastAsia"/>
                <w:sz w:val="24"/>
                <w:szCs w:val="24"/>
              </w:rPr>
              <w:t>报价总价</w:t>
            </w:r>
          </w:p>
        </w:tc>
        <w:tc>
          <w:tcPr>
            <w:tcW w:w="1417" w:type="dxa"/>
            <w:tcBorders>
              <w:top w:val="single" w:sz="4" w:space="0" w:color="auto"/>
              <w:left w:val="single" w:sz="4" w:space="0" w:color="auto"/>
              <w:bottom w:val="single" w:sz="4" w:space="0" w:color="auto"/>
              <w:right w:val="single" w:sz="4" w:space="0" w:color="auto"/>
            </w:tcBorders>
            <w:vAlign w:val="center"/>
          </w:tcPr>
          <w:p w14:paraId="0D379BD1" w14:textId="77777777" w:rsidR="005956E4" w:rsidRDefault="00116E50">
            <w:pPr>
              <w:spacing w:line="360" w:lineRule="auto"/>
              <w:jc w:val="center"/>
              <w:rPr>
                <w:rFonts w:ascii="宋体" w:hAnsi="宋体"/>
                <w:sz w:val="24"/>
                <w:szCs w:val="24"/>
              </w:rPr>
            </w:pPr>
            <w:r>
              <w:rPr>
                <w:rFonts w:ascii="宋体" w:hAnsi="宋体" w:hint="eastAsia"/>
                <w:sz w:val="24"/>
                <w:szCs w:val="24"/>
              </w:rPr>
              <w:t>磋商保证金（有/无）</w:t>
            </w:r>
          </w:p>
        </w:tc>
        <w:tc>
          <w:tcPr>
            <w:tcW w:w="1800" w:type="dxa"/>
            <w:tcBorders>
              <w:top w:val="single" w:sz="4" w:space="0" w:color="auto"/>
              <w:left w:val="single" w:sz="4" w:space="0" w:color="auto"/>
              <w:bottom w:val="single" w:sz="4" w:space="0" w:color="auto"/>
              <w:right w:val="single" w:sz="4" w:space="0" w:color="auto"/>
            </w:tcBorders>
            <w:vAlign w:val="center"/>
          </w:tcPr>
          <w:p w14:paraId="29616B7B" w14:textId="77777777" w:rsidR="005956E4" w:rsidRDefault="00116E50">
            <w:pPr>
              <w:spacing w:line="360" w:lineRule="auto"/>
              <w:jc w:val="center"/>
              <w:rPr>
                <w:rFonts w:ascii="宋体" w:hAnsi="宋体"/>
                <w:sz w:val="24"/>
                <w:szCs w:val="24"/>
              </w:rPr>
            </w:pPr>
            <w:r>
              <w:rPr>
                <w:rFonts w:ascii="宋体" w:hAnsi="宋体" w:cs="Arial" w:hint="eastAsia"/>
                <w:sz w:val="24"/>
                <w:szCs w:val="24"/>
              </w:rPr>
              <w:t>服务期</w:t>
            </w:r>
          </w:p>
        </w:tc>
        <w:tc>
          <w:tcPr>
            <w:tcW w:w="1080" w:type="dxa"/>
            <w:tcBorders>
              <w:top w:val="single" w:sz="4" w:space="0" w:color="auto"/>
              <w:left w:val="single" w:sz="4" w:space="0" w:color="auto"/>
              <w:bottom w:val="single" w:sz="4" w:space="0" w:color="auto"/>
              <w:right w:val="single" w:sz="4" w:space="0" w:color="auto"/>
            </w:tcBorders>
            <w:vAlign w:val="center"/>
          </w:tcPr>
          <w:p w14:paraId="19651D43" w14:textId="77777777" w:rsidR="005956E4" w:rsidRDefault="00116E50">
            <w:pPr>
              <w:spacing w:line="360" w:lineRule="auto"/>
              <w:jc w:val="center"/>
              <w:rPr>
                <w:rFonts w:ascii="宋体" w:hAnsi="宋体"/>
                <w:sz w:val="24"/>
                <w:szCs w:val="24"/>
              </w:rPr>
            </w:pPr>
            <w:r>
              <w:rPr>
                <w:rFonts w:ascii="宋体" w:hAnsi="宋体" w:hint="eastAsia"/>
                <w:sz w:val="24"/>
                <w:szCs w:val="24"/>
              </w:rPr>
              <w:t>备注</w:t>
            </w:r>
          </w:p>
        </w:tc>
      </w:tr>
      <w:tr w:rsidR="005956E4" w14:paraId="347955CD" w14:textId="77777777">
        <w:trPr>
          <w:trHeight w:val="771"/>
        </w:trPr>
        <w:tc>
          <w:tcPr>
            <w:tcW w:w="1440" w:type="dxa"/>
            <w:tcBorders>
              <w:top w:val="single" w:sz="4" w:space="0" w:color="auto"/>
              <w:left w:val="single" w:sz="4" w:space="0" w:color="auto"/>
              <w:bottom w:val="single" w:sz="4" w:space="0" w:color="auto"/>
              <w:right w:val="single" w:sz="4" w:space="0" w:color="auto"/>
            </w:tcBorders>
            <w:vAlign w:val="center"/>
          </w:tcPr>
          <w:p w14:paraId="0BB9D811" w14:textId="77777777" w:rsidR="005956E4" w:rsidRDefault="005956E4">
            <w:pPr>
              <w:spacing w:line="360" w:lineRule="auto"/>
              <w:rPr>
                <w:rFonts w:ascii="宋体" w:hAnsi="宋体"/>
                <w:sz w:val="24"/>
                <w:szCs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73A2C56F" w14:textId="77777777" w:rsidR="005956E4" w:rsidRDefault="00116E50">
            <w:pPr>
              <w:spacing w:line="360" w:lineRule="auto"/>
              <w:rPr>
                <w:rFonts w:ascii="宋体" w:hAnsi="宋体"/>
                <w:sz w:val="24"/>
                <w:szCs w:val="24"/>
              </w:rPr>
            </w:pPr>
            <w:r>
              <w:rPr>
                <w:rFonts w:ascii="宋体" w:hAnsi="宋体" w:hint="eastAsia"/>
                <w:sz w:val="24"/>
                <w:szCs w:val="24"/>
              </w:rPr>
              <w:t>大写金额：</w:t>
            </w:r>
          </w:p>
          <w:p w14:paraId="467D3B8B" w14:textId="77777777" w:rsidR="005956E4" w:rsidRDefault="00116E50">
            <w:pPr>
              <w:spacing w:line="360" w:lineRule="auto"/>
              <w:rPr>
                <w:rFonts w:ascii="宋体" w:hAnsi="宋体"/>
                <w:sz w:val="24"/>
                <w:szCs w:val="24"/>
                <w:u w:val="single"/>
              </w:rPr>
            </w:pPr>
            <w:r>
              <w:rPr>
                <w:rFonts w:ascii="宋体" w:hAnsi="宋体" w:hint="eastAsia"/>
                <w:sz w:val="24"/>
                <w:szCs w:val="24"/>
              </w:rPr>
              <w:t>小写金额：</w:t>
            </w:r>
          </w:p>
        </w:tc>
        <w:tc>
          <w:tcPr>
            <w:tcW w:w="1417" w:type="dxa"/>
            <w:tcBorders>
              <w:top w:val="single" w:sz="4" w:space="0" w:color="auto"/>
              <w:left w:val="single" w:sz="4" w:space="0" w:color="auto"/>
              <w:bottom w:val="single" w:sz="4" w:space="0" w:color="auto"/>
              <w:right w:val="single" w:sz="4" w:space="0" w:color="auto"/>
            </w:tcBorders>
            <w:vAlign w:val="center"/>
          </w:tcPr>
          <w:p w14:paraId="4D622607" w14:textId="77777777" w:rsidR="005956E4" w:rsidRDefault="005956E4">
            <w:pPr>
              <w:spacing w:line="360" w:lineRule="auto"/>
              <w:rPr>
                <w:rFonts w:ascii="宋体"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4959AEE9" w14:textId="77777777" w:rsidR="005956E4" w:rsidRDefault="005956E4">
            <w:pPr>
              <w:spacing w:line="360" w:lineRule="auto"/>
              <w:rPr>
                <w:rFonts w:ascii="宋体"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0980EB8" w14:textId="77777777" w:rsidR="005956E4" w:rsidRDefault="005956E4">
            <w:pPr>
              <w:spacing w:line="360" w:lineRule="auto"/>
              <w:rPr>
                <w:rFonts w:ascii="宋体" w:hAnsi="宋体"/>
                <w:sz w:val="24"/>
                <w:szCs w:val="24"/>
              </w:rPr>
            </w:pPr>
          </w:p>
        </w:tc>
      </w:tr>
    </w:tbl>
    <w:p w14:paraId="2DDD72B7" w14:textId="77777777" w:rsidR="005956E4" w:rsidRDefault="005956E4">
      <w:pPr>
        <w:spacing w:line="360" w:lineRule="auto"/>
        <w:rPr>
          <w:rFonts w:ascii="宋体" w:hAnsi="宋体"/>
          <w:sz w:val="24"/>
          <w:szCs w:val="24"/>
        </w:rPr>
      </w:pPr>
    </w:p>
    <w:p w14:paraId="238696C5" w14:textId="77777777" w:rsidR="005956E4" w:rsidRDefault="00116E50">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供应商代表签字： _____________</w:t>
      </w:r>
    </w:p>
    <w:p w14:paraId="7D52D78F" w14:textId="77777777" w:rsidR="005956E4" w:rsidRDefault="00116E50">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供应商名称（盖章）：</w:t>
      </w:r>
      <w:r>
        <w:rPr>
          <w:rFonts w:ascii="宋体" w:hAnsi="宋体" w:hint="eastAsia"/>
          <w:sz w:val="24"/>
          <w:szCs w:val="24"/>
          <w:u w:val="single"/>
        </w:rPr>
        <w:t xml:space="preserve">               </w:t>
      </w:r>
    </w:p>
    <w:p w14:paraId="6E247A8A" w14:textId="77777777" w:rsidR="005956E4" w:rsidRDefault="00116E50">
      <w:pPr>
        <w:autoSpaceDE w:val="0"/>
        <w:autoSpaceDN w:val="0"/>
        <w:spacing w:line="360" w:lineRule="auto"/>
        <w:ind w:right="-136"/>
        <w:textAlignment w:val="bottom"/>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14:paraId="087DE810" w14:textId="77777777" w:rsidR="005956E4" w:rsidRDefault="005956E4">
      <w:pPr>
        <w:autoSpaceDE w:val="0"/>
        <w:autoSpaceDN w:val="0"/>
        <w:spacing w:line="360" w:lineRule="auto"/>
        <w:ind w:right="-136"/>
        <w:textAlignment w:val="bottom"/>
        <w:rPr>
          <w:rFonts w:ascii="宋体" w:hAnsi="宋体"/>
          <w:sz w:val="24"/>
          <w:szCs w:val="24"/>
        </w:rPr>
      </w:pPr>
    </w:p>
    <w:p w14:paraId="613C5EE4" w14:textId="77777777" w:rsidR="005956E4" w:rsidRDefault="00116E50">
      <w:pPr>
        <w:autoSpaceDE w:val="0"/>
        <w:autoSpaceDN w:val="0"/>
        <w:spacing w:line="360" w:lineRule="auto"/>
        <w:ind w:right="-136"/>
        <w:textAlignment w:val="bottom"/>
        <w:rPr>
          <w:rFonts w:ascii="宋体" w:hAnsi="宋体"/>
          <w:sz w:val="24"/>
          <w:szCs w:val="24"/>
        </w:rPr>
      </w:pPr>
      <w:r>
        <w:rPr>
          <w:rFonts w:ascii="宋体" w:hAnsi="宋体" w:hint="eastAsia"/>
          <w:sz w:val="24"/>
          <w:szCs w:val="24"/>
        </w:rPr>
        <w:t>注：</w:t>
      </w:r>
    </w:p>
    <w:p w14:paraId="641129B1" w14:textId="77777777" w:rsidR="005956E4" w:rsidRDefault="00116E50">
      <w:pPr>
        <w:autoSpaceDE w:val="0"/>
        <w:autoSpaceDN w:val="0"/>
        <w:spacing w:line="360" w:lineRule="auto"/>
        <w:ind w:right="-136"/>
        <w:textAlignment w:val="bottom"/>
        <w:rPr>
          <w:rFonts w:ascii="宋体" w:hAnsi="宋体"/>
          <w:sz w:val="24"/>
          <w:szCs w:val="24"/>
        </w:rPr>
      </w:pPr>
      <w:r>
        <w:rPr>
          <w:rFonts w:ascii="宋体" w:hAnsi="宋体" w:hint="eastAsia"/>
          <w:sz w:val="24"/>
          <w:szCs w:val="24"/>
        </w:rPr>
        <w:t>1、报价货币为人民币；</w:t>
      </w:r>
    </w:p>
    <w:p w14:paraId="0179557A" w14:textId="77777777" w:rsidR="005956E4" w:rsidRDefault="00116E50">
      <w:pPr>
        <w:autoSpaceDE w:val="0"/>
        <w:autoSpaceDN w:val="0"/>
        <w:spacing w:line="360" w:lineRule="auto"/>
        <w:ind w:right="-136"/>
        <w:textAlignment w:val="bottom"/>
        <w:rPr>
          <w:rFonts w:ascii="宋体" w:hAnsi="宋体"/>
          <w:sz w:val="24"/>
          <w:szCs w:val="24"/>
        </w:rPr>
      </w:pPr>
      <w:r>
        <w:rPr>
          <w:rFonts w:ascii="宋体" w:hAnsi="宋体" w:hint="eastAsia"/>
          <w:sz w:val="24"/>
          <w:szCs w:val="24"/>
        </w:rPr>
        <w:t>2、报价总价应和分项报价表总价一致；</w:t>
      </w:r>
    </w:p>
    <w:p w14:paraId="26D0EB8F" w14:textId="77777777" w:rsidR="005956E4" w:rsidRDefault="00116E50">
      <w:pPr>
        <w:autoSpaceDE w:val="0"/>
        <w:autoSpaceDN w:val="0"/>
        <w:spacing w:line="360" w:lineRule="auto"/>
        <w:ind w:right="-136"/>
        <w:textAlignment w:val="bottom"/>
        <w:rPr>
          <w:rFonts w:ascii="宋体" w:hAnsi="宋体"/>
          <w:sz w:val="24"/>
          <w:szCs w:val="24"/>
        </w:rPr>
      </w:pPr>
      <w:r>
        <w:rPr>
          <w:rFonts w:ascii="宋体" w:hAnsi="宋体" w:hint="eastAsia"/>
          <w:sz w:val="24"/>
          <w:szCs w:val="24"/>
        </w:rPr>
        <w:t>3、此表格经法人授权代表签字方有效；</w:t>
      </w:r>
    </w:p>
    <w:p w14:paraId="37E9964E" w14:textId="77777777" w:rsidR="005956E4" w:rsidRDefault="00116E50">
      <w:pPr>
        <w:autoSpaceDE w:val="0"/>
        <w:autoSpaceDN w:val="0"/>
        <w:spacing w:line="360" w:lineRule="auto"/>
        <w:ind w:right="-136"/>
        <w:textAlignment w:val="bottom"/>
        <w:rPr>
          <w:rFonts w:ascii="宋体" w:hAnsi="宋体"/>
          <w:sz w:val="24"/>
          <w:szCs w:val="24"/>
        </w:rPr>
      </w:pPr>
      <w:r>
        <w:rPr>
          <w:rFonts w:ascii="宋体" w:hAnsi="宋体" w:hint="eastAsia"/>
          <w:sz w:val="24"/>
          <w:szCs w:val="24"/>
        </w:rPr>
        <w:t>4、此表需另单独密封提交一份。</w:t>
      </w:r>
    </w:p>
    <w:p w14:paraId="17380D03" w14:textId="77777777" w:rsidR="005956E4" w:rsidRDefault="005956E4">
      <w:pPr>
        <w:autoSpaceDE w:val="0"/>
        <w:autoSpaceDN w:val="0"/>
        <w:spacing w:line="360" w:lineRule="auto"/>
        <w:ind w:right="-136"/>
        <w:textAlignment w:val="bottom"/>
        <w:rPr>
          <w:rFonts w:ascii="宋体" w:hAnsi="宋体"/>
          <w:sz w:val="24"/>
          <w:szCs w:val="24"/>
        </w:rPr>
      </w:pPr>
    </w:p>
    <w:p w14:paraId="5C57DFA4" w14:textId="77777777" w:rsidR="005956E4" w:rsidRDefault="005956E4">
      <w:pPr>
        <w:autoSpaceDE w:val="0"/>
        <w:autoSpaceDN w:val="0"/>
        <w:spacing w:line="360" w:lineRule="auto"/>
        <w:ind w:right="-136"/>
        <w:textAlignment w:val="bottom"/>
        <w:rPr>
          <w:rFonts w:ascii="宋体" w:hAnsi="宋体"/>
          <w:sz w:val="24"/>
          <w:szCs w:val="24"/>
        </w:rPr>
      </w:pPr>
    </w:p>
    <w:p w14:paraId="322B6F38" w14:textId="77777777" w:rsidR="005956E4" w:rsidRDefault="005956E4">
      <w:pPr>
        <w:autoSpaceDE w:val="0"/>
        <w:autoSpaceDN w:val="0"/>
        <w:spacing w:line="360" w:lineRule="auto"/>
        <w:ind w:right="-136"/>
        <w:textAlignment w:val="bottom"/>
        <w:rPr>
          <w:rFonts w:ascii="宋体" w:hAnsi="宋体"/>
          <w:sz w:val="24"/>
          <w:szCs w:val="24"/>
        </w:rPr>
      </w:pPr>
    </w:p>
    <w:p w14:paraId="47568C9D" w14:textId="77777777" w:rsidR="005956E4" w:rsidRDefault="005956E4">
      <w:pPr>
        <w:autoSpaceDE w:val="0"/>
        <w:autoSpaceDN w:val="0"/>
        <w:spacing w:line="360" w:lineRule="auto"/>
        <w:ind w:right="-136"/>
        <w:textAlignment w:val="bottom"/>
        <w:rPr>
          <w:rFonts w:ascii="宋体" w:hAnsi="宋体"/>
          <w:sz w:val="24"/>
          <w:szCs w:val="24"/>
        </w:rPr>
      </w:pPr>
    </w:p>
    <w:p w14:paraId="5E5D31A2" w14:textId="77777777" w:rsidR="005956E4" w:rsidRDefault="00116E50">
      <w:pPr>
        <w:pStyle w:val="30"/>
      </w:pPr>
      <w:bookmarkStart w:id="152" w:name="_Toc335064343"/>
      <w:r>
        <w:br w:type="page"/>
      </w:r>
      <w:bookmarkStart w:id="153" w:name="_Toc149576463"/>
      <w:r>
        <w:rPr>
          <w:rFonts w:hint="eastAsia"/>
        </w:rPr>
        <w:lastRenderedPageBreak/>
        <w:t>3.</w:t>
      </w:r>
      <w:r>
        <w:rPr>
          <w:rFonts w:hint="eastAsia"/>
        </w:rPr>
        <w:t>分项报价表格式</w:t>
      </w:r>
      <w:bookmarkEnd w:id="152"/>
      <w:bookmarkEnd w:id="153"/>
      <w:r>
        <w:rPr>
          <w:rFonts w:hint="eastAsia"/>
        </w:rPr>
        <w:t xml:space="preserve"> </w:t>
      </w:r>
    </w:p>
    <w:p w14:paraId="38460272" w14:textId="77777777" w:rsidR="005956E4" w:rsidRDefault="00116E50">
      <w:pPr>
        <w:spacing w:line="360" w:lineRule="auto"/>
        <w:rPr>
          <w:rFonts w:ascii="宋体" w:hAnsi="宋体"/>
          <w:sz w:val="24"/>
          <w:szCs w:val="24"/>
          <w:u w:val="single"/>
        </w:rPr>
      </w:pP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 xml:space="preserve"> 项目编号：</w:t>
      </w:r>
      <w:r>
        <w:rPr>
          <w:rFonts w:ascii="宋体" w:hAnsi="宋体" w:hint="eastAsia"/>
          <w:b/>
          <w:sz w:val="24"/>
          <w:szCs w:val="24"/>
        </w:rPr>
        <w:t xml:space="preserve"> </w:t>
      </w:r>
      <w:r>
        <w:rPr>
          <w:rFonts w:ascii="宋体" w:hAnsi="宋体" w:hint="eastAsia"/>
          <w:sz w:val="24"/>
          <w:szCs w:val="24"/>
          <w:u w:val="single"/>
        </w:rPr>
        <w:t xml:space="preserve">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964"/>
        <w:gridCol w:w="1539"/>
        <w:gridCol w:w="1721"/>
        <w:gridCol w:w="1276"/>
        <w:gridCol w:w="1134"/>
        <w:gridCol w:w="1134"/>
      </w:tblGrid>
      <w:tr w:rsidR="005956E4" w14:paraId="516CDB8E" w14:textId="77777777">
        <w:tc>
          <w:tcPr>
            <w:tcW w:w="827" w:type="dxa"/>
            <w:tcBorders>
              <w:top w:val="single" w:sz="4" w:space="0" w:color="auto"/>
              <w:left w:val="single" w:sz="4" w:space="0" w:color="auto"/>
              <w:bottom w:val="single" w:sz="4" w:space="0" w:color="auto"/>
              <w:right w:val="single" w:sz="4" w:space="0" w:color="auto"/>
            </w:tcBorders>
            <w:vAlign w:val="center"/>
          </w:tcPr>
          <w:p w14:paraId="70D8AD26" w14:textId="77777777" w:rsidR="005956E4" w:rsidRDefault="00116E50">
            <w:pPr>
              <w:pStyle w:val="af2"/>
              <w:spacing w:before="156"/>
              <w:jc w:val="center"/>
              <w:rPr>
                <w:rFonts w:hAnsi="宋体" w:cs="等线"/>
                <w:sz w:val="24"/>
                <w:szCs w:val="24"/>
              </w:rPr>
            </w:pPr>
            <w:r>
              <w:rPr>
                <w:rFonts w:hAnsi="宋体" w:cs="等线" w:hint="eastAsia"/>
                <w:sz w:val="24"/>
                <w:szCs w:val="24"/>
              </w:rPr>
              <w:t>序号</w:t>
            </w:r>
          </w:p>
        </w:tc>
        <w:tc>
          <w:tcPr>
            <w:tcW w:w="964" w:type="dxa"/>
            <w:tcBorders>
              <w:top w:val="single" w:sz="4" w:space="0" w:color="auto"/>
              <w:left w:val="single" w:sz="4" w:space="0" w:color="auto"/>
              <w:bottom w:val="single" w:sz="4" w:space="0" w:color="auto"/>
              <w:right w:val="single" w:sz="4" w:space="0" w:color="auto"/>
            </w:tcBorders>
            <w:vAlign w:val="center"/>
          </w:tcPr>
          <w:p w14:paraId="43776D8F" w14:textId="77777777" w:rsidR="005956E4" w:rsidRDefault="00116E50">
            <w:pPr>
              <w:pStyle w:val="af2"/>
              <w:spacing w:before="156"/>
              <w:jc w:val="center"/>
              <w:rPr>
                <w:rFonts w:hAnsi="宋体" w:cs="等线"/>
                <w:sz w:val="24"/>
                <w:szCs w:val="24"/>
              </w:rPr>
            </w:pPr>
            <w:r>
              <w:rPr>
                <w:rFonts w:hAnsi="宋体" w:cs="等线"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57B2F05F" w14:textId="77777777" w:rsidR="005956E4" w:rsidRDefault="00116E50">
            <w:pPr>
              <w:pStyle w:val="af2"/>
              <w:spacing w:before="156"/>
              <w:jc w:val="center"/>
              <w:rPr>
                <w:rFonts w:hAnsi="宋体" w:cs="等线"/>
                <w:sz w:val="24"/>
                <w:szCs w:val="24"/>
              </w:rPr>
            </w:pPr>
            <w:r>
              <w:rPr>
                <w:rFonts w:hAnsi="宋体" w:cs="等线" w:hint="eastAsia"/>
                <w:sz w:val="24"/>
                <w:szCs w:val="24"/>
              </w:rPr>
              <w:t>简要描述</w:t>
            </w:r>
          </w:p>
        </w:tc>
        <w:tc>
          <w:tcPr>
            <w:tcW w:w="1721" w:type="dxa"/>
            <w:tcBorders>
              <w:top w:val="single" w:sz="4" w:space="0" w:color="auto"/>
              <w:left w:val="single" w:sz="4" w:space="0" w:color="auto"/>
              <w:bottom w:val="single" w:sz="4" w:space="0" w:color="auto"/>
              <w:right w:val="single" w:sz="4" w:space="0" w:color="auto"/>
            </w:tcBorders>
            <w:vAlign w:val="center"/>
          </w:tcPr>
          <w:p w14:paraId="06BC5C29" w14:textId="77777777" w:rsidR="005956E4" w:rsidRDefault="00116E50">
            <w:pPr>
              <w:pStyle w:val="af2"/>
              <w:spacing w:before="156"/>
              <w:jc w:val="center"/>
              <w:rPr>
                <w:rFonts w:hAnsi="宋体" w:cs="等线"/>
                <w:sz w:val="24"/>
                <w:szCs w:val="24"/>
              </w:rPr>
            </w:pPr>
            <w:r>
              <w:rPr>
                <w:rFonts w:hAnsi="宋体" w:cs="等线" w:hint="eastAsia"/>
                <w:sz w:val="24"/>
                <w:szCs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14:paraId="032836BD" w14:textId="77777777" w:rsidR="005956E4" w:rsidRDefault="00116E50">
            <w:pPr>
              <w:pStyle w:val="af2"/>
              <w:spacing w:before="156"/>
              <w:jc w:val="center"/>
              <w:rPr>
                <w:rFonts w:hAnsi="宋体" w:cs="等线"/>
                <w:sz w:val="24"/>
                <w:szCs w:val="24"/>
              </w:rPr>
            </w:pPr>
            <w:r>
              <w:rPr>
                <w:rFonts w:hAnsi="宋体" w:cs="等线" w:hint="eastAsia"/>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14:paraId="38C899B9" w14:textId="77777777" w:rsidR="005956E4" w:rsidRDefault="00116E50">
            <w:pPr>
              <w:pStyle w:val="af2"/>
              <w:spacing w:before="156"/>
              <w:jc w:val="center"/>
              <w:rPr>
                <w:rFonts w:hAnsi="宋体" w:cs="等线"/>
                <w:sz w:val="24"/>
                <w:szCs w:val="24"/>
              </w:rPr>
            </w:pPr>
            <w:r>
              <w:rPr>
                <w:rFonts w:hAnsi="宋体" w:cs="等线" w:hint="eastAsia"/>
                <w:sz w:val="24"/>
                <w:szCs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14:paraId="02BE165F" w14:textId="77777777" w:rsidR="005956E4" w:rsidRDefault="00116E50">
            <w:pPr>
              <w:pStyle w:val="af2"/>
              <w:spacing w:before="156"/>
              <w:jc w:val="center"/>
              <w:rPr>
                <w:rFonts w:hAnsi="宋体" w:cs="等线"/>
                <w:sz w:val="24"/>
                <w:szCs w:val="24"/>
              </w:rPr>
            </w:pPr>
            <w:r>
              <w:rPr>
                <w:rFonts w:hAnsi="宋体" w:cs="等线" w:hint="eastAsia"/>
                <w:sz w:val="24"/>
                <w:szCs w:val="24"/>
              </w:rPr>
              <w:t>备注</w:t>
            </w:r>
          </w:p>
        </w:tc>
      </w:tr>
      <w:tr w:rsidR="005956E4" w14:paraId="1CEC85B1" w14:textId="77777777">
        <w:tc>
          <w:tcPr>
            <w:tcW w:w="827" w:type="dxa"/>
            <w:tcBorders>
              <w:top w:val="single" w:sz="4" w:space="0" w:color="auto"/>
              <w:left w:val="single" w:sz="4" w:space="0" w:color="auto"/>
              <w:bottom w:val="single" w:sz="4" w:space="0" w:color="auto"/>
              <w:right w:val="single" w:sz="4" w:space="0" w:color="auto"/>
            </w:tcBorders>
          </w:tcPr>
          <w:p w14:paraId="582FB466" w14:textId="77777777" w:rsidR="005956E4" w:rsidRDefault="005956E4">
            <w:pPr>
              <w:pStyle w:val="af2"/>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3928876B" w14:textId="77777777" w:rsidR="005956E4" w:rsidRDefault="005956E4">
            <w:pPr>
              <w:pStyle w:val="af2"/>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62DFEFF5" w14:textId="77777777" w:rsidR="005956E4" w:rsidRDefault="005956E4">
            <w:pPr>
              <w:pStyle w:val="af2"/>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44056CE9" w14:textId="77777777" w:rsidR="005956E4" w:rsidRDefault="005956E4">
            <w:pPr>
              <w:pStyle w:val="af2"/>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2FF77F" w14:textId="77777777" w:rsidR="005956E4" w:rsidRDefault="005956E4">
            <w:pPr>
              <w:pStyle w:val="af2"/>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36763E" w14:textId="77777777" w:rsidR="005956E4" w:rsidRDefault="005956E4">
            <w:pPr>
              <w:pStyle w:val="af2"/>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62D75A" w14:textId="77777777" w:rsidR="005956E4" w:rsidRDefault="005956E4">
            <w:pPr>
              <w:pStyle w:val="af2"/>
              <w:ind w:firstLine="480"/>
              <w:rPr>
                <w:rFonts w:hAnsi="宋体" w:cs="等线"/>
                <w:sz w:val="24"/>
                <w:szCs w:val="24"/>
              </w:rPr>
            </w:pPr>
          </w:p>
        </w:tc>
      </w:tr>
      <w:tr w:rsidR="005956E4" w14:paraId="47C83B33" w14:textId="77777777">
        <w:tc>
          <w:tcPr>
            <w:tcW w:w="827" w:type="dxa"/>
            <w:tcBorders>
              <w:top w:val="single" w:sz="4" w:space="0" w:color="auto"/>
              <w:left w:val="single" w:sz="4" w:space="0" w:color="auto"/>
              <w:bottom w:val="single" w:sz="4" w:space="0" w:color="auto"/>
              <w:right w:val="single" w:sz="4" w:space="0" w:color="auto"/>
            </w:tcBorders>
          </w:tcPr>
          <w:p w14:paraId="38D1A3A7" w14:textId="77777777" w:rsidR="005956E4" w:rsidRDefault="005956E4">
            <w:pPr>
              <w:pStyle w:val="af2"/>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5D801B07" w14:textId="77777777" w:rsidR="005956E4" w:rsidRDefault="005956E4">
            <w:pPr>
              <w:pStyle w:val="af2"/>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699C1D3" w14:textId="77777777" w:rsidR="005956E4" w:rsidRDefault="005956E4">
            <w:pPr>
              <w:pStyle w:val="af2"/>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23AD6CCF" w14:textId="77777777" w:rsidR="005956E4" w:rsidRDefault="005956E4">
            <w:pPr>
              <w:pStyle w:val="af2"/>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33FAAB" w14:textId="77777777" w:rsidR="005956E4" w:rsidRDefault="005956E4">
            <w:pPr>
              <w:pStyle w:val="af2"/>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24582D" w14:textId="77777777" w:rsidR="005956E4" w:rsidRDefault="005956E4">
            <w:pPr>
              <w:pStyle w:val="af2"/>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5778F5" w14:textId="77777777" w:rsidR="005956E4" w:rsidRDefault="005956E4">
            <w:pPr>
              <w:pStyle w:val="af2"/>
              <w:ind w:firstLine="480"/>
              <w:rPr>
                <w:rFonts w:hAnsi="宋体" w:cs="等线"/>
                <w:sz w:val="24"/>
                <w:szCs w:val="24"/>
              </w:rPr>
            </w:pPr>
          </w:p>
        </w:tc>
      </w:tr>
      <w:tr w:rsidR="005956E4" w14:paraId="2162A0D0" w14:textId="77777777">
        <w:tc>
          <w:tcPr>
            <w:tcW w:w="827" w:type="dxa"/>
            <w:tcBorders>
              <w:top w:val="single" w:sz="4" w:space="0" w:color="auto"/>
              <w:left w:val="single" w:sz="4" w:space="0" w:color="auto"/>
              <w:bottom w:val="single" w:sz="4" w:space="0" w:color="auto"/>
              <w:right w:val="single" w:sz="4" w:space="0" w:color="auto"/>
            </w:tcBorders>
          </w:tcPr>
          <w:p w14:paraId="6793F874" w14:textId="77777777" w:rsidR="005956E4" w:rsidRDefault="005956E4">
            <w:pPr>
              <w:pStyle w:val="af2"/>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32AF6DAE" w14:textId="77777777" w:rsidR="005956E4" w:rsidRDefault="005956E4">
            <w:pPr>
              <w:pStyle w:val="af2"/>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F0F8980" w14:textId="77777777" w:rsidR="005956E4" w:rsidRDefault="005956E4">
            <w:pPr>
              <w:pStyle w:val="af2"/>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621AAC72" w14:textId="77777777" w:rsidR="005956E4" w:rsidRDefault="005956E4">
            <w:pPr>
              <w:pStyle w:val="af2"/>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566D0D" w14:textId="77777777" w:rsidR="005956E4" w:rsidRDefault="005956E4">
            <w:pPr>
              <w:pStyle w:val="af2"/>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A26B2E" w14:textId="77777777" w:rsidR="005956E4" w:rsidRDefault="005956E4">
            <w:pPr>
              <w:pStyle w:val="af2"/>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F6AD49" w14:textId="77777777" w:rsidR="005956E4" w:rsidRDefault="005956E4">
            <w:pPr>
              <w:pStyle w:val="af2"/>
              <w:ind w:firstLine="480"/>
              <w:rPr>
                <w:rFonts w:hAnsi="宋体" w:cs="等线"/>
                <w:sz w:val="24"/>
                <w:szCs w:val="24"/>
              </w:rPr>
            </w:pPr>
          </w:p>
        </w:tc>
      </w:tr>
      <w:tr w:rsidR="005956E4" w14:paraId="59917C07" w14:textId="77777777">
        <w:tc>
          <w:tcPr>
            <w:tcW w:w="827" w:type="dxa"/>
            <w:tcBorders>
              <w:top w:val="single" w:sz="4" w:space="0" w:color="auto"/>
              <w:left w:val="single" w:sz="4" w:space="0" w:color="auto"/>
              <w:bottom w:val="single" w:sz="4" w:space="0" w:color="auto"/>
              <w:right w:val="single" w:sz="4" w:space="0" w:color="auto"/>
            </w:tcBorders>
          </w:tcPr>
          <w:p w14:paraId="5FC0167D" w14:textId="77777777" w:rsidR="005956E4" w:rsidRDefault="005956E4">
            <w:pPr>
              <w:pStyle w:val="af2"/>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672BABD3" w14:textId="77777777" w:rsidR="005956E4" w:rsidRDefault="005956E4">
            <w:pPr>
              <w:pStyle w:val="af2"/>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16BA582" w14:textId="77777777" w:rsidR="005956E4" w:rsidRDefault="005956E4">
            <w:pPr>
              <w:pStyle w:val="af2"/>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69B91642" w14:textId="77777777" w:rsidR="005956E4" w:rsidRDefault="005956E4">
            <w:pPr>
              <w:pStyle w:val="af2"/>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C97DE5B" w14:textId="77777777" w:rsidR="005956E4" w:rsidRDefault="005956E4">
            <w:pPr>
              <w:pStyle w:val="af2"/>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3A36FA" w14:textId="77777777" w:rsidR="005956E4" w:rsidRDefault="005956E4">
            <w:pPr>
              <w:pStyle w:val="af2"/>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5C00A4" w14:textId="77777777" w:rsidR="005956E4" w:rsidRDefault="005956E4">
            <w:pPr>
              <w:pStyle w:val="af2"/>
              <w:ind w:firstLine="480"/>
              <w:rPr>
                <w:rFonts w:hAnsi="宋体" w:cs="等线"/>
                <w:sz w:val="24"/>
                <w:szCs w:val="24"/>
              </w:rPr>
            </w:pPr>
          </w:p>
        </w:tc>
      </w:tr>
      <w:tr w:rsidR="005956E4" w14:paraId="1AE84125" w14:textId="77777777">
        <w:tc>
          <w:tcPr>
            <w:tcW w:w="827" w:type="dxa"/>
            <w:tcBorders>
              <w:top w:val="single" w:sz="4" w:space="0" w:color="auto"/>
              <w:left w:val="single" w:sz="4" w:space="0" w:color="auto"/>
              <w:bottom w:val="single" w:sz="4" w:space="0" w:color="auto"/>
              <w:right w:val="single" w:sz="4" w:space="0" w:color="auto"/>
            </w:tcBorders>
          </w:tcPr>
          <w:p w14:paraId="3D4FFA7A" w14:textId="77777777" w:rsidR="005956E4" w:rsidRDefault="005956E4">
            <w:pPr>
              <w:pStyle w:val="af2"/>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4048DD4E" w14:textId="77777777" w:rsidR="005956E4" w:rsidRDefault="005956E4">
            <w:pPr>
              <w:pStyle w:val="af2"/>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465EE203" w14:textId="77777777" w:rsidR="005956E4" w:rsidRDefault="005956E4">
            <w:pPr>
              <w:pStyle w:val="af2"/>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41115D6A" w14:textId="77777777" w:rsidR="005956E4" w:rsidRDefault="005956E4">
            <w:pPr>
              <w:pStyle w:val="af2"/>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2397A8E" w14:textId="77777777" w:rsidR="005956E4" w:rsidRDefault="005956E4">
            <w:pPr>
              <w:pStyle w:val="af2"/>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1F8BA2" w14:textId="77777777" w:rsidR="005956E4" w:rsidRDefault="005956E4">
            <w:pPr>
              <w:pStyle w:val="af2"/>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3C6480" w14:textId="77777777" w:rsidR="005956E4" w:rsidRDefault="005956E4">
            <w:pPr>
              <w:pStyle w:val="af2"/>
              <w:ind w:firstLine="480"/>
              <w:rPr>
                <w:rFonts w:hAnsi="宋体" w:cs="等线"/>
                <w:sz w:val="24"/>
                <w:szCs w:val="24"/>
              </w:rPr>
            </w:pPr>
          </w:p>
        </w:tc>
      </w:tr>
      <w:tr w:rsidR="005956E4" w14:paraId="06DA3E39" w14:textId="77777777">
        <w:tc>
          <w:tcPr>
            <w:tcW w:w="827" w:type="dxa"/>
            <w:tcBorders>
              <w:top w:val="single" w:sz="4" w:space="0" w:color="auto"/>
              <w:left w:val="single" w:sz="4" w:space="0" w:color="auto"/>
              <w:bottom w:val="single" w:sz="4" w:space="0" w:color="auto"/>
              <w:right w:val="single" w:sz="4" w:space="0" w:color="auto"/>
            </w:tcBorders>
          </w:tcPr>
          <w:p w14:paraId="5B17ED39" w14:textId="77777777" w:rsidR="005956E4" w:rsidRDefault="005956E4">
            <w:pPr>
              <w:pStyle w:val="af2"/>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3FF49A2B" w14:textId="77777777" w:rsidR="005956E4" w:rsidRDefault="005956E4">
            <w:pPr>
              <w:pStyle w:val="af2"/>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25CB4421" w14:textId="77777777" w:rsidR="005956E4" w:rsidRDefault="005956E4">
            <w:pPr>
              <w:pStyle w:val="af2"/>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02017E08" w14:textId="77777777" w:rsidR="005956E4" w:rsidRDefault="005956E4">
            <w:pPr>
              <w:pStyle w:val="af2"/>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4CBCCB" w14:textId="77777777" w:rsidR="005956E4" w:rsidRDefault="005956E4">
            <w:pPr>
              <w:pStyle w:val="af2"/>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F380F4" w14:textId="77777777" w:rsidR="005956E4" w:rsidRDefault="005956E4">
            <w:pPr>
              <w:pStyle w:val="af2"/>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A6ECE2" w14:textId="77777777" w:rsidR="005956E4" w:rsidRDefault="005956E4">
            <w:pPr>
              <w:pStyle w:val="af2"/>
              <w:ind w:firstLine="480"/>
              <w:rPr>
                <w:rFonts w:hAnsi="宋体" w:cs="等线"/>
                <w:sz w:val="24"/>
                <w:szCs w:val="24"/>
              </w:rPr>
            </w:pPr>
          </w:p>
        </w:tc>
      </w:tr>
    </w:tbl>
    <w:p w14:paraId="7D91B2F2" w14:textId="77777777" w:rsidR="005956E4" w:rsidRDefault="005956E4">
      <w:pPr>
        <w:autoSpaceDE w:val="0"/>
        <w:autoSpaceDN w:val="0"/>
        <w:spacing w:line="360" w:lineRule="auto"/>
        <w:ind w:right="-136"/>
        <w:textAlignment w:val="bottom"/>
        <w:rPr>
          <w:rFonts w:ascii="宋体" w:hAnsi="宋体"/>
          <w:sz w:val="24"/>
          <w:szCs w:val="24"/>
        </w:rPr>
      </w:pPr>
    </w:p>
    <w:p w14:paraId="598AEE7D" w14:textId="77777777" w:rsidR="005956E4" w:rsidRDefault="00116E50">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供应商代表签字： _____________</w:t>
      </w:r>
    </w:p>
    <w:p w14:paraId="41EC25ED" w14:textId="77777777" w:rsidR="005956E4" w:rsidRDefault="00116E50">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供应商名称（盖章）：</w:t>
      </w:r>
      <w:r>
        <w:rPr>
          <w:rFonts w:ascii="宋体" w:hAnsi="宋体" w:hint="eastAsia"/>
          <w:sz w:val="24"/>
          <w:szCs w:val="24"/>
          <w:u w:val="single"/>
        </w:rPr>
        <w:t xml:space="preserve">               </w:t>
      </w:r>
    </w:p>
    <w:p w14:paraId="1B77B9E2" w14:textId="77777777" w:rsidR="005956E4" w:rsidRDefault="00116E50">
      <w:pPr>
        <w:autoSpaceDE w:val="0"/>
        <w:autoSpaceDN w:val="0"/>
        <w:spacing w:line="360" w:lineRule="auto"/>
        <w:ind w:right="-136"/>
        <w:textAlignment w:val="bottom"/>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14:paraId="5B22E333" w14:textId="77777777" w:rsidR="005956E4" w:rsidRDefault="00116E50">
      <w:pPr>
        <w:pStyle w:val="af2"/>
        <w:rPr>
          <w:rFonts w:hAnsi="宋体"/>
          <w:sz w:val="24"/>
        </w:rPr>
      </w:pPr>
      <w:r>
        <w:rPr>
          <w:rFonts w:hAnsi="宋体" w:hint="eastAsia"/>
          <w:sz w:val="24"/>
        </w:rPr>
        <w:t>注:1.如果不提供分项报价将视为没有实质性响应磋商文件。上述各项的详细分项报价，可另页描述。</w:t>
      </w:r>
    </w:p>
    <w:p w14:paraId="6472FC08" w14:textId="77777777" w:rsidR="005956E4" w:rsidRDefault="00116E50">
      <w:pPr>
        <w:pStyle w:val="af2"/>
        <w:spacing w:line="360" w:lineRule="auto"/>
        <w:rPr>
          <w:rFonts w:hAnsi="宋体"/>
          <w:sz w:val="24"/>
          <w:szCs w:val="24"/>
        </w:rPr>
      </w:pPr>
      <w:r>
        <w:rPr>
          <w:rFonts w:hAnsi="宋体" w:hint="eastAsia"/>
          <w:sz w:val="24"/>
        </w:rPr>
        <w:t xml:space="preserve">   </w:t>
      </w:r>
      <w:r>
        <w:rPr>
          <w:rFonts w:hAnsi="宋体"/>
          <w:sz w:val="24"/>
        </w:rPr>
        <w:t>2</w:t>
      </w:r>
      <w:r>
        <w:rPr>
          <w:rFonts w:hAnsi="宋体" w:hint="eastAsia"/>
          <w:sz w:val="24"/>
        </w:rPr>
        <w:t>.</w:t>
      </w:r>
      <w:r>
        <w:rPr>
          <w:rFonts w:hAnsi="宋体" w:hint="eastAsia"/>
          <w:sz w:val="24"/>
          <w:szCs w:val="24"/>
        </w:rPr>
        <w:t xml:space="preserve"> 如果单价与总价不符时，以单价为准。</w:t>
      </w:r>
    </w:p>
    <w:p w14:paraId="2A3BBD50" w14:textId="77777777" w:rsidR="005956E4" w:rsidRDefault="005956E4">
      <w:pPr>
        <w:tabs>
          <w:tab w:val="left" w:pos="8600"/>
        </w:tabs>
        <w:autoSpaceDE w:val="0"/>
        <w:autoSpaceDN w:val="0"/>
        <w:spacing w:line="360" w:lineRule="auto"/>
        <w:ind w:right="3"/>
        <w:textAlignment w:val="bottom"/>
        <w:rPr>
          <w:rFonts w:ascii="宋体" w:hAnsi="宋体"/>
          <w:sz w:val="24"/>
          <w:szCs w:val="24"/>
        </w:rPr>
      </w:pPr>
    </w:p>
    <w:p w14:paraId="50DA69F2" w14:textId="77777777" w:rsidR="005956E4" w:rsidRDefault="005956E4">
      <w:pPr>
        <w:tabs>
          <w:tab w:val="left" w:pos="8600"/>
        </w:tabs>
        <w:autoSpaceDE w:val="0"/>
        <w:autoSpaceDN w:val="0"/>
        <w:spacing w:line="360" w:lineRule="auto"/>
        <w:ind w:right="3"/>
        <w:textAlignment w:val="bottom"/>
        <w:rPr>
          <w:rFonts w:ascii="宋体" w:hAnsi="宋体"/>
          <w:sz w:val="24"/>
          <w:szCs w:val="24"/>
        </w:rPr>
      </w:pPr>
    </w:p>
    <w:p w14:paraId="661F587B" w14:textId="77777777" w:rsidR="005956E4" w:rsidRDefault="005956E4">
      <w:pPr>
        <w:tabs>
          <w:tab w:val="left" w:pos="8600"/>
        </w:tabs>
        <w:autoSpaceDE w:val="0"/>
        <w:autoSpaceDN w:val="0"/>
        <w:spacing w:line="360" w:lineRule="auto"/>
        <w:ind w:right="3"/>
        <w:textAlignment w:val="bottom"/>
        <w:rPr>
          <w:rFonts w:ascii="宋体" w:hAnsi="宋体"/>
          <w:sz w:val="24"/>
          <w:szCs w:val="24"/>
        </w:rPr>
      </w:pPr>
    </w:p>
    <w:p w14:paraId="5B925247" w14:textId="77777777" w:rsidR="005956E4" w:rsidRDefault="00116E50">
      <w:pPr>
        <w:tabs>
          <w:tab w:val="left" w:pos="8600"/>
        </w:tabs>
        <w:autoSpaceDE w:val="0"/>
        <w:autoSpaceDN w:val="0"/>
        <w:spacing w:line="360" w:lineRule="auto"/>
        <w:ind w:right="3"/>
        <w:textAlignment w:val="bottom"/>
        <w:rPr>
          <w:rFonts w:ascii="宋体" w:hAnsi="宋体"/>
          <w:sz w:val="24"/>
          <w:szCs w:val="24"/>
        </w:rPr>
      </w:pPr>
      <w:r>
        <w:rPr>
          <w:rFonts w:ascii="宋体" w:hAnsi="宋体"/>
          <w:sz w:val="24"/>
          <w:szCs w:val="24"/>
        </w:rPr>
        <w:br w:type="page"/>
      </w:r>
    </w:p>
    <w:p w14:paraId="176B67B4" w14:textId="77777777" w:rsidR="005956E4" w:rsidRDefault="00116E50">
      <w:pPr>
        <w:pStyle w:val="2"/>
      </w:pPr>
      <w:bookmarkStart w:id="154" w:name="_Toc149576464"/>
      <w:r>
        <w:rPr>
          <w:rFonts w:hint="eastAsia"/>
        </w:rPr>
        <w:lastRenderedPageBreak/>
        <w:t>二、商务部分</w:t>
      </w:r>
      <w:bookmarkEnd w:id="154"/>
    </w:p>
    <w:p w14:paraId="0E762C2D" w14:textId="77777777" w:rsidR="005956E4" w:rsidRDefault="00116E50">
      <w:pPr>
        <w:pStyle w:val="30"/>
      </w:pPr>
      <w:bookmarkStart w:id="155" w:name="_Toc149576465"/>
      <w:r>
        <w:rPr>
          <w:rFonts w:hint="eastAsia"/>
        </w:rPr>
        <w:t>1.</w:t>
      </w:r>
      <w:r>
        <w:rPr>
          <w:rFonts w:hint="eastAsia"/>
        </w:rPr>
        <w:t>资格证明文件及格式</w:t>
      </w:r>
      <w:bookmarkEnd w:id="155"/>
      <w:r>
        <w:rPr>
          <w:rFonts w:hint="eastAsia"/>
        </w:rPr>
        <w:t xml:space="preserve"> </w:t>
      </w:r>
    </w:p>
    <w:p w14:paraId="66896E45" w14:textId="77777777" w:rsidR="005956E4" w:rsidRDefault="00116E50">
      <w:pPr>
        <w:spacing w:line="360" w:lineRule="auto"/>
        <w:rPr>
          <w:rFonts w:ascii="宋体" w:hAnsi="宋体"/>
          <w:sz w:val="24"/>
        </w:rPr>
      </w:pPr>
      <w:r>
        <w:rPr>
          <w:rFonts w:ascii="宋体" w:hAnsi="宋体" w:hint="eastAsia"/>
          <w:b/>
          <w:sz w:val="24"/>
          <w:szCs w:val="24"/>
        </w:rPr>
        <w:t>1-1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4158488C" w14:textId="77777777" w:rsidR="005956E4" w:rsidRDefault="00116E50">
      <w:pPr>
        <w:pStyle w:val="affe"/>
        <w:ind w:firstLineChars="0" w:firstLine="0"/>
        <w:rPr>
          <w:rFonts w:ascii="宋体" w:hAnsi="宋体"/>
        </w:rPr>
      </w:pPr>
      <w:r>
        <w:rPr>
          <w:rFonts w:ascii="宋体" w:hAnsi="宋体" w:hint="eastAsia"/>
          <w:sz w:val="24"/>
        </w:rPr>
        <w:t>注：事业单位提供《事业单位法人证书》、民办非企业单位提供《民办非企业登记证书》副本的复印件（须加盖本单位公章）。</w:t>
      </w:r>
    </w:p>
    <w:p w14:paraId="72E409E2" w14:textId="77777777" w:rsidR="005956E4" w:rsidRDefault="00116E50">
      <w:pPr>
        <w:tabs>
          <w:tab w:val="left" w:pos="8640"/>
        </w:tabs>
        <w:spacing w:line="360" w:lineRule="auto"/>
        <w:ind w:rightChars="134" w:right="281"/>
        <w:rPr>
          <w:rFonts w:ascii="宋体" w:hAnsi="宋体"/>
          <w:sz w:val="24"/>
          <w:szCs w:val="24"/>
        </w:rPr>
      </w:pPr>
      <w:r>
        <w:rPr>
          <w:rFonts w:ascii="宋体" w:hAnsi="宋体"/>
          <w:sz w:val="24"/>
          <w:szCs w:val="24"/>
        </w:rPr>
        <w:br w:type="page"/>
      </w:r>
      <w:r>
        <w:rPr>
          <w:rFonts w:ascii="宋体" w:hAnsi="宋体" w:hint="eastAsia"/>
          <w:sz w:val="24"/>
          <w:szCs w:val="24"/>
        </w:rPr>
        <w:lastRenderedPageBreak/>
        <w:t>1-2法人代表授权书 （参加本项目磋商的授权）</w:t>
      </w:r>
    </w:p>
    <w:p w14:paraId="315C19F0" w14:textId="77777777" w:rsidR="005956E4" w:rsidRDefault="00116E50">
      <w:pPr>
        <w:spacing w:line="360" w:lineRule="auto"/>
        <w:jc w:val="center"/>
        <w:rPr>
          <w:b/>
          <w:bCs/>
          <w:sz w:val="30"/>
          <w:szCs w:val="30"/>
        </w:rPr>
      </w:pPr>
      <w:r>
        <w:rPr>
          <w:rFonts w:hint="eastAsia"/>
          <w:b/>
          <w:bCs/>
          <w:sz w:val="30"/>
          <w:szCs w:val="30"/>
        </w:rPr>
        <w:t>法定代表人授权书（格式）</w:t>
      </w:r>
    </w:p>
    <w:p w14:paraId="355BE953" w14:textId="77777777" w:rsidR="005956E4" w:rsidRDefault="00116E50">
      <w:pPr>
        <w:spacing w:line="360" w:lineRule="auto"/>
        <w:ind w:firstLine="420"/>
      </w:pPr>
      <w:r>
        <w:rPr>
          <w:rFonts w:hint="eastAsia"/>
        </w:rPr>
        <w:t>本人</w:t>
      </w:r>
      <w:r>
        <w:rPr>
          <w:lang w:val="zh-CN"/>
        </w:rPr>
        <w:t>_______</w:t>
      </w:r>
      <w:r>
        <w:t>（</w:t>
      </w:r>
      <w:r>
        <w:rPr>
          <w:rFonts w:hint="eastAsia"/>
        </w:rPr>
        <w:t>姓名</w:t>
      </w:r>
      <w:r>
        <w:t>）</w:t>
      </w:r>
      <w:r>
        <w:rPr>
          <w:rFonts w:hint="eastAsia"/>
        </w:rPr>
        <w:t>系</w:t>
      </w:r>
      <w:r>
        <w:rPr>
          <w:lang w:val="zh-CN"/>
        </w:rPr>
        <w:t>________________</w:t>
      </w:r>
      <w:r>
        <w:t>（</w:t>
      </w:r>
      <w:r>
        <w:rPr>
          <w:rFonts w:hint="eastAsia"/>
        </w:rPr>
        <w:t>供应商</w:t>
      </w:r>
      <w:r>
        <w:t>名称）</w:t>
      </w:r>
      <w:r>
        <w:rPr>
          <w:rFonts w:hint="eastAsia"/>
        </w:rPr>
        <w:t>的</w:t>
      </w:r>
      <w:r>
        <w:t>法定代表人（</w:t>
      </w:r>
      <w:r>
        <w:rPr>
          <w:rFonts w:hint="eastAsia"/>
        </w:rPr>
        <w:t>单位</w:t>
      </w:r>
      <w:r>
        <w:t>负责人）</w:t>
      </w:r>
      <w:r>
        <w:rPr>
          <w:rFonts w:hint="eastAsia"/>
        </w:rPr>
        <w:t>，</w:t>
      </w:r>
      <w:r>
        <w:t>现委托</w:t>
      </w:r>
      <w:r>
        <w:rPr>
          <w:lang w:val="zh-CN"/>
        </w:rPr>
        <w:t>_______</w:t>
      </w:r>
      <w:r>
        <w:t>（</w:t>
      </w:r>
      <w:r>
        <w:rPr>
          <w:rFonts w:hint="eastAsia"/>
        </w:rPr>
        <w:t>姓名</w:t>
      </w:r>
      <w:r>
        <w:t>）</w:t>
      </w:r>
      <w:r>
        <w:rPr>
          <w:rFonts w:hint="eastAsia"/>
        </w:rPr>
        <w:t>为</w:t>
      </w:r>
      <w:r>
        <w:t>我方代理人。</w:t>
      </w:r>
      <w:r>
        <w:rPr>
          <w:rFonts w:hint="eastAsia"/>
        </w:rPr>
        <w:t>代理人根据</w:t>
      </w:r>
      <w:r>
        <w:t>授权，以我方名义签署、澄清确认、递交、撤回、修改</w:t>
      </w:r>
      <w:r>
        <w:rPr>
          <w:lang w:val="zh-CN"/>
        </w:rPr>
        <w:t>________________</w:t>
      </w:r>
      <w:r>
        <w:t>（</w:t>
      </w:r>
      <w:r>
        <w:rPr>
          <w:rFonts w:hint="eastAsia"/>
        </w:rPr>
        <w:t>项目</w:t>
      </w:r>
      <w:r>
        <w:t>名称）</w:t>
      </w:r>
      <w:r>
        <w:rPr>
          <w:rFonts w:hint="eastAsia"/>
        </w:rPr>
        <w:t>响应</w:t>
      </w:r>
      <w:r>
        <w:t>文件</w:t>
      </w:r>
      <w:r>
        <w:rPr>
          <w:rFonts w:hint="eastAsia"/>
        </w:rPr>
        <w:t>和</w:t>
      </w:r>
      <w:r>
        <w:t>处理有关事宜，其法律后果由我方承担。</w:t>
      </w:r>
    </w:p>
    <w:p w14:paraId="2212E687" w14:textId="77777777" w:rsidR="005956E4" w:rsidRDefault="00116E50">
      <w:pPr>
        <w:spacing w:line="360" w:lineRule="auto"/>
        <w:ind w:firstLine="420"/>
      </w:pPr>
      <w:r>
        <w:rPr>
          <w:rFonts w:hint="eastAsia"/>
        </w:rPr>
        <w:t>委托</w:t>
      </w:r>
      <w:r>
        <w:t>期限：自本</w:t>
      </w:r>
      <w:r>
        <w:rPr>
          <w:rFonts w:hint="eastAsia"/>
        </w:rPr>
        <w:t>授权</w:t>
      </w:r>
      <w:r>
        <w:t>委托书签署之日起至</w:t>
      </w:r>
      <w:r>
        <w:rPr>
          <w:rFonts w:hint="eastAsia"/>
        </w:rPr>
        <w:t>响应</w:t>
      </w:r>
      <w:r>
        <w:t>有效期</w:t>
      </w:r>
      <w:r>
        <w:rPr>
          <w:rFonts w:hint="eastAsia"/>
        </w:rPr>
        <w:t>届满</w:t>
      </w:r>
      <w:r>
        <w:t>之日止。</w:t>
      </w:r>
    </w:p>
    <w:p w14:paraId="4A22868F" w14:textId="77777777" w:rsidR="005956E4" w:rsidRDefault="00116E50">
      <w:pPr>
        <w:pStyle w:val="af2"/>
        <w:tabs>
          <w:tab w:val="left" w:pos="2943"/>
        </w:tabs>
        <w:spacing w:line="360" w:lineRule="auto"/>
        <w:ind w:firstLineChars="200" w:firstLine="420"/>
        <w:rPr>
          <w:rFonts w:hAnsi="宋体" w:cs="Courier New"/>
          <w:szCs w:val="24"/>
          <w:u w:val="single"/>
        </w:rPr>
      </w:pPr>
      <w:r>
        <w:rPr>
          <w:rFonts w:hAnsi="宋体" w:hint="eastAsia"/>
        </w:rPr>
        <w:t>代理人</w:t>
      </w:r>
      <w:r>
        <w:rPr>
          <w:rFonts w:hAnsi="宋体"/>
        </w:rPr>
        <w:t>无转委托权。</w:t>
      </w:r>
      <w:r>
        <w:rPr>
          <w:rFonts w:hAnsi="宋体"/>
        </w:rPr>
        <w:cr/>
      </w:r>
      <w:r>
        <w:rPr>
          <w:rFonts w:hint="eastAsia"/>
        </w:rPr>
        <w:t>供应商</w:t>
      </w:r>
      <w:r>
        <w:rPr>
          <w:rFonts w:hAnsi="宋体" w:cs="Courier New" w:hint="eastAsia"/>
          <w:szCs w:val="24"/>
        </w:rPr>
        <w:t>名称(盖章)：</w:t>
      </w:r>
    </w:p>
    <w:p w14:paraId="2990FAA9" w14:textId="77777777" w:rsidR="005956E4" w:rsidRDefault="00116E50">
      <w:pPr>
        <w:pStyle w:val="af2"/>
        <w:tabs>
          <w:tab w:val="left" w:pos="2943"/>
        </w:tabs>
        <w:spacing w:line="360" w:lineRule="auto"/>
        <w:rPr>
          <w:rFonts w:hAnsi="宋体" w:cs="Courier New"/>
          <w:szCs w:val="24"/>
          <w:u w:val="single"/>
        </w:rPr>
      </w:pPr>
      <w:r>
        <w:rPr>
          <w:rFonts w:hAnsi="宋体" w:cs="Courier New" w:hint="eastAsia"/>
          <w:szCs w:val="24"/>
        </w:rPr>
        <w:t>法定代表人签字或盖章：</w:t>
      </w:r>
    </w:p>
    <w:p w14:paraId="39ECEFA6" w14:textId="77777777" w:rsidR="005956E4" w:rsidRDefault="00116E50">
      <w:pPr>
        <w:pStyle w:val="af2"/>
        <w:tabs>
          <w:tab w:val="left" w:pos="3227"/>
        </w:tabs>
        <w:spacing w:line="360" w:lineRule="auto"/>
        <w:rPr>
          <w:rFonts w:hAnsi="宋体" w:cs="Courier New"/>
          <w:szCs w:val="24"/>
          <w:u w:val="single"/>
        </w:rPr>
      </w:pPr>
      <w:r>
        <w:rPr>
          <w:rFonts w:hint="eastAsia"/>
        </w:rPr>
        <w:t>委托代理人</w:t>
      </w:r>
      <w:r>
        <w:rPr>
          <w:rFonts w:hAnsi="宋体" w:cs="Courier New" w:hint="eastAsia"/>
          <w:szCs w:val="24"/>
        </w:rPr>
        <w:t>签字：</w:t>
      </w:r>
    </w:p>
    <w:p w14:paraId="51B28D5E" w14:textId="77777777" w:rsidR="005956E4" w:rsidRDefault="00116E50">
      <w:pPr>
        <w:autoSpaceDE w:val="0"/>
        <w:autoSpaceDN w:val="0"/>
        <w:adjustRightInd w:val="0"/>
        <w:snapToGrid w:val="0"/>
        <w:spacing w:line="360" w:lineRule="auto"/>
        <w:rPr>
          <w:lang w:val="zh-CN"/>
        </w:rPr>
      </w:pPr>
      <w:r>
        <w:t>日期：</w:t>
      </w:r>
      <w:r>
        <w:t>_____</w:t>
      </w:r>
      <w:r>
        <w:t>年</w:t>
      </w:r>
      <w:r>
        <w:t>______</w:t>
      </w:r>
      <w:r>
        <w:t>月</w:t>
      </w:r>
      <w:r>
        <w:t>______</w:t>
      </w:r>
      <w:r>
        <w:t>日</w:t>
      </w:r>
    </w:p>
    <w:p w14:paraId="49E635BA" w14:textId="77777777" w:rsidR="005956E4" w:rsidRDefault="00116E50">
      <w:pPr>
        <w:tabs>
          <w:tab w:val="left" w:pos="5580"/>
        </w:tabs>
        <w:spacing w:line="360" w:lineRule="auto"/>
      </w:pPr>
      <w:r>
        <w:t>法定代表人（单位负责人）有效期内的身份证</w:t>
      </w:r>
      <w:r>
        <w:rPr>
          <w:b/>
        </w:rPr>
        <w:t>正反面</w:t>
      </w:r>
      <w:r>
        <w:t>复印件：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5956E4" w14:paraId="3AA6DBFB" w14:textId="77777777">
        <w:trPr>
          <w:trHeight w:val="1399"/>
        </w:trPr>
        <w:tc>
          <w:tcPr>
            <w:tcW w:w="4390" w:type="dxa"/>
          </w:tcPr>
          <w:p w14:paraId="1FA7ED99" w14:textId="77777777" w:rsidR="005956E4" w:rsidRDefault="005956E4">
            <w:pPr>
              <w:tabs>
                <w:tab w:val="left" w:pos="5580"/>
              </w:tabs>
              <w:spacing w:line="360" w:lineRule="auto"/>
            </w:pPr>
          </w:p>
          <w:p w14:paraId="0852D5EF" w14:textId="77777777" w:rsidR="005956E4" w:rsidRDefault="005956E4">
            <w:pPr>
              <w:tabs>
                <w:tab w:val="left" w:pos="5580"/>
              </w:tabs>
              <w:spacing w:line="360" w:lineRule="auto"/>
            </w:pPr>
          </w:p>
          <w:p w14:paraId="6CE5F302" w14:textId="77777777" w:rsidR="005956E4" w:rsidRDefault="005956E4">
            <w:pPr>
              <w:tabs>
                <w:tab w:val="left" w:pos="5580"/>
              </w:tabs>
              <w:spacing w:line="360" w:lineRule="auto"/>
            </w:pPr>
          </w:p>
        </w:tc>
        <w:tc>
          <w:tcPr>
            <w:tcW w:w="4110" w:type="dxa"/>
          </w:tcPr>
          <w:p w14:paraId="4CA894FA" w14:textId="77777777" w:rsidR="005956E4" w:rsidRDefault="005956E4">
            <w:pPr>
              <w:tabs>
                <w:tab w:val="left" w:pos="5580"/>
              </w:tabs>
              <w:spacing w:line="360" w:lineRule="auto"/>
            </w:pPr>
          </w:p>
          <w:p w14:paraId="7A682165" w14:textId="77777777" w:rsidR="005956E4" w:rsidRDefault="005956E4">
            <w:pPr>
              <w:tabs>
                <w:tab w:val="left" w:pos="5580"/>
              </w:tabs>
              <w:spacing w:line="360" w:lineRule="auto"/>
            </w:pPr>
          </w:p>
          <w:p w14:paraId="07D61316" w14:textId="77777777" w:rsidR="005956E4" w:rsidRDefault="005956E4">
            <w:pPr>
              <w:tabs>
                <w:tab w:val="left" w:pos="5580"/>
              </w:tabs>
              <w:spacing w:line="360" w:lineRule="auto"/>
            </w:pPr>
          </w:p>
        </w:tc>
      </w:tr>
    </w:tbl>
    <w:p w14:paraId="2E51ED5F" w14:textId="77777777" w:rsidR="005956E4" w:rsidRDefault="00116E50">
      <w:pPr>
        <w:tabs>
          <w:tab w:val="left" w:pos="5580"/>
        </w:tabs>
        <w:spacing w:line="360" w:lineRule="auto"/>
      </w:pPr>
      <w:r>
        <w:rPr>
          <w:rFonts w:hint="eastAsia"/>
        </w:rPr>
        <w:t>委托代理人</w:t>
      </w:r>
      <w:r>
        <w:t>有效期内的身份证</w:t>
      </w:r>
      <w:r>
        <w:rPr>
          <w:b/>
        </w:rPr>
        <w:t>正反面</w:t>
      </w:r>
      <w:r>
        <w:t>复印件：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5956E4" w14:paraId="78614A32" w14:textId="77777777">
        <w:trPr>
          <w:trHeight w:val="1399"/>
        </w:trPr>
        <w:tc>
          <w:tcPr>
            <w:tcW w:w="4390" w:type="dxa"/>
          </w:tcPr>
          <w:p w14:paraId="180C3067" w14:textId="77777777" w:rsidR="005956E4" w:rsidRDefault="005956E4">
            <w:pPr>
              <w:tabs>
                <w:tab w:val="left" w:pos="5580"/>
              </w:tabs>
              <w:spacing w:line="360" w:lineRule="auto"/>
            </w:pPr>
          </w:p>
          <w:p w14:paraId="26A99F8F" w14:textId="77777777" w:rsidR="005956E4" w:rsidRDefault="005956E4">
            <w:pPr>
              <w:tabs>
                <w:tab w:val="left" w:pos="5580"/>
              </w:tabs>
              <w:spacing w:line="360" w:lineRule="auto"/>
            </w:pPr>
          </w:p>
          <w:p w14:paraId="545AF702" w14:textId="77777777" w:rsidR="005956E4" w:rsidRDefault="005956E4">
            <w:pPr>
              <w:tabs>
                <w:tab w:val="left" w:pos="5580"/>
              </w:tabs>
              <w:spacing w:line="360" w:lineRule="auto"/>
            </w:pPr>
          </w:p>
        </w:tc>
        <w:tc>
          <w:tcPr>
            <w:tcW w:w="4110" w:type="dxa"/>
          </w:tcPr>
          <w:p w14:paraId="40C2DB32" w14:textId="77777777" w:rsidR="005956E4" w:rsidRDefault="005956E4">
            <w:pPr>
              <w:tabs>
                <w:tab w:val="left" w:pos="5580"/>
              </w:tabs>
              <w:spacing w:line="360" w:lineRule="auto"/>
            </w:pPr>
          </w:p>
          <w:p w14:paraId="0E5FF458" w14:textId="77777777" w:rsidR="005956E4" w:rsidRDefault="005956E4">
            <w:pPr>
              <w:tabs>
                <w:tab w:val="left" w:pos="5580"/>
              </w:tabs>
              <w:spacing w:line="360" w:lineRule="auto"/>
            </w:pPr>
          </w:p>
          <w:p w14:paraId="122D8C05" w14:textId="77777777" w:rsidR="005956E4" w:rsidRDefault="005956E4">
            <w:pPr>
              <w:tabs>
                <w:tab w:val="left" w:pos="5580"/>
              </w:tabs>
              <w:spacing w:line="360" w:lineRule="auto"/>
            </w:pPr>
          </w:p>
        </w:tc>
      </w:tr>
    </w:tbl>
    <w:p w14:paraId="47684AB6" w14:textId="77777777" w:rsidR="005956E4" w:rsidRDefault="00116E50">
      <w:pPr>
        <w:tabs>
          <w:tab w:val="left" w:pos="5580"/>
        </w:tabs>
        <w:spacing w:line="360" w:lineRule="auto"/>
      </w:pPr>
      <w:r>
        <w:rPr>
          <w:rFonts w:hint="eastAsia"/>
        </w:rPr>
        <w:t>说明</w:t>
      </w:r>
      <w:r>
        <w:t>：</w:t>
      </w:r>
    </w:p>
    <w:p w14:paraId="07070D59" w14:textId="77777777" w:rsidR="005956E4" w:rsidRDefault="00116E50">
      <w:pPr>
        <w:tabs>
          <w:tab w:val="left" w:pos="5580"/>
        </w:tabs>
        <w:spacing w:line="360" w:lineRule="auto"/>
      </w:pPr>
      <w:r>
        <w:rPr>
          <w:rFonts w:hint="eastAsia"/>
        </w:rPr>
        <w:t>1.</w:t>
      </w:r>
      <w:r>
        <w:rPr>
          <w:rFonts w:hint="eastAsia"/>
        </w:rPr>
        <w:t>若供应商为事业单位或其他组织或分支机构（仅当磋商文件注明允许分支机构响应的），则法定代表人（单位负责人）处的签署人可为单位负责人。</w:t>
      </w:r>
    </w:p>
    <w:p w14:paraId="3497D205" w14:textId="77777777" w:rsidR="005956E4" w:rsidRDefault="00116E50">
      <w:pPr>
        <w:tabs>
          <w:tab w:val="left" w:pos="5580"/>
        </w:tabs>
        <w:spacing w:line="360" w:lineRule="auto"/>
      </w:pPr>
      <w:r>
        <w:rPr>
          <w:rFonts w:hint="eastAsia"/>
        </w:rPr>
        <w:t>2.</w:t>
      </w:r>
      <w:r>
        <w:rPr>
          <w:rFonts w:hint="eastAsia"/>
        </w:rPr>
        <w:t>若响应文件中签字之处均为法定代表人（单位负责人）本人签署，则可不提供本《授权委托书》，但须提供《法定代表人（单位负责人）身份证明》；否则，不需要提供《法定代表人（单位负责人）身份证明》。</w:t>
      </w:r>
    </w:p>
    <w:p w14:paraId="3F60D69E" w14:textId="77777777" w:rsidR="005956E4" w:rsidRDefault="00116E50">
      <w:pPr>
        <w:tabs>
          <w:tab w:val="left" w:pos="5580"/>
        </w:tabs>
        <w:spacing w:line="360" w:lineRule="auto"/>
      </w:pPr>
      <w:r>
        <w:rPr>
          <w:rFonts w:hint="eastAsia"/>
        </w:rPr>
        <w:t>3.</w:t>
      </w:r>
      <w:r>
        <w:rPr>
          <w:rFonts w:hint="eastAsia"/>
        </w:rPr>
        <w:t>供应商为自然人的情形，可不提供本《授权委托书》。</w:t>
      </w:r>
    </w:p>
    <w:p w14:paraId="01164C36" w14:textId="77777777" w:rsidR="005956E4" w:rsidRDefault="00116E50">
      <w:pPr>
        <w:widowControl/>
        <w:jc w:val="left"/>
      </w:pPr>
      <w:r>
        <w:br w:type="page"/>
      </w:r>
    </w:p>
    <w:p w14:paraId="4F765ACE" w14:textId="77777777" w:rsidR="005956E4" w:rsidRDefault="00116E50">
      <w:pPr>
        <w:spacing w:line="360" w:lineRule="auto"/>
        <w:jc w:val="center"/>
        <w:rPr>
          <w:b/>
          <w:bCs/>
          <w:sz w:val="30"/>
          <w:szCs w:val="30"/>
        </w:rPr>
      </w:pPr>
      <w:r>
        <w:rPr>
          <w:rFonts w:hint="eastAsia"/>
          <w:b/>
          <w:bCs/>
          <w:sz w:val="30"/>
          <w:szCs w:val="30"/>
        </w:rPr>
        <w:lastRenderedPageBreak/>
        <w:t>法定代表人（单位负责人）</w:t>
      </w:r>
      <w:r>
        <w:rPr>
          <w:b/>
          <w:bCs/>
          <w:sz w:val="30"/>
          <w:szCs w:val="30"/>
        </w:rPr>
        <w:t>（格式）</w:t>
      </w:r>
    </w:p>
    <w:p w14:paraId="0A866A9B" w14:textId="77777777" w:rsidR="005956E4" w:rsidRDefault="00116E50">
      <w:pPr>
        <w:autoSpaceDE w:val="0"/>
        <w:autoSpaceDN w:val="0"/>
        <w:adjustRightInd w:val="0"/>
        <w:jc w:val="left"/>
        <w:rPr>
          <w:rFonts w:ascii="宋体" w:cs="宋体"/>
          <w:kern w:val="0"/>
          <w:sz w:val="24"/>
          <w:szCs w:val="24"/>
        </w:rPr>
      </w:pPr>
      <w:r>
        <w:rPr>
          <w:rFonts w:ascii="宋体" w:cs="宋体" w:hint="eastAsia"/>
          <w:kern w:val="0"/>
          <w:sz w:val="24"/>
          <w:szCs w:val="24"/>
        </w:rPr>
        <w:t>致：</w:t>
      </w:r>
      <w:r>
        <w:rPr>
          <w:rFonts w:ascii="TimesNewRomanPSMT" w:eastAsia="TimesNewRomanPSMT" w:cs="TimesNewRomanPSMT"/>
          <w:kern w:val="0"/>
          <w:sz w:val="24"/>
          <w:szCs w:val="24"/>
        </w:rPr>
        <w:t>____</w:t>
      </w:r>
      <w:r>
        <w:rPr>
          <w:rFonts w:ascii="宋体" w:cs="宋体" w:hint="eastAsia"/>
          <w:kern w:val="0"/>
          <w:sz w:val="24"/>
          <w:szCs w:val="24"/>
        </w:rPr>
        <w:t>（采购人或采购代理机构）</w:t>
      </w:r>
    </w:p>
    <w:p w14:paraId="61B46C1C" w14:textId="77777777" w:rsidR="005956E4" w:rsidRDefault="00116E50">
      <w:pPr>
        <w:autoSpaceDE w:val="0"/>
        <w:autoSpaceDN w:val="0"/>
        <w:adjustRightInd w:val="0"/>
        <w:ind w:firstLineChars="177" w:firstLine="425"/>
        <w:jc w:val="left"/>
        <w:rPr>
          <w:rFonts w:ascii="宋体" w:cs="宋体"/>
          <w:kern w:val="0"/>
          <w:sz w:val="24"/>
          <w:szCs w:val="24"/>
        </w:rPr>
      </w:pPr>
      <w:r>
        <w:rPr>
          <w:rFonts w:ascii="宋体" w:cs="宋体" w:hint="eastAsia"/>
          <w:kern w:val="0"/>
          <w:sz w:val="24"/>
          <w:szCs w:val="24"/>
        </w:rPr>
        <w:t>兹证明，</w:t>
      </w:r>
    </w:p>
    <w:p w14:paraId="61A46A07" w14:textId="77777777" w:rsidR="005956E4" w:rsidRDefault="00116E50">
      <w:pPr>
        <w:autoSpaceDE w:val="0"/>
        <w:autoSpaceDN w:val="0"/>
        <w:adjustRightInd w:val="0"/>
        <w:spacing w:line="360" w:lineRule="auto"/>
        <w:jc w:val="left"/>
        <w:rPr>
          <w:rFonts w:ascii="宋体" w:cs="宋体"/>
          <w:kern w:val="0"/>
          <w:sz w:val="24"/>
          <w:szCs w:val="24"/>
        </w:rPr>
      </w:pPr>
      <w:r>
        <w:rPr>
          <w:rFonts w:ascii="宋体" w:cs="宋体" w:hint="eastAsia"/>
          <w:kern w:val="0"/>
          <w:sz w:val="24"/>
          <w:szCs w:val="24"/>
        </w:rPr>
        <w:t>姓名：</w:t>
      </w:r>
      <w:r>
        <w:rPr>
          <w:rFonts w:ascii="TimesNewRomanPSMT" w:eastAsia="TimesNewRomanPSMT" w:cs="TimesNewRomanPSMT"/>
          <w:kern w:val="0"/>
          <w:sz w:val="24"/>
          <w:szCs w:val="24"/>
        </w:rPr>
        <w:t>____</w:t>
      </w:r>
      <w:r>
        <w:rPr>
          <w:rFonts w:ascii="宋体" w:cs="宋体" w:hint="eastAsia"/>
          <w:kern w:val="0"/>
          <w:sz w:val="24"/>
          <w:szCs w:val="24"/>
        </w:rPr>
        <w:t>性别：</w:t>
      </w:r>
      <w:r>
        <w:rPr>
          <w:rFonts w:ascii="TimesNewRomanPSMT" w:eastAsia="TimesNewRomanPSMT" w:cs="TimesNewRomanPSMT"/>
          <w:kern w:val="0"/>
          <w:sz w:val="24"/>
          <w:szCs w:val="24"/>
        </w:rPr>
        <w:t>____</w:t>
      </w:r>
      <w:r>
        <w:rPr>
          <w:rFonts w:ascii="宋体" w:cs="宋体" w:hint="eastAsia"/>
          <w:kern w:val="0"/>
          <w:sz w:val="24"/>
          <w:szCs w:val="24"/>
        </w:rPr>
        <w:t>年龄：</w:t>
      </w:r>
      <w:r>
        <w:rPr>
          <w:rFonts w:ascii="TimesNewRomanPSMT" w:eastAsia="TimesNewRomanPSMT" w:cs="TimesNewRomanPSMT"/>
          <w:kern w:val="0"/>
          <w:sz w:val="24"/>
          <w:szCs w:val="24"/>
        </w:rPr>
        <w:t>____</w:t>
      </w:r>
      <w:r>
        <w:rPr>
          <w:rFonts w:ascii="宋体" w:cs="宋体" w:hint="eastAsia"/>
          <w:kern w:val="0"/>
          <w:sz w:val="24"/>
          <w:szCs w:val="24"/>
        </w:rPr>
        <w:t>职务：</w:t>
      </w:r>
      <w:r>
        <w:rPr>
          <w:rFonts w:ascii="TimesNewRomanPSMT" w:eastAsia="TimesNewRomanPSMT" w:cs="TimesNewRomanPSMT"/>
          <w:kern w:val="0"/>
          <w:sz w:val="24"/>
          <w:szCs w:val="24"/>
        </w:rPr>
        <w:t>____</w:t>
      </w:r>
      <w:r>
        <w:rPr>
          <w:rFonts w:ascii="宋体" w:cs="宋体" w:hint="eastAsia"/>
          <w:kern w:val="0"/>
          <w:sz w:val="24"/>
          <w:szCs w:val="24"/>
        </w:rPr>
        <w:t>系</w:t>
      </w:r>
      <w:r>
        <w:rPr>
          <w:rFonts w:ascii="TimesNewRomanPSMT" w:eastAsia="TimesNewRomanPSMT" w:cs="TimesNewRomanPSMT"/>
          <w:kern w:val="0"/>
          <w:sz w:val="24"/>
          <w:szCs w:val="24"/>
        </w:rPr>
        <w:t>__________</w:t>
      </w:r>
      <w:r>
        <w:rPr>
          <w:rFonts w:ascii="宋体" w:cs="宋体" w:hint="eastAsia"/>
          <w:kern w:val="0"/>
          <w:sz w:val="24"/>
          <w:szCs w:val="24"/>
        </w:rPr>
        <w:t>（供应商名称）的法定代表人（单位负责人）。</w:t>
      </w:r>
    </w:p>
    <w:p w14:paraId="7B84720B" w14:textId="77777777" w:rsidR="005956E4" w:rsidRDefault="005956E4">
      <w:pPr>
        <w:tabs>
          <w:tab w:val="left" w:pos="5580"/>
        </w:tabs>
        <w:spacing w:line="360" w:lineRule="auto"/>
        <w:rPr>
          <w:rFonts w:ascii="宋体" w:cs="宋体"/>
          <w:kern w:val="0"/>
          <w:sz w:val="24"/>
          <w:szCs w:val="24"/>
        </w:rPr>
      </w:pPr>
    </w:p>
    <w:p w14:paraId="23181898" w14:textId="77777777" w:rsidR="005956E4" w:rsidRDefault="00116E50">
      <w:pPr>
        <w:autoSpaceDE w:val="0"/>
        <w:autoSpaceDN w:val="0"/>
        <w:adjustRightInd w:val="0"/>
        <w:jc w:val="left"/>
        <w:rPr>
          <w:rFonts w:ascii="TimesNewRomanPSMT" w:eastAsia="TimesNewRomanPSMT" w:cs="TimesNewRomanPSMT"/>
          <w:kern w:val="0"/>
          <w:sz w:val="24"/>
          <w:szCs w:val="24"/>
        </w:rPr>
      </w:pPr>
      <w:r>
        <w:rPr>
          <w:rFonts w:ascii="宋体" w:cs="宋体" w:hint="eastAsia"/>
          <w:kern w:val="0"/>
          <w:sz w:val="24"/>
          <w:szCs w:val="24"/>
        </w:rPr>
        <w:t>供应商名称（加盖公章）：</w:t>
      </w:r>
      <w:r>
        <w:rPr>
          <w:rFonts w:ascii="TimesNewRomanPSMT" w:eastAsia="TimesNewRomanPSMT" w:cs="TimesNewRomanPSMT"/>
          <w:kern w:val="0"/>
          <w:sz w:val="24"/>
          <w:szCs w:val="24"/>
        </w:rPr>
        <w:t>______</w:t>
      </w:r>
    </w:p>
    <w:p w14:paraId="6E7437C9" w14:textId="77777777" w:rsidR="005956E4" w:rsidRDefault="00116E50">
      <w:pPr>
        <w:autoSpaceDE w:val="0"/>
        <w:autoSpaceDN w:val="0"/>
        <w:adjustRightInd w:val="0"/>
        <w:jc w:val="left"/>
        <w:rPr>
          <w:rFonts w:ascii="TimesNewRomanPSMT" w:eastAsia="TimesNewRomanPSMT" w:cs="TimesNewRomanPSMT"/>
          <w:kern w:val="0"/>
          <w:sz w:val="24"/>
          <w:szCs w:val="24"/>
        </w:rPr>
      </w:pPr>
      <w:r>
        <w:rPr>
          <w:rFonts w:ascii="宋体" w:cs="宋体" w:hint="eastAsia"/>
          <w:kern w:val="0"/>
          <w:sz w:val="24"/>
          <w:szCs w:val="24"/>
        </w:rPr>
        <w:t>法定代表人（单位负责人）（签字）：</w:t>
      </w:r>
      <w:r>
        <w:rPr>
          <w:rFonts w:ascii="TimesNewRomanPSMT" w:eastAsia="TimesNewRomanPSMT" w:cs="TimesNewRomanPSMT"/>
          <w:kern w:val="0"/>
          <w:sz w:val="24"/>
          <w:szCs w:val="24"/>
        </w:rPr>
        <w:t>______</w:t>
      </w:r>
    </w:p>
    <w:p w14:paraId="7B8D1F8A" w14:textId="77777777" w:rsidR="005956E4" w:rsidRDefault="00116E50">
      <w:pPr>
        <w:tabs>
          <w:tab w:val="left" w:pos="5580"/>
        </w:tabs>
        <w:spacing w:line="360" w:lineRule="auto"/>
        <w:rPr>
          <w:rFonts w:ascii="宋体" w:cs="宋体"/>
          <w:kern w:val="0"/>
          <w:sz w:val="24"/>
          <w:szCs w:val="24"/>
        </w:rPr>
      </w:pPr>
      <w:r>
        <w:rPr>
          <w:rFonts w:ascii="宋体" w:cs="宋体" w:hint="eastAsia"/>
          <w:kern w:val="0"/>
          <w:sz w:val="24"/>
          <w:szCs w:val="24"/>
        </w:rPr>
        <w:t>日期：</w:t>
      </w:r>
      <w:r>
        <w:rPr>
          <w:rFonts w:ascii="TimesNewRomanPSMT" w:eastAsia="TimesNewRomanPSMT" w:cs="TimesNewRomanPSMT"/>
          <w:kern w:val="0"/>
          <w:sz w:val="24"/>
          <w:szCs w:val="24"/>
        </w:rPr>
        <w:t>____</w:t>
      </w:r>
      <w:r>
        <w:rPr>
          <w:rFonts w:ascii="宋体" w:cs="宋体" w:hint="eastAsia"/>
          <w:kern w:val="0"/>
          <w:sz w:val="24"/>
          <w:szCs w:val="24"/>
        </w:rPr>
        <w:t>年</w:t>
      </w:r>
      <w:r>
        <w:rPr>
          <w:rFonts w:ascii="TimesNewRomanPSMT" w:eastAsia="TimesNewRomanPSMT" w:cs="TimesNewRomanPSMT"/>
          <w:kern w:val="0"/>
          <w:sz w:val="24"/>
          <w:szCs w:val="24"/>
        </w:rPr>
        <w:t>____</w:t>
      </w:r>
      <w:r>
        <w:rPr>
          <w:rFonts w:ascii="宋体" w:cs="宋体" w:hint="eastAsia"/>
          <w:kern w:val="0"/>
          <w:sz w:val="24"/>
          <w:szCs w:val="24"/>
        </w:rPr>
        <w:t>月</w:t>
      </w:r>
      <w:r>
        <w:rPr>
          <w:rFonts w:ascii="TimesNewRomanPSMT" w:eastAsia="TimesNewRomanPSMT" w:cs="TimesNewRomanPSMT"/>
          <w:kern w:val="0"/>
          <w:sz w:val="24"/>
          <w:szCs w:val="24"/>
        </w:rPr>
        <w:t>____</w:t>
      </w:r>
      <w:r>
        <w:rPr>
          <w:rFonts w:ascii="宋体" w:cs="宋体" w:hint="eastAsia"/>
          <w:kern w:val="0"/>
          <w:sz w:val="24"/>
          <w:szCs w:val="24"/>
        </w:rPr>
        <w:t>日</w:t>
      </w:r>
    </w:p>
    <w:p w14:paraId="6FFFE558" w14:textId="77777777" w:rsidR="005956E4" w:rsidRDefault="005956E4">
      <w:pPr>
        <w:tabs>
          <w:tab w:val="left" w:pos="5580"/>
        </w:tabs>
        <w:spacing w:line="360" w:lineRule="auto"/>
        <w:rPr>
          <w:rFonts w:ascii="宋体" w:cs="宋体"/>
          <w:kern w:val="0"/>
          <w:sz w:val="24"/>
          <w:szCs w:val="24"/>
        </w:rPr>
      </w:pPr>
    </w:p>
    <w:p w14:paraId="470E56AE" w14:textId="77777777" w:rsidR="005956E4" w:rsidRDefault="00116E50">
      <w:pPr>
        <w:tabs>
          <w:tab w:val="left" w:pos="5580"/>
        </w:tabs>
        <w:spacing w:line="360" w:lineRule="auto"/>
      </w:pPr>
      <w:r>
        <w:rPr>
          <w:rFonts w:ascii="宋体" w:cs="宋体" w:hint="eastAsia"/>
          <w:kern w:val="0"/>
          <w:sz w:val="24"/>
          <w:szCs w:val="24"/>
        </w:rPr>
        <w:t>附：法定代表人（单位负责人）有效期内的身份证双面复印件。</w:t>
      </w:r>
    </w:p>
    <w:p w14:paraId="0C2038D7" w14:textId="77777777" w:rsidR="005956E4" w:rsidRDefault="005956E4">
      <w:pPr>
        <w:pStyle w:val="ad"/>
        <w:kinsoku w:val="0"/>
        <w:overflowPunct w:val="0"/>
        <w:ind w:right="-46"/>
        <w:rPr>
          <w:spacing w:val="-3"/>
        </w:rPr>
      </w:pP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5956E4" w14:paraId="54A10253" w14:textId="77777777">
        <w:trPr>
          <w:trHeight w:val="1399"/>
        </w:trPr>
        <w:tc>
          <w:tcPr>
            <w:tcW w:w="4673" w:type="dxa"/>
          </w:tcPr>
          <w:p w14:paraId="4B314B99" w14:textId="77777777" w:rsidR="005956E4" w:rsidRDefault="005956E4">
            <w:pPr>
              <w:tabs>
                <w:tab w:val="left" w:pos="5580"/>
              </w:tabs>
              <w:spacing w:line="360" w:lineRule="auto"/>
            </w:pPr>
          </w:p>
          <w:p w14:paraId="3D2E0EF7" w14:textId="77777777" w:rsidR="005956E4" w:rsidRDefault="005956E4">
            <w:pPr>
              <w:tabs>
                <w:tab w:val="left" w:pos="5580"/>
              </w:tabs>
              <w:spacing w:line="360" w:lineRule="auto"/>
            </w:pPr>
          </w:p>
          <w:p w14:paraId="2B00E02A" w14:textId="77777777" w:rsidR="005956E4" w:rsidRDefault="005956E4">
            <w:pPr>
              <w:tabs>
                <w:tab w:val="left" w:pos="5580"/>
              </w:tabs>
              <w:spacing w:line="360" w:lineRule="auto"/>
            </w:pPr>
          </w:p>
        </w:tc>
        <w:tc>
          <w:tcPr>
            <w:tcW w:w="4536" w:type="dxa"/>
          </w:tcPr>
          <w:p w14:paraId="5BA47B34" w14:textId="77777777" w:rsidR="005956E4" w:rsidRDefault="005956E4">
            <w:pPr>
              <w:tabs>
                <w:tab w:val="left" w:pos="5580"/>
              </w:tabs>
              <w:spacing w:line="360" w:lineRule="auto"/>
            </w:pPr>
          </w:p>
          <w:p w14:paraId="501772D3" w14:textId="77777777" w:rsidR="005956E4" w:rsidRDefault="005956E4">
            <w:pPr>
              <w:tabs>
                <w:tab w:val="left" w:pos="5580"/>
              </w:tabs>
              <w:spacing w:line="360" w:lineRule="auto"/>
            </w:pPr>
          </w:p>
          <w:p w14:paraId="2E9CE8F0" w14:textId="77777777" w:rsidR="005956E4" w:rsidRDefault="005956E4">
            <w:pPr>
              <w:tabs>
                <w:tab w:val="left" w:pos="5580"/>
              </w:tabs>
              <w:spacing w:line="360" w:lineRule="auto"/>
            </w:pPr>
          </w:p>
        </w:tc>
      </w:tr>
    </w:tbl>
    <w:p w14:paraId="3FE2FA67" w14:textId="77777777" w:rsidR="005956E4" w:rsidRDefault="005956E4">
      <w:pPr>
        <w:tabs>
          <w:tab w:val="left" w:pos="5580"/>
        </w:tabs>
        <w:spacing w:line="360" w:lineRule="auto"/>
      </w:pPr>
    </w:p>
    <w:p w14:paraId="01AD0981" w14:textId="77777777" w:rsidR="005956E4" w:rsidRDefault="005956E4">
      <w:pPr>
        <w:tabs>
          <w:tab w:val="left" w:pos="5580"/>
        </w:tabs>
        <w:spacing w:line="360" w:lineRule="auto"/>
        <w:rPr>
          <w:u w:val="single"/>
        </w:rPr>
      </w:pPr>
    </w:p>
    <w:p w14:paraId="6652434C" w14:textId="77777777" w:rsidR="005956E4" w:rsidRDefault="005956E4">
      <w:pPr>
        <w:tabs>
          <w:tab w:val="left" w:pos="5580"/>
        </w:tabs>
        <w:spacing w:line="360" w:lineRule="auto"/>
        <w:rPr>
          <w:u w:val="single"/>
        </w:rPr>
      </w:pPr>
    </w:p>
    <w:p w14:paraId="7CECA59B" w14:textId="77777777" w:rsidR="005956E4" w:rsidRDefault="005956E4">
      <w:pPr>
        <w:tabs>
          <w:tab w:val="left" w:pos="5580"/>
        </w:tabs>
        <w:spacing w:line="360" w:lineRule="auto"/>
        <w:rPr>
          <w:u w:val="single"/>
        </w:rPr>
      </w:pPr>
    </w:p>
    <w:p w14:paraId="1D9A2AD7" w14:textId="77777777" w:rsidR="005956E4" w:rsidRDefault="005956E4">
      <w:pPr>
        <w:tabs>
          <w:tab w:val="left" w:pos="5580"/>
        </w:tabs>
        <w:spacing w:line="360" w:lineRule="auto"/>
        <w:rPr>
          <w:u w:val="single"/>
        </w:rPr>
      </w:pPr>
    </w:p>
    <w:p w14:paraId="3E6A3393" w14:textId="77777777" w:rsidR="005956E4" w:rsidRDefault="005956E4">
      <w:pPr>
        <w:tabs>
          <w:tab w:val="left" w:pos="5580"/>
        </w:tabs>
        <w:spacing w:line="360" w:lineRule="auto"/>
        <w:rPr>
          <w:u w:val="single"/>
        </w:rPr>
      </w:pPr>
    </w:p>
    <w:p w14:paraId="0B497475" w14:textId="77777777" w:rsidR="005956E4" w:rsidRDefault="005956E4">
      <w:pPr>
        <w:tabs>
          <w:tab w:val="left" w:pos="5580"/>
        </w:tabs>
        <w:spacing w:line="360" w:lineRule="auto"/>
        <w:rPr>
          <w:u w:val="single"/>
        </w:rPr>
      </w:pPr>
    </w:p>
    <w:p w14:paraId="1C056F1E" w14:textId="77777777" w:rsidR="005956E4" w:rsidRDefault="005956E4">
      <w:pPr>
        <w:tabs>
          <w:tab w:val="left" w:pos="5580"/>
        </w:tabs>
        <w:spacing w:line="360" w:lineRule="auto"/>
        <w:rPr>
          <w:u w:val="single"/>
        </w:rPr>
      </w:pPr>
    </w:p>
    <w:p w14:paraId="178497BC" w14:textId="77777777" w:rsidR="005956E4" w:rsidRDefault="005956E4">
      <w:pPr>
        <w:tabs>
          <w:tab w:val="left" w:pos="5580"/>
        </w:tabs>
        <w:spacing w:line="360" w:lineRule="auto"/>
        <w:rPr>
          <w:u w:val="single"/>
        </w:rPr>
      </w:pPr>
    </w:p>
    <w:p w14:paraId="54BDC5DC" w14:textId="77777777" w:rsidR="005956E4" w:rsidRDefault="00116E50">
      <w:pPr>
        <w:tabs>
          <w:tab w:val="left" w:pos="8640"/>
        </w:tabs>
        <w:spacing w:line="360" w:lineRule="auto"/>
        <w:ind w:rightChars="134" w:right="281"/>
        <w:jc w:val="left"/>
        <w:rPr>
          <w:rFonts w:ascii="宋体" w:hAnsi="宋体"/>
          <w:sz w:val="24"/>
        </w:rPr>
      </w:pPr>
      <w:r>
        <w:rPr>
          <w:rFonts w:ascii="宋体" w:hAnsi="宋体"/>
          <w:b/>
          <w:sz w:val="24"/>
          <w:szCs w:val="24"/>
        </w:rPr>
        <w:br w:type="page"/>
      </w:r>
    </w:p>
    <w:p w14:paraId="0F5C7C77" w14:textId="77777777" w:rsidR="005956E4" w:rsidRDefault="00116E50">
      <w:pPr>
        <w:spacing w:line="360" w:lineRule="auto"/>
        <w:jc w:val="center"/>
        <w:rPr>
          <w:rFonts w:ascii="宋体" w:hAnsi="宋体"/>
          <w:b/>
          <w:sz w:val="24"/>
        </w:rPr>
      </w:pPr>
      <w:r>
        <w:rPr>
          <w:rFonts w:ascii="宋体" w:hAnsi="宋体" w:hint="eastAsia"/>
          <w:sz w:val="24"/>
          <w:szCs w:val="24"/>
        </w:rPr>
        <w:lastRenderedPageBreak/>
        <w:t>1</w:t>
      </w:r>
      <w:r>
        <w:rPr>
          <w:rFonts w:ascii="宋体" w:hAnsi="宋体"/>
          <w:sz w:val="24"/>
          <w:szCs w:val="24"/>
        </w:rPr>
        <w:t>-3</w:t>
      </w:r>
      <w:r>
        <w:rPr>
          <w:rFonts w:ascii="宋体" w:hAnsi="宋体"/>
          <w:b/>
          <w:bCs/>
          <w:sz w:val="24"/>
        </w:rPr>
        <w:t xml:space="preserve"> </w:t>
      </w:r>
      <w:r>
        <w:rPr>
          <w:rFonts w:ascii="宋体" w:hAnsi="宋体" w:hint="eastAsia"/>
          <w:b/>
          <w:bCs/>
          <w:sz w:val="24"/>
        </w:rPr>
        <w:t>供应商</w:t>
      </w:r>
      <w:r>
        <w:rPr>
          <w:rFonts w:ascii="宋体" w:hAnsi="宋体" w:hint="eastAsia"/>
          <w:b/>
          <w:sz w:val="24"/>
        </w:rPr>
        <w:t>声明函</w:t>
      </w:r>
    </w:p>
    <w:p w14:paraId="6A1F9827" w14:textId="77777777" w:rsidR="005956E4" w:rsidRDefault="00116E50">
      <w:pPr>
        <w:autoSpaceDE w:val="0"/>
        <w:autoSpaceDN w:val="0"/>
        <w:adjustRightInd w:val="0"/>
        <w:spacing w:line="360" w:lineRule="auto"/>
        <w:jc w:val="left"/>
        <w:rPr>
          <w:rFonts w:ascii="宋体" w:hAnsi="宋体"/>
          <w:b/>
          <w:kern w:val="0"/>
          <w:sz w:val="24"/>
        </w:rPr>
      </w:pPr>
      <w:r>
        <w:rPr>
          <w:rFonts w:ascii="宋体" w:hAnsi="宋体"/>
          <w:b/>
          <w:kern w:val="0"/>
          <w:sz w:val="24"/>
        </w:rPr>
        <w:t>致</w:t>
      </w:r>
      <w:r>
        <w:rPr>
          <w:rFonts w:ascii="宋体" w:hAnsi="宋体" w:hint="eastAsia"/>
          <w:b/>
          <w:kern w:val="0"/>
          <w:sz w:val="24"/>
        </w:rPr>
        <w:t>（采购人或采购代理机构）</w:t>
      </w:r>
      <w:r>
        <w:rPr>
          <w:rFonts w:ascii="宋体" w:hAnsi="宋体"/>
          <w:b/>
          <w:kern w:val="0"/>
          <w:sz w:val="24"/>
        </w:rPr>
        <w:t>：</w:t>
      </w:r>
    </w:p>
    <w:p w14:paraId="591CEF7A" w14:textId="77777777" w:rsidR="005956E4" w:rsidRDefault="00116E50">
      <w:pPr>
        <w:autoSpaceDE w:val="0"/>
        <w:autoSpaceDN w:val="0"/>
        <w:adjustRightInd w:val="0"/>
        <w:spacing w:line="360" w:lineRule="auto"/>
        <w:ind w:firstLine="480"/>
        <w:jc w:val="left"/>
        <w:rPr>
          <w:rFonts w:ascii="宋体" w:hAnsi="宋体"/>
          <w:sz w:val="24"/>
        </w:rPr>
      </w:pPr>
      <w:r>
        <w:rPr>
          <w:rFonts w:ascii="宋体" w:hAnsi="宋体" w:hint="eastAsia"/>
          <w:kern w:val="0"/>
          <w:sz w:val="24"/>
        </w:rPr>
        <w:t>我公司是按照中华人民共和国法律成立的一家法人单位（其他组织或自然人），我公司</w:t>
      </w:r>
      <w:r>
        <w:rPr>
          <w:rFonts w:ascii="宋体" w:hAnsi="宋体"/>
          <w:sz w:val="24"/>
        </w:rPr>
        <w:t>具有独立承担民事责任的能力</w:t>
      </w:r>
      <w:r>
        <w:rPr>
          <w:rFonts w:ascii="宋体" w:hAnsi="宋体" w:hint="eastAsia"/>
          <w:sz w:val="24"/>
        </w:rPr>
        <w:t>，</w:t>
      </w:r>
      <w:r>
        <w:rPr>
          <w:rFonts w:ascii="宋体" w:hAnsi="宋体"/>
          <w:sz w:val="24"/>
        </w:rPr>
        <w:t>具有履行</w:t>
      </w:r>
      <w:r>
        <w:rPr>
          <w:rFonts w:ascii="宋体" w:hAnsi="宋体" w:hint="eastAsia"/>
          <w:sz w:val="24"/>
        </w:rPr>
        <w:t>本次采购</w:t>
      </w:r>
      <w:r>
        <w:rPr>
          <w:rFonts w:ascii="宋体" w:hAnsi="宋体"/>
          <w:sz w:val="24"/>
        </w:rPr>
        <w:t>合同所必需的设备和专业技术能力</w:t>
      </w:r>
      <w:r>
        <w:rPr>
          <w:rFonts w:ascii="宋体" w:hAnsi="宋体" w:hint="eastAsia"/>
          <w:sz w:val="24"/>
        </w:rPr>
        <w:t>，</w:t>
      </w:r>
      <w:r>
        <w:rPr>
          <w:rFonts w:ascii="宋体" w:hAnsi="宋体"/>
          <w:sz w:val="24"/>
        </w:rPr>
        <w:t>具有良好的商业信誉和健全的财务会计制度</w:t>
      </w:r>
      <w:r>
        <w:rPr>
          <w:rFonts w:ascii="宋体" w:hAnsi="宋体" w:hint="eastAsia"/>
          <w:sz w:val="24"/>
        </w:rPr>
        <w:t>，具</w:t>
      </w:r>
      <w:r>
        <w:rPr>
          <w:rFonts w:ascii="宋体" w:hAnsi="宋体"/>
          <w:sz w:val="24"/>
        </w:rPr>
        <w:t>有依法缴纳税收和社会保障资金的良好记录</w:t>
      </w:r>
      <w:r>
        <w:rPr>
          <w:rFonts w:ascii="宋体" w:hAnsi="宋体" w:hint="eastAsia"/>
          <w:sz w:val="24"/>
        </w:rPr>
        <w:t>。</w:t>
      </w:r>
    </w:p>
    <w:p w14:paraId="461BF6F5" w14:textId="77777777" w:rsidR="005956E4" w:rsidRDefault="00116E50">
      <w:pPr>
        <w:autoSpaceDE w:val="0"/>
        <w:autoSpaceDN w:val="0"/>
        <w:adjustRightInd w:val="0"/>
        <w:spacing w:line="360" w:lineRule="auto"/>
        <w:ind w:firstLine="480"/>
        <w:jc w:val="left"/>
        <w:rPr>
          <w:rFonts w:ascii="宋体" w:hAnsi="宋体"/>
          <w:kern w:val="0"/>
          <w:sz w:val="24"/>
        </w:rPr>
      </w:pPr>
      <w:r>
        <w:rPr>
          <w:rFonts w:ascii="宋体" w:hAnsi="宋体" w:hint="eastAsia"/>
          <w:kern w:val="0"/>
          <w:sz w:val="24"/>
        </w:rPr>
        <w:t>我公司不是为本采购项目的包提供整体设计、规范编制或者项目管理、监理、检测等服务的服务商。</w:t>
      </w:r>
    </w:p>
    <w:p w14:paraId="39DDF477" w14:textId="77777777" w:rsidR="005956E4" w:rsidRDefault="00116E50">
      <w:pPr>
        <w:autoSpaceDE w:val="0"/>
        <w:autoSpaceDN w:val="0"/>
        <w:adjustRightInd w:val="0"/>
        <w:spacing w:line="360" w:lineRule="auto"/>
        <w:ind w:firstLine="480"/>
        <w:jc w:val="left"/>
        <w:rPr>
          <w:rFonts w:ascii="宋体" w:hAnsi="宋体"/>
          <w:kern w:val="0"/>
          <w:sz w:val="24"/>
        </w:rPr>
      </w:pPr>
      <w:r>
        <w:rPr>
          <w:rFonts w:ascii="宋体" w:hAnsi="宋体" w:hint="eastAsia"/>
          <w:kern w:val="0"/>
          <w:sz w:val="24"/>
        </w:rPr>
        <w:t>我公司近三年（成立不足三年的将“近三年”改为“自成立之日起至今”）在经</w:t>
      </w:r>
      <w:r>
        <w:rPr>
          <w:rFonts w:ascii="宋体" w:hAnsi="宋体" w:hint="eastAsia"/>
          <w:sz w:val="24"/>
        </w:rPr>
        <w:t>营活动中无重大违法记录（即未因违法经营受到刑事处罚或者责令停产停业、吊销许可证或者执照、较大数额罚款等行政处罚。如果因违法经营被禁止在一定期限内参加政府采购活动，期限已经届满）。</w:t>
      </w:r>
    </w:p>
    <w:p w14:paraId="12F83C72" w14:textId="77777777" w:rsidR="005956E4" w:rsidRDefault="00116E50">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招标采购单位或评标委员会可以通过“信用中国”网站（www.creditchina.gov.cn）和中国政府采购网（www.ccgp.gov.cn）等进行查询并留存查询结果的截图，我公司完全接受由此查询的结果。</w:t>
      </w:r>
    </w:p>
    <w:p w14:paraId="58339244" w14:textId="77777777" w:rsidR="005956E4" w:rsidRDefault="00116E50">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特此声明。</w:t>
      </w:r>
    </w:p>
    <w:p w14:paraId="4D7F2507" w14:textId="77777777" w:rsidR="005956E4" w:rsidRDefault="005956E4">
      <w:pPr>
        <w:autoSpaceDE w:val="0"/>
        <w:autoSpaceDN w:val="0"/>
        <w:adjustRightInd w:val="0"/>
        <w:spacing w:line="360" w:lineRule="auto"/>
        <w:ind w:leftChars="270" w:left="567"/>
        <w:jc w:val="left"/>
        <w:rPr>
          <w:rFonts w:ascii="宋体" w:hAnsi="宋体"/>
          <w:kern w:val="0"/>
          <w:sz w:val="28"/>
        </w:rPr>
      </w:pPr>
    </w:p>
    <w:p w14:paraId="21BC4DB8" w14:textId="77777777" w:rsidR="005956E4" w:rsidRDefault="00116E50">
      <w:pPr>
        <w:wordWrap w:val="0"/>
        <w:autoSpaceDE w:val="0"/>
        <w:autoSpaceDN w:val="0"/>
        <w:adjustRightInd w:val="0"/>
        <w:spacing w:line="360" w:lineRule="auto"/>
        <w:ind w:right="960" w:firstLineChars="1595" w:firstLine="3828"/>
        <w:jc w:val="center"/>
        <w:rPr>
          <w:rFonts w:ascii="宋体" w:hAnsi="宋体"/>
          <w:kern w:val="0"/>
          <w:sz w:val="24"/>
        </w:rPr>
      </w:pPr>
      <w:r>
        <w:rPr>
          <w:rFonts w:ascii="宋体" w:hAnsi="宋体" w:hint="eastAsia"/>
          <w:kern w:val="0"/>
          <w:sz w:val="24"/>
        </w:rPr>
        <w:t>供应商</w:t>
      </w:r>
      <w:r>
        <w:rPr>
          <w:rFonts w:ascii="宋体" w:hAnsi="宋体"/>
          <w:kern w:val="0"/>
          <w:sz w:val="24"/>
        </w:rPr>
        <w:t xml:space="preserve">代表签字：       </w:t>
      </w:r>
    </w:p>
    <w:p w14:paraId="4FFE4CF5" w14:textId="77777777" w:rsidR="005956E4" w:rsidRDefault="00116E50">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供应商名称（盖章）</w:t>
      </w:r>
      <w:r>
        <w:rPr>
          <w:rFonts w:ascii="宋体" w:hAnsi="宋体"/>
          <w:kern w:val="0"/>
          <w:sz w:val="24"/>
        </w:rPr>
        <w:t xml:space="preserve">：              </w:t>
      </w:r>
    </w:p>
    <w:p w14:paraId="69DB26EC" w14:textId="77777777" w:rsidR="005956E4" w:rsidRDefault="00116E50">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1771165C" w14:textId="77777777" w:rsidR="005956E4" w:rsidRDefault="00116E50">
      <w:pPr>
        <w:widowControl/>
        <w:jc w:val="left"/>
        <w:rPr>
          <w:rFonts w:ascii="宋体" w:hAnsi="宋体"/>
          <w:sz w:val="24"/>
        </w:rPr>
      </w:pPr>
      <w:r>
        <w:rPr>
          <w:rFonts w:ascii="宋体" w:hAnsi="宋体"/>
          <w:sz w:val="24"/>
        </w:rPr>
        <w:br w:type="page"/>
      </w:r>
    </w:p>
    <w:p w14:paraId="68738D1A" w14:textId="77777777" w:rsidR="005956E4" w:rsidRDefault="00116E50">
      <w:pPr>
        <w:spacing w:line="360" w:lineRule="auto"/>
        <w:rPr>
          <w:rFonts w:ascii="宋体" w:hAnsi="宋体"/>
          <w:sz w:val="24"/>
          <w:szCs w:val="24"/>
        </w:rPr>
      </w:pPr>
      <w:bookmarkStart w:id="156" w:name="_Toc72315793"/>
      <w:bookmarkStart w:id="157" w:name="_Toc386123371"/>
      <w:r>
        <w:rPr>
          <w:rFonts w:ascii="宋体" w:hAnsi="宋体" w:hint="eastAsia"/>
          <w:sz w:val="24"/>
          <w:szCs w:val="24"/>
        </w:rPr>
        <w:lastRenderedPageBreak/>
        <w:t>1</w:t>
      </w:r>
      <w:r>
        <w:rPr>
          <w:rFonts w:ascii="宋体" w:hAnsi="宋体"/>
          <w:sz w:val="24"/>
          <w:szCs w:val="24"/>
        </w:rPr>
        <w:t>-4</w:t>
      </w:r>
      <w:r>
        <w:rPr>
          <w:rFonts w:ascii="宋体" w:hAnsi="宋体" w:hint="eastAsia"/>
          <w:sz w:val="24"/>
          <w:szCs w:val="24"/>
        </w:rPr>
        <w:t>供应商企业类型声明函</w:t>
      </w:r>
      <w:bookmarkEnd w:id="156"/>
    </w:p>
    <w:p w14:paraId="33F91BCD" w14:textId="77777777" w:rsidR="005956E4" w:rsidRDefault="00116E50">
      <w:pPr>
        <w:pStyle w:val="a5"/>
        <w:spacing w:line="360" w:lineRule="auto"/>
        <w:ind w:firstLine="0"/>
      </w:pPr>
      <w:r>
        <w:rPr>
          <w:rFonts w:hint="eastAsia"/>
        </w:rPr>
        <w:t>说明：</w:t>
      </w:r>
    </w:p>
    <w:p w14:paraId="76AC5CE3" w14:textId="77777777" w:rsidR="005956E4" w:rsidRDefault="00116E50">
      <w:pPr>
        <w:tabs>
          <w:tab w:val="left" w:pos="5580"/>
        </w:tabs>
        <w:spacing w:line="360" w:lineRule="auto"/>
        <w:ind w:firstLineChars="202" w:firstLine="424"/>
      </w:pPr>
      <w:r>
        <w:rPr>
          <w:rFonts w:hint="eastAsia"/>
        </w:rPr>
        <w:t>（</w:t>
      </w:r>
      <w:r>
        <w:t>1</w:t>
      </w:r>
      <w:r>
        <w:rPr>
          <w:rFonts w:hint="eastAsia"/>
        </w:rPr>
        <w:t>）中小企业参加政府采购活动，应当出具此格式文件。《中小企业声明函》由参加政府采购活动的投标人出具。联合体投标的，《中小企业声明函》由牵头人出具。</w:t>
      </w:r>
    </w:p>
    <w:p w14:paraId="4D74735D" w14:textId="77777777" w:rsidR="005956E4" w:rsidRDefault="00116E50">
      <w:pPr>
        <w:tabs>
          <w:tab w:val="left" w:pos="5580"/>
        </w:tabs>
        <w:spacing w:line="360" w:lineRule="auto"/>
        <w:ind w:firstLineChars="202" w:firstLine="424"/>
      </w:pPr>
      <w:r>
        <w:rPr>
          <w:rFonts w:hint="eastAsia"/>
        </w:rPr>
        <w:t>（</w:t>
      </w:r>
      <w:r>
        <w:t>2</w:t>
      </w:r>
      <w:r>
        <w:rPr>
          <w:rFonts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077A9D37" w14:textId="77777777" w:rsidR="005956E4" w:rsidRDefault="00116E50">
      <w:pPr>
        <w:tabs>
          <w:tab w:val="left" w:pos="5580"/>
        </w:tabs>
        <w:spacing w:line="360" w:lineRule="auto"/>
        <w:ind w:firstLineChars="202" w:firstLine="424"/>
      </w:pPr>
      <w:r>
        <w:rPr>
          <w:rFonts w:hint="eastAsia"/>
        </w:rPr>
        <w:t>（</w:t>
      </w:r>
      <w:r>
        <w:t>3</w:t>
      </w:r>
      <w:r>
        <w:rPr>
          <w:rFonts w:hint="eastAsia"/>
        </w:rPr>
        <w:t>）对于多标的</w:t>
      </w:r>
      <w:proofErr w:type="gramStart"/>
      <w:r>
        <w:rPr>
          <w:rFonts w:hint="eastAsia"/>
        </w:rPr>
        <w:t>的</w:t>
      </w:r>
      <w:proofErr w:type="gramEnd"/>
      <w:r>
        <w:rPr>
          <w:rFonts w:hint="eastAsia"/>
        </w:rPr>
        <w:t>采购项目，投标人应充分、准确地了解所投产品制造企业信息。对相关情况了解不清楚的，不建议填报本声明函。</w:t>
      </w:r>
    </w:p>
    <w:p w14:paraId="05EE0613" w14:textId="77777777" w:rsidR="005956E4" w:rsidRDefault="00116E50">
      <w:pPr>
        <w:tabs>
          <w:tab w:val="left" w:pos="5580"/>
        </w:tabs>
        <w:spacing w:line="360" w:lineRule="auto"/>
        <w:ind w:firstLineChars="202" w:firstLine="424"/>
      </w:pPr>
      <w:r>
        <w:rPr>
          <w:rFonts w:hint="eastAsia"/>
        </w:rPr>
        <w:t>（</w:t>
      </w:r>
      <w:r>
        <w:t>4</w:t>
      </w:r>
      <w:r>
        <w:rPr>
          <w:rFonts w:hint="eastAsia"/>
        </w:rPr>
        <w:t>）本项目采购标的所属行业详见第五章评分办法及评分标准。</w:t>
      </w:r>
    </w:p>
    <w:p w14:paraId="176BB822" w14:textId="77777777" w:rsidR="005956E4" w:rsidRDefault="00116E50">
      <w:pPr>
        <w:tabs>
          <w:tab w:val="left" w:pos="5580"/>
        </w:tabs>
        <w:spacing w:line="360" w:lineRule="auto"/>
        <w:ind w:firstLineChars="202" w:firstLine="424"/>
      </w:pPr>
      <w:r>
        <w:rPr>
          <w:rFonts w:hint="eastAsia"/>
        </w:rPr>
        <w:t>（</w:t>
      </w:r>
      <w:r>
        <w:t>5</w:t>
      </w:r>
      <w:r>
        <w:rPr>
          <w:rFonts w:hint="eastAsia"/>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1A83B0CB" w14:textId="77777777" w:rsidR="005956E4" w:rsidRDefault="005956E4">
      <w:pPr>
        <w:widowControl/>
        <w:jc w:val="left"/>
        <w:rPr>
          <w:rFonts w:ascii="宋体" w:hAnsi="宋体"/>
          <w:sz w:val="24"/>
          <w:szCs w:val="24"/>
        </w:rPr>
      </w:pPr>
    </w:p>
    <w:p w14:paraId="49221750" w14:textId="77777777" w:rsidR="005956E4" w:rsidRDefault="00116E50">
      <w:pPr>
        <w:widowControl/>
        <w:jc w:val="left"/>
        <w:rPr>
          <w:rFonts w:ascii="宋体" w:hAnsi="宋体"/>
          <w:sz w:val="24"/>
          <w:szCs w:val="24"/>
        </w:rPr>
      </w:pPr>
      <w:r>
        <w:rPr>
          <w:rFonts w:ascii="宋体" w:hAnsi="宋体"/>
          <w:sz w:val="24"/>
          <w:szCs w:val="24"/>
        </w:rPr>
        <w:br w:type="page"/>
      </w:r>
    </w:p>
    <w:p w14:paraId="3BE5416A" w14:textId="77777777" w:rsidR="005956E4" w:rsidRDefault="005956E4">
      <w:pPr>
        <w:spacing w:line="360" w:lineRule="auto"/>
        <w:rPr>
          <w:rFonts w:ascii="宋体" w:hAnsi="宋体"/>
          <w:sz w:val="24"/>
          <w:szCs w:val="24"/>
        </w:rPr>
      </w:pPr>
    </w:p>
    <w:p w14:paraId="650B41D1" w14:textId="77777777" w:rsidR="005956E4" w:rsidRDefault="00116E50">
      <w:pPr>
        <w:autoSpaceDE w:val="0"/>
        <w:autoSpaceDN w:val="0"/>
        <w:adjustRightInd w:val="0"/>
        <w:spacing w:line="360" w:lineRule="auto"/>
        <w:jc w:val="center"/>
        <w:rPr>
          <w:rFonts w:ascii="宋体" w:hAnsi="宋体" w:cs="宋体"/>
          <w:b/>
          <w:bCs/>
          <w:kern w:val="0"/>
          <w:sz w:val="30"/>
          <w:szCs w:val="30"/>
        </w:rPr>
      </w:pPr>
      <w:bookmarkStart w:id="158" w:name="_Hlk81559833"/>
      <w:bookmarkStart w:id="159" w:name="OLE_LINK14"/>
      <w:bookmarkStart w:id="160" w:name="OLE_LINK13"/>
      <w:r>
        <w:rPr>
          <w:rFonts w:ascii="宋体" w:hAnsi="宋体" w:cs="宋体" w:hint="eastAsia"/>
          <w:b/>
          <w:bCs/>
          <w:kern w:val="0"/>
          <w:sz w:val="30"/>
          <w:szCs w:val="30"/>
        </w:rPr>
        <w:t>中小企业声明函（服务）</w:t>
      </w:r>
    </w:p>
    <w:p w14:paraId="7BE8E59C" w14:textId="77777777" w:rsidR="005956E4" w:rsidRDefault="00116E50">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hint="eastAsia"/>
          <w:kern w:val="0"/>
          <w:sz w:val="24"/>
          <w:szCs w:val="24"/>
        </w:rPr>
        <w:t>本公司（联合体）郑重声明，根据《政府采购促进中小企业发展管理办法》（财库</w:t>
      </w:r>
      <w:r>
        <w:rPr>
          <w:rFonts w:ascii="宋体" w:hAnsi="宋体" w:cs="宋体" w:hint="eastAsia"/>
          <w:kern w:val="0"/>
          <w:sz w:val="24"/>
          <w:szCs w:val="24"/>
        </w:rPr>
        <w:t>﹝</w:t>
      </w:r>
      <w:r>
        <w:rPr>
          <w:rFonts w:ascii="宋体" w:hAnsi="宋体" w:cs="仿宋"/>
          <w:kern w:val="0"/>
          <w:sz w:val="24"/>
          <w:szCs w:val="24"/>
        </w:rPr>
        <w:t>2020</w:t>
      </w:r>
      <w:r>
        <w:rPr>
          <w:rFonts w:ascii="宋体" w:hAnsi="宋体" w:cs="宋体" w:hint="eastAsia"/>
          <w:kern w:val="0"/>
          <w:sz w:val="24"/>
          <w:szCs w:val="24"/>
        </w:rPr>
        <w:t>﹞</w:t>
      </w:r>
      <w:r>
        <w:rPr>
          <w:rFonts w:ascii="宋体" w:hAnsi="宋体" w:cs="仿宋"/>
          <w:kern w:val="0"/>
          <w:sz w:val="24"/>
          <w:szCs w:val="24"/>
        </w:rPr>
        <w:t xml:space="preserve">46 </w:t>
      </w:r>
      <w:r>
        <w:rPr>
          <w:rFonts w:ascii="宋体" w:hAnsi="宋体" w:cs="仿宋" w:hint="eastAsia"/>
          <w:kern w:val="0"/>
          <w:sz w:val="24"/>
          <w:szCs w:val="24"/>
        </w:rPr>
        <w:t>号）的规定，本公司（联合体）参加</w:t>
      </w:r>
      <w:r>
        <w:rPr>
          <w:rFonts w:ascii="宋体" w:hAnsi="宋体" w:cs="仿宋" w:hint="eastAsia"/>
          <w:i/>
          <w:iCs/>
          <w:kern w:val="0"/>
          <w:sz w:val="24"/>
          <w:szCs w:val="24"/>
          <w:u w:val="single"/>
        </w:rPr>
        <w:t>（采购人单位名称）</w:t>
      </w:r>
      <w:r>
        <w:rPr>
          <w:rFonts w:ascii="宋体" w:hAnsi="宋体" w:cs="仿宋" w:hint="eastAsia"/>
          <w:kern w:val="0"/>
          <w:sz w:val="24"/>
          <w:szCs w:val="24"/>
        </w:rPr>
        <w:t>的</w:t>
      </w:r>
      <w:r>
        <w:rPr>
          <w:rFonts w:ascii="宋体" w:hAnsi="宋体" w:cs="仿宋" w:hint="eastAsia"/>
          <w:i/>
          <w:iCs/>
          <w:kern w:val="0"/>
          <w:sz w:val="24"/>
          <w:szCs w:val="24"/>
          <w:u w:val="single"/>
        </w:rPr>
        <w:t>（项目名称）</w:t>
      </w:r>
      <w:r>
        <w:rPr>
          <w:rFonts w:ascii="宋体" w:hAnsi="宋体" w:cs="仿宋" w:hint="eastAsia"/>
          <w:kern w:val="0"/>
          <w:sz w:val="24"/>
          <w:szCs w:val="24"/>
        </w:rPr>
        <w:t>采购活动，服务全部由符合政策要求的中小企业承接。相关企业（含联合体中的中小企业、签订分包意向协议的中小企业）的具体情况如下：</w:t>
      </w:r>
    </w:p>
    <w:p w14:paraId="30BD8716" w14:textId="77777777" w:rsidR="005956E4" w:rsidRDefault="00116E50">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kern w:val="0"/>
          <w:sz w:val="24"/>
          <w:szCs w:val="24"/>
        </w:rPr>
        <w:t>1.</w:t>
      </w:r>
      <w:r>
        <w:rPr>
          <w:rFonts w:ascii="宋体" w:hAnsi="宋体" w:cs="仿宋"/>
          <w:kern w:val="0"/>
          <w:sz w:val="24"/>
          <w:szCs w:val="24"/>
          <w:u w:val="single"/>
        </w:rPr>
        <w:t xml:space="preserve"> </w:t>
      </w:r>
      <w:r>
        <w:rPr>
          <w:rFonts w:ascii="宋体" w:hAnsi="宋体" w:cs="仿宋" w:hint="eastAsia"/>
          <w:i/>
          <w:iCs/>
          <w:kern w:val="0"/>
          <w:sz w:val="24"/>
          <w:szCs w:val="24"/>
          <w:u w:val="single"/>
        </w:rPr>
        <w:t>（标的名称）</w:t>
      </w:r>
      <w:r>
        <w:rPr>
          <w:rFonts w:ascii="宋体" w:hAnsi="宋体" w:cs="仿宋"/>
          <w:kern w:val="0"/>
          <w:sz w:val="24"/>
          <w:szCs w:val="24"/>
          <w:u w:val="single"/>
        </w:rPr>
        <w:t xml:space="preserve"> </w:t>
      </w:r>
      <w:r>
        <w:rPr>
          <w:rFonts w:ascii="宋体" w:hAnsi="宋体" w:cs="仿宋" w:hint="eastAsia"/>
          <w:kern w:val="0"/>
          <w:sz w:val="24"/>
          <w:szCs w:val="24"/>
        </w:rPr>
        <w:t>，属于</w:t>
      </w:r>
      <w:r>
        <w:rPr>
          <w:rFonts w:ascii="宋体" w:hAnsi="宋体" w:cs="仿宋" w:hint="eastAsia"/>
          <w:i/>
          <w:iCs/>
          <w:kern w:val="0"/>
          <w:sz w:val="24"/>
          <w:szCs w:val="24"/>
          <w:u w:val="single"/>
        </w:rPr>
        <w:t>（采购文件中明确的所属行业）</w:t>
      </w:r>
      <w:r>
        <w:rPr>
          <w:rFonts w:ascii="宋体" w:hAnsi="宋体" w:cs="仿宋" w:hint="eastAsia"/>
          <w:kern w:val="0"/>
          <w:sz w:val="24"/>
          <w:szCs w:val="24"/>
        </w:rPr>
        <w:t>；承接企业为</w:t>
      </w:r>
      <w:r>
        <w:rPr>
          <w:rFonts w:ascii="宋体" w:hAnsi="宋体" w:cs="仿宋" w:hint="eastAsia"/>
          <w:i/>
          <w:iCs/>
          <w:kern w:val="0"/>
          <w:sz w:val="24"/>
          <w:szCs w:val="24"/>
          <w:u w:val="single"/>
        </w:rPr>
        <w:t>（企业名称）</w:t>
      </w:r>
      <w:r>
        <w:rPr>
          <w:rFonts w:ascii="宋体" w:hAnsi="宋体" w:cs="仿宋" w:hint="eastAsia"/>
          <w:kern w:val="0"/>
          <w:sz w:val="24"/>
          <w:szCs w:val="24"/>
        </w:rPr>
        <w:t>，从业人员</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人，营业收入为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万元，资产总额为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w:t>
      </w:r>
      <w:r>
        <w:rPr>
          <w:rFonts w:ascii="宋体" w:hAnsi="宋体" w:cs="仿宋"/>
          <w:kern w:val="0"/>
          <w:sz w:val="24"/>
          <w:szCs w:val="24"/>
          <w:vertAlign w:val="superscript"/>
        </w:rPr>
        <w:t>1</w:t>
      </w:r>
      <w:r>
        <w:rPr>
          <w:rFonts w:ascii="宋体" w:hAnsi="宋体" w:cs="仿宋" w:hint="eastAsia"/>
          <w:kern w:val="0"/>
          <w:sz w:val="24"/>
          <w:szCs w:val="24"/>
        </w:rPr>
        <w:t>，属于</w:t>
      </w:r>
      <w:r>
        <w:rPr>
          <w:rFonts w:ascii="宋体" w:hAnsi="宋体" w:cs="仿宋" w:hint="eastAsia"/>
          <w:i/>
          <w:iCs/>
          <w:kern w:val="0"/>
          <w:sz w:val="24"/>
          <w:szCs w:val="24"/>
          <w:u w:val="single"/>
        </w:rPr>
        <w:t>（中型企业、小型企业、微型企业）</w:t>
      </w:r>
      <w:r>
        <w:rPr>
          <w:rFonts w:ascii="宋体" w:hAnsi="宋体" w:cs="仿宋" w:hint="eastAsia"/>
          <w:kern w:val="0"/>
          <w:sz w:val="24"/>
          <w:szCs w:val="24"/>
        </w:rPr>
        <w:t>；</w:t>
      </w:r>
    </w:p>
    <w:p w14:paraId="71F422BE" w14:textId="77777777" w:rsidR="005956E4" w:rsidRDefault="00116E50">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kern w:val="0"/>
          <w:sz w:val="24"/>
          <w:szCs w:val="24"/>
        </w:rPr>
        <w:t>2.</w:t>
      </w:r>
      <w:r>
        <w:rPr>
          <w:rFonts w:ascii="宋体" w:hAnsi="宋体" w:cs="仿宋"/>
          <w:kern w:val="0"/>
          <w:sz w:val="24"/>
          <w:szCs w:val="24"/>
          <w:u w:val="single"/>
        </w:rPr>
        <w:t xml:space="preserve"> </w:t>
      </w:r>
      <w:r>
        <w:rPr>
          <w:rFonts w:ascii="宋体" w:hAnsi="宋体" w:cs="仿宋" w:hint="eastAsia"/>
          <w:i/>
          <w:iCs/>
          <w:kern w:val="0"/>
          <w:sz w:val="24"/>
          <w:szCs w:val="24"/>
          <w:u w:val="single"/>
        </w:rPr>
        <w:t>（标的名称）</w:t>
      </w:r>
      <w:r>
        <w:rPr>
          <w:rFonts w:ascii="宋体" w:hAnsi="宋体" w:cs="仿宋"/>
          <w:i/>
          <w:iCs/>
          <w:kern w:val="0"/>
          <w:sz w:val="24"/>
          <w:szCs w:val="24"/>
          <w:u w:val="single"/>
        </w:rPr>
        <w:t xml:space="preserve"> </w:t>
      </w:r>
      <w:r>
        <w:rPr>
          <w:rFonts w:ascii="宋体" w:hAnsi="宋体" w:cs="仿宋" w:hint="eastAsia"/>
          <w:kern w:val="0"/>
          <w:sz w:val="24"/>
          <w:szCs w:val="24"/>
        </w:rPr>
        <w:t>，属于</w:t>
      </w:r>
      <w:r>
        <w:rPr>
          <w:rFonts w:ascii="宋体" w:hAnsi="宋体" w:cs="仿宋" w:hint="eastAsia"/>
          <w:i/>
          <w:iCs/>
          <w:kern w:val="0"/>
          <w:sz w:val="24"/>
          <w:szCs w:val="24"/>
          <w:u w:val="single"/>
        </w:rPr>
        <w:t>（采购文件中明确的所属行业）</w:t>
      </w:r>
      <w:r>
        <w:rPr>
          <w:rFonts w:ascii="宋体" w:hAnsi="宋体" w:cs="仿宋" w:hint="eastAsia"/>
          <w:kern w:val="0"/>
          <w:sz w:val="24"/>
          <w:szCs w:val="24"/>
        </w:rPr>
        <w:t>；承接企业为</w:t>
      </w:r>
      <w:r>
        <w:rPr>
          <w:rFonts w:ascii="宋体" w:hAnsi="宋体" w:cs="仿宋" w:hint="eastAsia"/>
          <w:i/>
          <w:iCs/>
          <w:kern w:val="0"/>
          <w:sz w:val="24"/>
          <w:szCs w:val="24"/>
          <w:u w:val="single"/>
        </w:rPr>
        <w:t>（企业名称）</w:t>
      </w:r>
      <w:r>
        <w:rPr>
          <w:rFonts w:ascii="宋体" w:hAnsi="宋体" w:cs="仿宋" w:hint="eastAsia"/>
          <w:kern w:val="0"/>
          <w:sz w:val="24"/>
          <w:szCs w:val="24"/>
        </w:rPr>
        <w:t>，从业人员</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人，营业收入为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万元，资产总额为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万元，属于</w:t>
      </w:r>
      <w:r>
        <w:rPr>
          <w:rFonts w:ascii="宋体" w:hAnsi="宋体" w:cs="仿宋" w:hint="eastAsia"/>
          <w:i/>
          <w:iCs/>
          <w:kern w:val="0"/>
          <w:sz w:val="24"/>
          <w:szCs w:val="24"/>
          <w:u w:val="single"/>
        </w:rPr>
        <w:t>（中型企业、小型企业、微型企业）</w:t>
      </w:r>
      <w:r>
        <w:rPr>
          <w:rFonts w:ascii="宋体" w:hAnsi="宋体" w:cs="仿宋" w:hint="eastAsia"/>
          <w:kern w:val="0"/>
          <w:sz w:val="24"/>
          <w:szCs w:val="24"/>
        </w:rPr>
        <w:t>；</w:t>
      </w:r>
    </w:p>
    <w:p w14:paraId="3DE5C55D" w14:textId="77777777" w:rsidR="005956E4" w:rsidRDefault="00116E50">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hint="eastAsia"/>
          <w:kern w:val="0"/>
          <w:sz w:val="24"/>
          <w:szCs w:val="24"/>
        </w:rPr>
        <w:t>……</w:t>
      </w:r>
    </w:p>
    <w:p w14:paraId="32D161D2" w14:textId="77777777" w:rsidR="005956E4" w:rsidRDefault="00116E50">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hint="eastAsia"/>
          <w:kern w:val="0"/>
          <w:sz w:val="24"/>
          <w:szCs w:val="24"/>
        </w:rPr>
        <w:t>以上企业，不属于大企业的分支机构，不存在控股股东为大企业的情形，也不存在与大企业的负责人为同一人的情形。</w:t>
      </w:r>
    </w:p>
    <w:p w14:paraId="25A27162" w14:textId="77777777" w:rsidR="005956E4" w:rsidRDefault="00116E50">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hint="eastAsia"/>
          <w:kern w:val="0"/>
          <w:sz w:val="24"/>
          <w:szCs w:val="24"/>
        </w:rPr>
        <w:t>本企业对上述声明内容的真实性负责。如有虚假，将依法承担相应责任。</w:t>
      </w:r>
    </w:p>
    <w:p w14:paraId="63E48A00" w14:textId="77777777" w:rsidR="005956E4" w:rsidRDefault="00116E50">
      <w:pPr>
        <w:autoSpaceDE w:val="0"/>
        <w:autoSpaceDN w:val="0"/>
        <w:adjustRightInd w:val="0"/>
        <w:spacing w:line="360" w:lineRule="auto"/>
        <w:ind w:firstLineChars="1949" w:firstLine="4678"/>
        <w:jc w:val="left"/>
        <w:rPr>
          <w:rFonts w:ascii="宋体" w:hAnsi="宋体" w:cs="仿宋"/>
          <w:kern w:val="0"/>
          <w:sz w:val="24"/>
          <w:szCs w:val="24"/>
        </w:rPr>
      </w:pPr>
      <w:r>
        <w:rPr>
          <w:rFonts w:ascii="宋体" w:hAnsi="宋体" w:cs="仿宋" w:hint="eastAsia"/>
          <w:kern w:val="0"/>
          <w:sz w:val="24"/>
          <w:szCs w:val="24"/>
        </w:rPr>
        <w:t>企业名称（盖章）：</w:t>
      </w:r>
    </w:p>
    <w:p w14:paraId="518F1431" w14:textId="77777777" w:rsidR="005956E4" w:rsidRDefault="00116E50">
      <w:pPr>
        <w:autoSpaceDE w:val="0"/>
        <w:autoSpaceDN w:val="0"/>
        <w:adjustRightInd w:val="0"/>
        <w:spacing w:line="360" w:lineRule="auto"/>
        <w:ind w:firstLineChars="1949" w:firstLine="4678"/>
        <w:jc w:val="left"/>
        <w:rPr>
          <w:rFonts w:ascii="宋体" w:hAnsi="宋体" w:cs="仿宋"/>
          <w:kern w:val="0"/>
          <w:sz w:val="24"/>
          <w:szCs w:val="24"/>
        </w:rPr>
      </w:pPr>
      <w:r>
        <w:rPr>
          <w:rFonts w:ascii="宋体" w:hAnsi="宋体" w:cs="仿宋" w:hint="eastAsia"/>
          <w:kern w:val="0"/>
          <w:sz w:val="24"/>
          <w:szCs w:val="24"/>
        </w:rPr>
        <w:t>日期：</w:t>
      </w:r>
    </w:p>
    <w:bookmarkEnd w:id="158"/>
    <w:p w14:paraId="79066EBE" w14:textId="77777777" w:rsidR="005956E4" w:rsidRDefault="00116E50">
      <w:pPr>
        <w:spacing w:line="360" w:lineRule="auto"/>
        <w:jc w:val="left"/>
        <w:rPr>
          <w:rFonts w:ascii="宋体" w:hAnsi="宋体" w:cs="宋体"/>
          <w:kern w:val="0"/>
          <w:szCs w:val="21"/>
        </w:rPr>
      </w:pPr>
      <w:r>
        <w:rPr>
          <w:rFonts w:ascii="宋体" w:hAnsi="宋体" w:cs="仿宋" w:hint="eastAsia"/>
          <w:kern w:val="0"/>
          <w:szCs w:val="21"/>
        </w:rPr>
        <w:t>注：1</w:t>
      </w:r>
      <w:r>
        <w:rPr>
          <w:rFonts w:ascii="宋体" w:hAnsi="宋体" w:cs="仿宋"/>
          <w:kern w:val="0"/>
          <w:szCs w:val="21"/>
        </w:rPr>
        <w:t>.</w:t>
      </w:r>
      <w:r>
        <w:rPr>
          <w:rFonts w:ascii="宋体" w:hAnsi="宋体" w:cs="仿宋" w:hint="eastAsia"/>
          <w:kern w:val="0"/>
          <w:szCs w:val="21"/>
        </w:rPr>
        <w:t>从业人员、营业收入、资产总额填报上一年度数据，无</w:t>
      </w:r>
      <w:r>
        <w:rPr>
          <w:rFonts w:ascii="宋体" w:hAnsi="宋体" w:cs="宋体" w:hint="eastAsia"/>
          <w:kern w:val="0"/>
          <w:szCs w:val="21"/>
        </w:rPr>
        <w:t>上</w:t>
      </w:r>
      <w:proofErr w:type="gramStart"/>
      <w:r>
        <w:rPr>
          <w:rFonts w:ascii="宋体" w:hAnsi="宋体" w:cs="宋体" w:hint="eastAsia"/>
          <w:kern w:val="0"/>
          <w:szCs w:val="21"/>
        </w:rPr>
        <w:t>一</w:t>
      </w:r>
      <w:proofErr w:type="gramEnd"/>
      <w:r>
        <w:rPr>
          <w:rFonts w:ascii="宋体" w:hAnsi="宋体" w:cs="宋体" w:hint="eastAsia"/>
          <w:kern w:val="0"/>
          <w:szCs w:val="21"/>
        </w:rPr>
        <w:t>年度数据的新成立企业可不填报。</w:t>
      </w:r>
    </w:p>
    <w:p w14:paraId="06D37227" w14:textId="77777777" w:rsidR="005956E4" w:rsidRDefault="00116E50">
      <w:pPr>
        <w:widowControl/>
        <w:jc w:val="left"/>
        <w:rPr>
          <w:rFonts w:ascii="宋体" w:hAnsi="宋体"/>
          <w:spacing w:val="6"/>
          <w:sz w:val="24"/>
        </w:rPr>
      </w:pPr>
      <w:r>
        <w:rPr>
          <w:rFonts w:ascii="宋体" w:hAnsi="宋体"/>
          <w:spacing w:val="6"/>
          <w:sz w:val="24"/>
        </w:rPr>
        <w:br w:type="page"/>
      </w:r>
    </w:p>
    <w:p w14:paraId="78CEF0D8" w14:textId="77777777" w:rsidR="005956E4" w:rsidRDefault="005956E4">
      <w:pPr>
        <w:tabs>
          <w:tab w:val="left" w:pos="5580"/>
        </w:tabs>
        <w:spacing w:line="360" w:lineRule="auto"/>
        <w:ind w:firstLineChars="202" w:firstLine="424"/>
      </w:pPr>
    </w:p>
    <w:p w14:paraId="35FA94E4" w14:textId="77777777" w:rsidR="005956E4" w:rsidRDefault="00116E50">
      <w:pPr>
        <w:autoSpaceDE w:val="0"/>
        <w:autoSpaceDN w:val="0"/>
        <w:adjustRightInd w:val="0"/>
        <w:spacing w:line="360" w:lineRule="auto"/>
        <w:jc w:val="center"/>
        <w:rPr>
          <w:b/>
          <w:bCs/>
          <w:sz w:val="36"/>
          <w:szCs w:val="36"/>
        </w:rPr>
      </w:pPr>
      <w:r>
        <w:rPr>
          <w:rFonts w:hint="eastAsia"/>
          <w:b/>
          <w:bCs/>
          <w:sz w:val="36"/>
          <w:szCs w:val="36"/>
        </w:rPr>
        <w:t>中小企业声明函（货物）</w:t>
      </w:r>
    </w:p>
    <w:p w14:paraId="692EC392" w14:textId="77777777" w:rsidR="005956E4" w:rsidRDefault="00116E50">
      <w:pPr>
        <w:autoSpaceDE w:val="0"/>
        <w:autoSpaceDN w:val="0"/>
        <w:adjustRightInd w:val="0"/>
        <w:spacing w:line="360" w:lineRule="auto"/>
        <w:ind w:firstLineChars="200" w:firstLine="420"/>
        <w:rPr>
          <w:rFonts w:cs="仿宋"/>
        </w:rPr>
      </w:pPr>
      <w:r>
        <w:rPr>
          <w:rFonts w:cs="仿宋" w:hint="eastAsia"/>
        </w:rPr>
        <w:t>本公司（联合体）郑重声明，根据《政府采购促进中小企业发展管理办法》（财库</w:t>
      </w:r>
      <w:r>
        <w:rPr>
          <w:rFonts w:hint="eastAsia"/>
        </w:rPr>
        <w:t>﹝</w:t>
      </w:r>
      <w:r>
        <w:rPr>
          <w:rFonts w:cs="仿宋"/>
        </w:rPr>
        <w:t>2020</w:t>
      </w:r>
      <w:r>
        <w:rPr>
          <w:rFonts w:hint="eastAsia"/>
        </w:rPr>
        <w:t>﹞</w:t>
      </w:r>
      <w:r>
        <w:rPr>
          <w:rFonts w:cs="仿宋"/>
        </w:rPr>
        <w:t xml:space="preserve">46 </w:t>
      </w:r>
      <w:r>
        <w:rPr>
          <w:rFonts w:cs="仿宋" w:hint="eastAsia"/>
        </w:rPr>
        <w:t>号）的规定，本公司（联合体）参加</w:t>
      </w:r>
      <w:r>
        <w:rPr>
          <w:rFonts w:cs="仿宋" w:hint="eastAsia"/>
          <w:i/>
          <w:iCs/>
          <w:u w:val="single"/>
        </w:rPr>
        <w:t>（采购人单位名称）</w:t>
      </w:r>
      <w:r>
        <w:rPr>
          <w:rFonts w:cs="仿宋" w:hint="eastAsia"/>
        </w:rPr>
        <w:t>的</w:t>
      </w:r>
      <w:r>
        <w:rPr>
          <w:rFonts w:cs="仿宋" w:hint="eastAsia"/>
          <w:i/>
          <w:iCs/>
          <w:u w:val="single"/>
        </w:rPr>
        <w:t>（项目名称）</w:t>
      </w:r>
      <w:r>
        <w:rPr>
          <w:rFonts w:cs="仿宋" w:hint="eastAsia"/>
        </w:rPr>
        <w:t>采购活动，提供的货物全部由符合政策要求的中小企业制造。相关企业（含联合体中的中小企业、签订分包意向协议的中小企业）的具体情况如下：</w:t>
      </w:r>
    </w:p>
    <w:p w14:paraId="4211A296" w14:textId="77777777" w:rsidR="005956E4" w:rsidRDefault="00116E50">
      <w:pPr>
        <w:autoSpaceDE w:val="0"/>
        <w:autoSpaceDN w:val="0"/>
        <w:adjustRightInd w:val="0"/>
        <w:spacing w:line="360" w:lineRule="auto"/>
        <w:ind w:firstLineChars="177" w:firstLine="372"/>
        <w:rPr>
          <w:rFonts w:cs="仿宋"/>
        </w:rPr>
      </w:pPr>
      <w:r>
        <w:rPr>
          <w:rFonts w:cs="仿宋"/>
        </w:rPr>
        <w:t>1.</w:t>
      </w:r>
      <w:r>
        <w:rPr>
          <w:rFonts w:cs="仿宋" w:hint="eastAsia"/>
          <w:i/>
          <w:iCs/>
          <w:u w:val="single"/>
        </w:rPr>
        <w:t>（标的名称）</w:t>
      </w:r>
      <w:r>
        <w:rPr>
          <w:rFonts w:cs="仿宋" w:hint="eastAsia"/>
        </w:rPr>
        <w:t>，属于</w:t>
      </w:r>
      <w:r>
        <w:rPr>
          <w:rFonts w:cs="仿宋" w:hint="eastAsia"/>
          <w:i/>
          <w:iCs/>
          <w:u w:val="single"/>
        </w:rPr>
        <w:t>（采购文件中明确的所属行业）</w:t>
      </w:r>
      <w:r>
        <w:rPr>
          <w:rFonts w:cs="仿宋" w:hint="eastAsia"/>
          <w:u w:val="single"/>
        </w:rPr>
        <w:t>行业</w:t>
      </w:r>
      <w:r>
        <w:rPr>
          <w:rFonts w:cs="仿宋" w:hint="eastAsia"/>
        </w:rPr>
        <w:t>；制造商为</w:t>
      </w:r>
      <w:r>
        <w:rPr>
          <w:rFonts w:cs="仿宋" w:hint="eastAsia"/>
          <w:i/>
          <w:iCs/>
          <w:u w:val="single"/>
        </w:rPr>
        <w:t>（企业名称）</w:t>
      </w:r>
      <w:r>
        <w:rPr>
          <w:rFonts w:cs="仿宋" w:hint="eastAsia"/>
        </w:rPr>
        <w:t>，从业人员人，营业收入为万元，资产总额为万元</w:t>
      </w:r>
      <w:r>
        <w:rPr>
          <w:rFonts w:cs="仿宋"/>
          <w:vertAlign w:val="superscript"/>
        </w:rPr>
        <w:t>1</w:t>
      </w:r>
      <w:r>
        <w:rPr>
          <w:rFonts w:cs="仿宋" w:hint="eastAsia"/>
        </w:rPr>
        <w:t>，属于</w:t>
      </w:r>
      <w:r>
        <w:rPr>
          <w:rFonts w:cs="仿宋" w:hint="eastAsia"/>
          <w:i/>
          <w:iCs/>
          <w:u w:val="single"/>
        </w:rPr>
        <w:t>（中型企业、小型企业、微型企业）</w:t>
      </w:r>
      <w:r>
        <w:rPr>
          <w:rFonts w:cs="仿宋" w:hint="eastAsia"/>
        </w:rPr>
        <w:t>；</w:t>
      </w:r>
    </w:p>
    <w:p w14:paraId="39973992" w14:textId="77777777" w:rsidR="005956E4" w:rsidRDefault="00116E50">
      <w:pPr>
        <w:autoSpaceDE w:val="0"/>
        <w:autoSpaceDN w:val="0"/>
        <w:adjustRightInd w:val="0"/>
        <w:spacing w:line="360" w:lineRule="auto"/>
        <w:ind w:firstLineChars="177" w:firstLine="372"/>
        <w:rPr>
          <w:rFonts w:cs="仿宋"/>
        </w:rPr>
      </w:pPr>
      <w:r>
        <w:rPr>
          <w:rFonts w:cs="仿宋"/>
        </w:rPr>
        <w:t xml:space="preserve">2. </w:t>
      </w:r>
      <w:r>
        <w:rPr>
          <w:rFonts w:cs="仿宋" w:hint="eastAsia"/>
          <w:i/>
          <w:iCs/>
          <w:u w:val="single"/>
        </w:rPr>
        <w:t>（标的名称）</w:t>
      </w:r>
      <w:r>
        <w:rPr>
          <w:rFonts w:cs="仿宋" w:hint="eastAsia"/>
        </w:rPr>
        <w:t>，属于</w:t>
      </w:r>
      <w:r>
        <w:rPr>
          <w:rFonts w:cs="仿宋" w:hint="eastAsia"/>
          <w:i/>
          <w:iCs/>
          <w:u w:val="single"/>
        </w:rPr>
        <w:t>（采购文件中明确的所属行业）</w:t>
      </w:r>
      <w:r>
        <w:rPr>
          <w:rFonts w:cs="仿宋" w:hint="eastAsia"/>
          <w:u w:val="single"/>
        </w:rPr>
        <w:t>行业</w:t>
      </w:r>
      <w:r>
        <w:rPr>
          <w:rFonts w:cs="仿宋" w:hint="eastAsia"/>
        </w:rPr>
        <w:t>；制造商为</w:t>
      </w:r>
      <w:r>
        <w:rPr>
          <w:rFonts w:cs="仿宋" w:hint="eastAsia"/>
          <w:i/>
          <w:iCs/>
          <w:u w:val="single"/>
        </w:rPr>
        <w:t>（企业名称）</w:t>
      </w:r>
      <w:r>
        <w:rPr>
          <w:rFonts w:cs="仿宋" w:hint="eastAsia"/>
        </w:rPr>
        <w:t>，从业人员人，营业收入为万元，资产总额为万元，属于</w:t>
      </w:r>
      <w:r>
        <w:rPr>
          <w:rFonts w:cs="仿宋" w:hint="eastAsia"/>
          <w:i/>
          <w:iCs/>
          <w:u w:val="single"/>
        </w:rPr>
        <w:t>（中型企业、小型企业、微型企业）</w:t>
      </w:r>
      <w:r>
        <w:rPr>
          <w:rFonts w:cs="仿宋" w:hint="eastAsia"/>
        </w:rPr>
        <w:t>；</w:t>
      </w:r>
    </w:p>
    <w:p w14:paraId="79887126" w14:textId="77777777" w:rsidR="005956E4" w:rsidRDefault="00116E50">
      <w:pPr>
        <w:autoSpaceDE w:val="0"/>
        <w:autoSpaceDN w:val="0"/>
        <w:adjustRightInd w:val="0"/>
        <w:spacing w:line="360" w:lineRule="auto"/>
        <w:ind w:firstLineChars="177" w:firstLine="372"/>
        <w:rPr>
          <w:rFonts w:cs="仿宋"/>
        </w:rPr>
      </w:pPr>
      <w:r>
        <w:rPr>
          <w:rFonts w:cs="仿宋" w:hint="eastAsia"/>
        </w:rPr>
        <w:t>……</w:t>
      </w:r>
    </w:p>
    <w:p w14:paraId="0269BA37" w14:textId="77777777" w:rsidR="005956E4" w:rsidRDefault="00116E50">
      <w:pPr>
        <w:autoSpaceDE w:val="0"/>
        <w:autoSpaceDN w:val="0"/>
        <w:adjustRightInd w:val="0"/>
        <w:spacing w:line="360" w:lineRule="auto"/>
        <w:ind w:firstLineChars="177" w:firstLine="372"/>
        <w:rPr>
          <w:rFonts w:cs="仿宋"/>
        </w:rPr>
      </w:pPr>
      <w:r>
        <w:rPr>
          <w:rFonts w:cs="仿宋" w:hint="eastAsia"/>
        </w:rPr>
        <w:t>以上企业，不属于大企业的分支机构，不存在控股股东为大企业的情形，也不存在与大企业的负责人为同一人的情形。</w:t>
      </w:r>
    </w:p>
    <w:p w14:paraId="2D1989C0" w14:textId="77777777" w:rsidR="005956E4" w:rsidRDefault="00116E50">
      <w:pPr>
        <w:autoSpaceDE w:val="0"/>
        <w:autoSpaceDN w:val="0"/>
        <w:adjustRightInd w:val="0"/>
        <w:spacing w:line="360" w:lineRule="auto"/>
        <w:ind w:firstLineChars="177" w:firstLine="372"/>
        <w:rPr>
          <w:rFonts w:cs="仿宋"/>
        </w:rPr>
      </w:pPr>
      <w:r>
        <w:rPr>
          <w:rFonts w:cs="仿宋" w:hint="eastAsia"/>
        </w:rPr>
        <w:t>本企业对上述声明内容的真实性负责。如有虚假，将依法承担相应责任。</w:t>
      </w:r>
    </w:p>
    <w:p w14:paraId="47C66651" w14:textId="77777777" w:rsidR="005956E4" w:rsidRDefault="00116E50">
      <w:pPr>
        <w:autoSpaceDE w:val="0"/>
        <w:autoSpaceDN w:val="0"/>
        <w:adjustRightInd w:val="0"/>
        <w:spacing w:line="360" w:lineRule="auto"/>
        <w:ind w:firstLineChars="2303" w:firstLine="4836"/>
        <w:rPr>
          <w:rFonts w:cs="仿宋"/>
        </w:rPr>
      </w:pPr>
      <w:r>
        <w:rPr>
          <w:rFonts w:cs="仿宋" w:hint="eastAsia"/>
        </w:rPr>
        <w:t>企业名称（盖章）：</w:t>
      </w:r>
    </w:p>
    <w:p w14:paraId="214FFA8F" w14:textId="77777777" w:rsidR="005956E4" w:rsidRDefault="00116E50">
      <w:pPr>
        <w:autoSpaceDE w:val="0"/>
        <w:autoSpaceDN w:val="0"/>
        <w:adjustRightInd w:val="0"/>
        <w:spacing w:line="360" w:lineRule="auto"/>
        <w:ind w:firstLineChars="2303" w:firstLine="4836"/>
        <w:rPr>
          <w:rFonts w:cs="仿宋"/>
        </w:rPr>
      </w:pPr>
      <w:r>
        <w:rPr>
          <w:rFonts w:cs="仿宋" w:hint="eastAsia"/>
        </w:rPr>
        <w:t>日期：</w:t>
      </w:r>
    </w:p>
    <w:p w14:paraId="144BFE38" w14:textId="77777777" w:rsidR="005956E4" w:rsidRDefault="00000000">
      <w:pPr>
        <w:spacing w:line="360" w:lineRule="auto"/>
        <w:rPr>
          <w:spacing w:val="6"/>
          <w:sz w:val="18"/>
          <w:szCs w:val="18"/>
        </w:rPr>
      </w:pPr>
      <w:r>
        <w:rPr>
          <w:rFonts w:ascii="TimesNewRomanPSMT" w:eastAsia="TimesNewRomanPSMT" w:cs="TimesNewRomanPSMT"/>
          <w:sz w:val="12"/>
          <w:szCs w:val="12"/>
        </w:rPr>
        <w:pict w14:anchorId="543607E3">
          <v:rect id="_x0000_i1025" style="width:308.15pt;height:.05pt" o:hrpct="742" o:hrstd="t" o:hr="t" fillcolor="#a0a0a0" stroked="f"/>
        </w:pict>
      </w:r>
      <w:r w:rsidR="00116E50">
        <w:rPr>
          <w:rFonts w:cs="TimesNewRomanPSMT"/>
          <w:sz w:val="18"/>
          <w:szCs w:val="18"/>
          <w:vertAlign w:val="superscript"/>
        </w:rPr>
        <w:t>1</w:t>
      </w:r>
      <w:r w:rsidR="00116E50">
        <w:rPr>
          <w:rFonts w:hint="eastAsia"/>
          <w:sz w:val="18"/>
          <w:szCs w:val="18"/>
        </w:rPr>
        <w:t>从业人员、营业收入、资产总额填报上一年度数据，无上</w:t>
      </w:r>
      <w:proofErr w:type="gramStart"/>
      <w:r w:rsidR="00116E50">
        <w:rPr>
          <w:rFonts w:hint="eastAsia"/>
          <w:sz w:val="18"/>
          <w:szCs w:val="18"/>
        </w:rPr>
        <w:t>一</w:t>
      </w:r>
      <w:proofErr w:type="gramEnd"/>
      <w:r w:rsidR="00116E50">
        <w:rPr>
          <w:rFonts w:hint="eastAsia"/>
          <w:sz w:val="18"/>
          <w:szCs w:val="18"/>
        </w:rPr>
        <w:t>年度数据的新成立企业可不填报。</w:t>
      </w:r>
    </w:p>
    <w:p w14:paraId="42645BA6" w14:textId="77777777" w:rsidR="005956E4" w:rsidRDefault="00116E50">
      <w:pPr>
        <w:widowControl/>
        <w:jc w:val="left"/>
        <w:rPr>
          <w:rFonts w:ascii="宋体" w:hAnsi="宋体"/>
          <w:spacing w:val="6"/>
          <w:sz w:val="24"/>
        </w:rPr>
      </w:pPr>
      <w:r>
        <w:rPr>
          <w:rFonts w:ascii="宋体" w:hAnsi="宋体"/>
          <w:spacing w:val="6"/>
          <w:sz w:val="24"/>
        </w:rPr>
        <w:br w:type="page"/>
      </w:r>
    </w:p>
    <w:p w14:paraId="1F1CB6B7" w14:textId="77777777" w:rsidR="005956E4" w:rsidRDefault="005956E4">
      <w:pPr>
        <w:widowControl/>
        <w:jc w:val="left"/>
        <w:rPr>
          <w:rFonts w:ascii="宋体" w:hAnsi="宋体"/>
          <w:spacing w:val="6"/>
          <w:sz w:val="24"/>
        </w:rPr>
      </w:pPr>
    </w:p>
    <w:p w14:paraId="2B9A41EE" w14:textId="77777777" w:rsidR="005956E4" w:rsidRDefault="005956E4">
      <w:pPr>
        <w:jc w:val="center"/>
        <w:rPr>
          <w:rFonts w:ascii="宋体" w:hAnsi="宋体"/>
          <w:spacing w:val="6"/>
          <w:sz w:val="24"/>
        </w:rPr>
      </w:pPr>
    </w:p>
    <w:p w14:paraId="57E00AD2" w14:textId="77777777" w:rsidR="005956E4" w:rsidRDefault="00116E50">
      <w:pPr>
        <w:spacing w:line="588" w:lineRule="exact"/>
        <w:jc w:val="center"/>
        <w:rPr>
          <w:rFonts w:ascii="宋体" w:hAnsi="宋体" w:cs="等线"/>
          <w:b/>
          <w:spacing w:val="6"/>
          <w:sz w:val="30"/>
          <w:szCs w:val="30"/>
        </w:rPr>
      </w:pPr>
      <w:r>
        <w:rPr>
          <w:rFonts w:ascii="宋体" w:hAnsi="宋体" w:cs="等线" w:hint="eastAsia"/>
          <w:b/>
          <w:spacing w:val="6"/>
          <w:sz w:val="30"/>
          <w:szCs w:val="30"/>
        </w:rPr>
        <w:t>残疾人福利性单位声明函</w:t>
      </w:r>
    </w:p>
    <w:bookmarkEnd w:id="159"/>
    <w:bookmarkEnd w:id="160"/>
    <w:p w14:paraId="490BFF71" w14:textId="77777777" w:rsidR="005956E4" w:rsidRDefault="005956E4">
      <w:pPr>
        <w:spacing w:line="588" w:lineRule="exact"/>
        <w:rPr>
          <w:rFonts w:ascii="宋体" w:hAnsi="宋体" w:cs="等线"/>
          <w:b/>
          <w:spacing w:val="6"/>
          <w:sz w:val="24"/>
        </w:rPr>
      </w:pPr>
    </w:p>
    <w:p w14:paraId="6C537421" w14:textId="77777777" w:rsidR="005956E4" w:rsidRDefault="00116E50">
      <w:pPr>
        <w:spacing w:line="588" w:lineRule="exact"/>
        <w:ind w:firstLineChars="200" w:firstLine="504"/>
        <w:rPr>
          <w:rFonts w:ascii="宋体" w:hAnsi="宋体" w:cs="等线"/>
          <w:spacing w:val="6"/>
          <w:sz w:val="24"/>
        </w:rPr>
      </w:pPr>
      <w:r>
        <w:rPr>
          <w:rFonts w:ascii="宋体" w:hAnsi="宋体" w:cs="等线" w:hint="eastAsia"/>
          <w:spacing w:val="6"/>
          <w:sz w:val="24"/>
        </w:rPr>
        <w:t>本单位郑重声明，根据《财政部</w:t>
      </w:r>
      <w:r>
        <w:rPr>
          <w:rFonts w:ascii="宋体" w:hAnsi="宋体" w:cs="等线"/>
          <w:spacing w:val="6"/>
          <w:sz w:val="24"/>
        </w:rPr>
        <w:t xml:space="preserve"> </w:t>
      </w:r>
      <w:r>
        <w:rPr>
          <w:rFonts w:ascii="宋体" w:hAnsi="宋体" w:cs="等线" w:hint="eastAsia"/>
          <w:spacing w:val="6"/>
          <w:sz w:val="24"/>
        </w:rPr>
        <w:t>民政部</w:t>
      </w:r>
      <w:r>
        <w:rPr>
          <w:rFonts w:ascii="宋体" w:hAnsi="宋体" w:cs="等线"/>
          <w:spacing w:val="6"/>
          <w:sz w:val="24"/>
        </w:rPr>
        <w:t xml:space="preserve"> </w:t>
      </w:r>
      <w:r>
        <w:rPr>
          <w:rFonts w:ascii="宋体" w:hAnsi="宋体" w:cs="等线" w:hint="eastAsia"/>
          <w:spacing w:val="6"/>
          <w:sz w:val="24"/>
        </w:rPr>
        <w:t>中国残疾人联合会关于促进残疾人就业政府采购政策的通知》（财库</w:t>
      </w:r>
      <w:r>
        <w:rPr>
          <w:rFonts w:ascii="宋体" w:hAnsi="宋体" w:cs="等线" w:hint="eastAsia"/>
          <w:sz w:val="24"/>
        </w:rPr>
        <w:t>〔</w:t>
      </w:r>
      <w:r>
        <w:rPr>
          <w:rFonts w:ascii="宋体" w:hAnsi="宋体" w:cs="等线"/>
          <w:sz w:val="24"/>
        </w:rPr>
        <w:t>2017〕 141</w:t>
      </w:r>
      <w:r>
        <w:rPr>
          <w:rFonts w:ascii="宋体" w:hAnsi="宋体" w:cs="等线" w:hint="eastAsia"/>
          <w:spacing w:val="6"/>
          <w:sz w:val="24"/>
        </w:rPr>
        <w:t>号）的规定，本单位为符合条件的残疾人福利性单位，且本单位参加</w:t>
      </w:r>
      <w:r>
        <w:rPr>
          <w:rFonts w:ascii="宋体" w:hAnsi="宋体" w:cs="等线"/>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89B0D46" w14:textId="77777777" w:rsidR="005956E4" w:rsidRDefault="00116E50">
      <w:pPr>
        <w:spacing w:line="588" w:lineRule="exact"/>
        <w:ind w:firstLineChars="200" w:firstLine="504"/>
        <w:rPr>
          <w:rFonts w:ascii="宋体" w:hAnsi="宋体" w:cs="等线"/>
          <w:spacing w:val="6"/>
          <w:sz w:val="24"/>
        </w:rPr>
      </w:pPr>
      <w:r>
        <w:rPr>
          <w:rFonts w:ascii="宋体" w:hAnsi="宋体" w:cs="等线" w:hint="eastAsia"/>
          <w:spacing w:val="6"/>
          <w:sz w:val="24"/>
        </w:rPr>
        <w:t>本单位对上述声明的真实性负责。如有虚假，将依法承担相应责任。</w:t>
      </w:r>
    </w:p>
    <w:p w14:paraId="4F5916DD" w14:textId="77777777" w:rsidR="005956E4" w:rsidRDefault="005956E4">
      <w:pPr>
        <w:spacing w:line="588" w:lineRule="exact"/>
        <w:ind w:firstLineChars="200" w:firstLine="504"/>
        <w:rPr>
          <w:rFonts w:ascii="宋体" w:hAnsi="宋体" w:cs="等线"/>
          <w:spacing w:val="6"/>
          <w:sz w:val="24"/>
        </w:rPr>
      </w:pPr>
    </w:p>
    <w:p w14:paraId="27CEED5C" w14:textId="77777777" w:rsidR="005956E4" w:rsidRDefault="005956E4">
      <w:pPr>
        <w:spacing w:line="588" w:lineRule="exact"/>
        <w:ind w:firstLineChars="200" w:firstLine="504"/>
        <w:rPr>
          <w:rFonts w:ascii="宋体" w:hAnsi="宋体" w:cs="等线"/>
          <w:spacing w:val="6"/>
          <w:sz w:val="24"/>
        </w:rPr>
      </w:pPr>
    </w:p>
    <w:p w14:paraId="4874AA6E" w14:textId="77777777" w:rsidR="005956E4" w:rsidRDefault="00116E50">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单位名称（盖章）：</w:t>
      </w:r>
    </w:p>
    <w:p w14:paraId="3EBB06CB" w14:textId="77777777" w:rsidR="005956E4" w:rsidRDefault="00116E50">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日  期：</w:t>
      </w:r>
      <w:r>
        <w:rPr>
          <w:rFonts w:ascii="宋体" w:hAnsi="宋体" w:cs="等线"/>
          <w:spacing w:val="6"/>
          <w:sz w:val="24"/>
        </w:rPr>
        <w:br w:type="page"/>
      </w:r>
    </w:p>
    <w:p w14:paraId="28006281" w14:textId="77777777" w:rsidR="005956E4" w:rsidRDefault="00116E50">
      <w:pPr>
        <w:spacing w:line="360" w:lineRule="auto"/>
        <w:rPr>
          <w:rFonts w:ascii="宋体" w:hAnsi="宋体"/>
          <w:sz w:val="24"/>
          <w:szCs w:val="24"/>
        </w:rPr>
      </w:pPr>
      <w:r>
        <w:rPr>
          <w:rFonts w:ascii="宋体" w:hAnsi="宋体" w:hint="eastAsia"/>
          <w:sz w:val="24"/>
          <w:szCs w:val="24"/>
        </w:rPr>
        <w:lastRenderedPageBreak/>
        <w:t>1</w:t>
      </w:r>
      <w:r>
        <w:rPr>
          <w:rFonts w:ascii="宋体" w:hAnsi="宋体"/>
          <w:sz w:val="24"/>
          <w:szCs w:val="24"/>
        </w:rPr>
        <w:t>-5</w:t>
      </w:r>
      <w:r>
        <w:rPr>
          <w:rFonts w:ascii="宋体" w:hAnsi="宋体" w:hint="eastAsia"/>
          <w:sz w:val="24"/>
          <w:szCs w:val="24"/>
        </w:rPr>
        <w:t>供应商认为必要的其他资格证明文件（复印件须加盖供应商公章）</w:t>
      </w:r>
    </w:p>
    <w:p w14:paraId="31CFB0A7" w14:textId="77777777" w:rsidR="005956E4" w:rsidRDefault="00116E50">
      <w:pPr>
        <w:widowControl/>
        <w:jc w:val="left"/>
        <w:rPr>
          <w:rFonts w:ascii="宋体" w:hAnsi="宋体" w:cs="等线"/>
          <w:spacing w:val="6"/>
          <w:sz w:val="24"/>
        </w:rPr>
      </w:pPr>
      <w:r>
        <w:rPr>
          <w:rFonts w:ascii="宋体" w:hAnsi="宋体" w:cs="等线"/>
          <w:spacing w:val="6"/>
          <w:sz w:val="24"/>
        </w:rPr>
        <w:br w:type="page"/>
      </w:r>
    </w:p>
    <w:p w14:paraId="07B8BC94" w14:textId="77777777" w:rsidR="005956E4" w:rsidRDefault="005956E4">
      <w:pPr>
        <w:widowControl/>
        <w:jc w:val="left"/>
        <w:rPr>
          <w:rFonts w:ascii="宋体" w:hAnsi="宋体" w:cs="等线"/>
          <w:spacing w:val="6"/>
          <w:sz w:val="24"/>
        </w:rPr>
      </w:pPr>
    </w:p>
    <w:p w14:paraId="55273F4C" w14:textId="77777777" w:rsidR="005956E4" w:rsidRDefault="00116E50">
      <w:pPr>
        <w:pStyle w:val="30"/>
      </w:pPr>
      <w:bookmarkStart w:id="161" w:name="_Toc149576466"/>
      <w:r>
        <w:rPr>
          <w:rFonts w:hint="eastAsia"/>
        </w:rPr>
        <w:t>2.</w:t>
      </w:r>
      <w:r>
        <w:rPr>
          <w:rFonts w:hint="eastAsia"/>
        </w:rPr>
        <w:t>业绩案例一览表</w:t>
      </w:r>
      <w:bookmarkEnd w:id="157"/>
      <w:bookmarkEnd w:id="1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80"/>
        <w:gridCol w:w="1260"/>
        <w:gridCol w:w="1260"/>
        <w:gridCol w:w="1440"/>
        <w:gridCol w:w="1778"/>
        <w:gridCol w:w="720"/>
      </w:tblGrid>
      <w:tr w:rsidR="005956E4" w14:paraId="35DCDDB2" w14:textId="77777777">
        <w:trPr>
          <w:trHeight w:val="611"/>
          <w:jc w:val="center"/>
        </w:trPr>
        <w:tc>
          <w:tcPr>
            <w:tcW w:w="852" w:type="dxa"/>
            <w:vAlign w:val="center"/>
          </w:tcPr>
          <w:p w14:paraId="5DB43607" w14:textId="77777777" w:rsidR="005956E4" w:rsidRDefault="00116E50">
            <w:pPr>
              <w:spacing w:line="480" w:lineRule="exact"/>
              <w:rPr>
                <w:rFonts w:ascii="宋体" w:hAnsi="宋体"/>
                <w:sz w:val="24"/>
              </w:rPr>
            </w:pPr>
            <w:r>
              <w:rPr>
                <w:rFonts w:ascii="宋体" w:hAnsi="宋体" w:hint="eastAsia"/>
                <w:sz w:val="24"/>
              </w:rPr>
              <w:t>序号</w:t>
            </w:r>
          </w:p>
        </w:tc>
        <w:tc>
          <w:tcPr>
            <w:tcW w:w="1980" w:type="dxa"/>
            <w:vAlign w:val="center"/>
          </w:tcPr>
          <w:p w14:paraId="65898834" w14:textId="77777777" w:rsidR="005956E4" w:rsidRDefault="00116E50">
            <w:pPr>
              <w:spacing w:line="480" w:lineRule="exact"/>
              <w:rPr>
                <w:rFonts w:ascii="宋体" w:hAnsi="宋体"/>
                <w:sz w:val="24"/>
              </w:rPr>
            </w:pPr>
            <w:r>
              <w:rPr>
                <w:rFonts w:ascii="宋体" w:hAnsi="宋体" w:hint="eastAsia"/>
                <w:sz w:val="24"/>
              </w:rPr>
              <w:t>项目名称</w:t>
            </w:r>
          </w:p>
        </w:tc>
        <w:tc>
          <w:tcPr>
            <w:tcW w:w="1260" w:type="dxa"/>
            <w:vAlign w:val="center"/>
          </w:tcPr>
          <w:p w14:paraId="683B0EAD" w14:textId="77777777" w:rsidR="005956E4" w:rsidRDefault="00116E50">
            <w:pPr>
              <w:spacing w:line="480" w:lineRule="exact"/>
              <w:rPr>
                <w:rFonts w:ascii="宋体" w:hAnsi="宋体"/>
                <w:sz w:val="24"/>
              </w:rPr>
            </w:pPr>
            <w:r>
              <w:rPr>
                <w:rFonts w:ascii="宋体" w:hAnsi="宋体" w:hint="eastAsia"/>
                <w:sz w:val="24"/>
              </w:rPr>
              <w:t>用户名称</w:t>
            </w:r>
          </w:p>
        </w:tc>
        <w:tc>
          <w:tcPr>
            <w:tcW w:w="1260" w:type="dxa"/>
            <w:vAlign w:val="center"/>
          </w:tcPr>
          <w:p w14:paraId="3CAEF03E" w14:textId="77777777" w:rsidR="005956E4" w:rsidRDefault="00116E50">
            <w:pPr>
              <w:spacing w:line="480" w:lineRule="exact"/>
              <w:rPr>
                <w:rFonts w:ascii="宋体" w:hAnsi="宋体"/>
                <w:sz w:val="24"/>
              </w:rPr>
            </w:pPr>
            <w:r>
              <w:rPr>
                <w:rFonts w:ascii="宋体" w:hAnsi="宋体" w:hint="eastAsia"/>
                <w:sz w:val="24"/>
              </w:rPr>
              <w:t>合同金额</w:t>
            </w:r>
          </w:p>
        </w:tc>
        <w:tc>
          <w:tcPr>
            <w:tcW w:w="1440" w:type="dxa"/>
            <w:vAlign w:val="center"/>
          </w:tcPr>
          <w:p w14:paraId="1E435BDC" w14:textId="77777777" w:rsidR="005956E4" w:rsidRDefault="00116E50">
            <w:pPr>
              <w:spacing w:line="480" w:lineRule="exact"/>
              <w:rPr>
                <w:rFonts w:ascii="宋体" w:hAnsi="宋体"/>
                <w:sz w:val="24"/>
              </w:rPr>
            </w:pPr>
            <w:r>
              <w:rPr>
                <w:rFonts w:ascii="宋体" w:hAnsi="宋体" w:hint="eastAsia"/>
                <w:sz w:val="24"/>
              </w:rPr>
              <w:t>用户联系人</w:t>
            </w:r>
          </w:p>
        </w:tc>
        <w:tc>
          <w:tcPr>
            <w:tcW w:w="1778" w:type="dxa"/>
            <w:vAlign w:val="center"/>
          </w:tcPr>
          <w:p w14:paraId="1927B887" w14:textId="77777777" w:rsidR="005956E4" w:rsidRDefault="00116E50">
            <w:pPr>
              <w:spacing w:line="480" w:lineRule="exact"/>
              <w:rPr>
                <w:rFonts w:ascii="宋体" w:hAnsi="宋体"/>
                <w:sz w:val="24"/>
              </w:rPr>
            </w:pPr>
            <w:r>
              <w:rPr>
                <w:rFonts w:ascii="宋体" w:hAnsi="宋体" w:hint="eastAsia"/>
                <w:sz w:val="24"/>
              </w:rPr>
              <w:t>用户联系电话</w:t>
            </w:r>
          </w:p>
        </w:tc>
        <w:tc>
          <w:tcPr>
            <w:tcW w:w="720" w:type="dxa"/>
            <w:vAlign w:val="center"/>
          </w:tcPr>
          <w:p w14:paraId="23DECFF6" w14:textId="77777777" w:rsidR="005956E4" w:rsidRDefault="00116E50">
            <w:pPr>
              <w:spacing w:line="480" w:lineRule="exact"/>
              <w:rPr>
                <w:rFonts w:ascii="宋体" w:hAnsi="宋体"/>
                <w:sz w:val="24"/>
              </w:rPr>
            </w:pPr>
            <w:r>
              <w:rPr>
                <w:rFonts w:ascii="宋体" w:hAnsi="宋体" w:hint="eastAsia"/>
                <w:sz w:val="24"/>
              </w:rPr>
              <w:t>备注</w:t>
            </w:r>
          </w:p>
        </w:tc>
      </w:tr>
      <w:tr w:rsidR="005956E4" w14:paraId="3AA8DDA1" w14:textId="77777777">
        <w:trPr>
          <w:trHeight w:val="591"/>
          <w:jc w:val="center"/>
        </w:trPr>
        <w:tc>
          <w:tcPr>
            <w:tcW w:w="852" w:type="dxa"/>
            <w:vAlign w:val="center"/>
          </w:tcPr>
          <w:p w14:paraId="7531BA85" w14:textId="77777777" w:rsidR="005956E4" w:rsidRDefault="005956E4">
            <w:pPr>
              <w:spacing w:line="480" w:lineRule="exact"/>
              <w:jc w:val="center"/>
              <w:rPr>
                <w:rFonts w:ascii="宋体" w:hAnsi="宋体"/>
                <w:sz w:val="24"/>
              </w:rPr>
            </w:pPr>
          </w:p>
        </w:tc>
        <w:tc>
          <w:tcPr>
            <w:tcW w:w="1980" w:type="dxa"/>
            <w:vAlign w:val="center"/>
          </w:tcPr>
          <w:p w14:paraId="0FCD7DC0" w14:textId="77777777" w:rsidR="005956E4" w:rsidRDefault="005956E4">
            <w:pPr>
              <w:spacing w:line="480" w:lineRule="exact"/>
              <w:rPr>
                <w:rFonts w:ascii="宋体" w:hAnsi="宋体"/>
                <w:sz w:val="24"/>
              </w:rPr>
            </w:pPr>
          </w:p>
        </w:tc>
        <w:tc>
          <w:tcPr>
            <w:tcW w:w="1260" w:type="dxa"/>
            <w:vAlign w:val="center"/>
          </w:tcPr>
          <w:p w14:paraId="595DE4EC" w14:textId="77777777" w:rsidR="005956E4" w:rsidRDefault="005956E4">
            <w:pPr>
              <w:spacing w:line="480" w:lineRule="exact"/>
              <w:rPr>
                <w:rFonts w:ascii="宋体" w:hAnsi="宋体"/>
                <w:sz w:val="24"/>
              </w:rPr>
            </w:pPr>
          </w:p>
        </w:tc>
        <w:tc>
          <w:tcPr>
            <w:tcW w:w="1260" w:type="dxa"/>
            <w:vAlign w:val="center"/>
          </w:tcPr>
          <w:p w14:paraId="02241817" w14:textId="77777777" w:rsidR="005956E4" w:rsidRDefault="005956E4">
            <w:pPr>
              <w:spacing w:line="480" w:lineRule="exact"/>
              <w:rPr>
                <w:rFonts w:ascii="宋体" w:hAnsi="宋体"/>
                <w:sz w:val="24"/>
              </w:rPr>
            </w:pPr>
          </w:p>
        </w:tc>
        <w:tc>
          <w:tcPr>
            <w:tcW w:w="1440" w:type="dxa"/>
            <w:vAlign w:val="center"/>
          </w:tcPr>
          <w:p w14:paraId="3DBCE27A" w14:textId="77777777" w:rsidR="005956E4" w:rsidRDefault="005956E4">
            <w:pPr>
              <w:spacing w:line="480" w:lineRule="exact"/>
              <w:rPr>
                <w:rFonts w:ascii="宋体" w:hAnsi="宋体"/>
                <w:sz w:val="24"/>
              </w:rPr>
            </w:pPr>
          </w:p>
        </w:tc>
        <w:tc>
          <w:tcPr>
            <w:tcW w:w="1778" w:type="dxa"/>
            <w:vAlign w:val="center"/>
          </w:tcPr>
          <w:p w14:paraId="12493E0A" w14:textId="77777777" w:rsidR="005956E4" w:rsidRDefault="005956E4">
            <w:pPr>
              <w:spacing w:line="480" w:lineRule="exact"/>
              <w:rPr>
                <w:rFonts w:ascii="宋体" w:hAnsi="宋体"/>
                <w:sz w:val="24"/>
              </w:rPr>
            </w:pPr>
          </w:p>
        </w:tc>
        <w:tc>
          <w:tcPr>
            <w:tcW w:w="720" w:type="dxa"/>
            <w:vAlign w:val="center"/>
          </w:tcPr>
          <w:p w14:paraId="1EDDB657" w14:textId="77777777" w:rsidR="005956E4" w:rsidRDefault="005956E4">
            <w:pPr>
              <w:spacing w:line="480" w:lineRule="exact"/>
              <w:rPr>
                <w:rFonts w:ascii="宋体" w:hAnsi="宋体"/>
                <w:sz w:val="24"/>
              </w:rPr>
            </w:pPr>
          </w:p>
        </w:tc>
      </w:tr>
      <w:tr w:rsidR="005956E4" w14:paraId="05200CAC" w14:textId="77777777">
        <w:trPr>
          <w:trHeight w:val="768"/>
          <w:jc w:val="center"/>
        </w:trPr>
        <w:tc>
          <w:tcPr>
            <w:tcW w:w="852" w:type="dxa"/>
            <w:vAlign w:val="center"/>
          </w:tcPr>
          <w:p w14:paraId="7B4B41E6" w14:textId="77777777" w:rsidR="005956E4" w:rsidRDefault="005956E4">
            <w:pPr>
              <w:spacing w:line="480" w:lineRule="exact"/>
              <w:jc w:val="center"/>
              <w:rPr>
                <w:rFonts w:ascii="宋体" w:hAnsi="宋体"/>
                <w:sz w:val="24"/>
              </w:rPr>
            </w:pPr>
          </w:p>
        </w:tc>
        <w:tc>
          <w:tcPr>
            <w:tcW w:w="1980" w:type="dxa"/>
            <w:vAlign w:val="center"/>
          </w:tcPr>
          <w:p w14:paraId="112C21A6" w14:textId="77777777" w:rsidR="005956E4" w:rsidRDefault="005956E4">
            <w:pPr>
              <w:spacing w:line="480" w:lineRule="exact"/>
              <w:rPr>
                <w:rFonts w:ascii="宋体" w:hAnsi="宋体"/>
                <w:sz w:val="24"/>
              </w:rPr>
            </w:pPr>
          </w:p>
        </w:tc>
        <w:tc>
          <w:tcPr>
            <w:tcW w:w="1260" w:type="dxa"/>
            <w:vAlign w:val="center"/>
          </w:tcPr>
          <w:p w14:paraId="651391FA" w14:textId="77777777" w:rsidR="005956E4" w:rsidRDefault="005956E4">
            <w:pPr>
              <w:spacing w:line="480" w:lineRule="exact"/>
              <w:rPr>
                <w:rFonts w:ascii="宋体" w:hAnsi="宋体"/>
                <w:sz w:val="24"/>
              </w:rPr>
            </w:pPr>
          </w:p>
        </w:tc>
        <w:tc>
          <w:tcPr>
            <w:tcW w:w="1260" w:type="dxa"/>
            <w:vAlign w:val="center"/>
          </w:tcPr>
          <w:p w14:paraId="3AD41842" w14:textId="77777777" w:rsidR="005956E4" w:rsidRDefault="005956E4">
            <w:pPr>
              <w:spacing w:line="480" w:lineRule="exact"/>
              <w:rPr>
                <w:rFonts w:ascii="宋体" w:hAnsi="宋体"/>
                <w:sz w:val="24"/>
              </w:rPr>
            </w:pPr>
          </w:p>
        </w:tc>
        <w:tc>
          <w:tcPr>
            <w:tcW w:w="1440" w:type="dxa"/>
            <w:vAlign w:val="center"/>
          </w:tcPr>
          <w:p w14:paraId="75B38027" w14:textId="77777777" w:rsidR="005956E4" w:rsidRDefault="005956E4">
            <w:pPr>
              <w:spacing w:line="480" w:lineRule="exact"/>
              <w:rPr>
                <w:rFonts w:ascii="宋体" w:hAnsi="宋体"/>
                <w:sz w:val="24"/>
              </w:rPr>
            </w:pPr>
          </w:p>
        </w:tc>
        <w:tc>
          <w:tcPr>
            <w:tcW w:w="1778" w:type="dxa"/>
            <w:vAlign w:val="center"/>
          </w:tcPr>
          <w:p w14:paraId="024852C1" w14:textId="77777777" w:rsidR="005956E4" w:rsidRDefault="005956E4">
            <w:pPr>
              <w:spacing w:line="480" w:lineRule="exact"/>
              <w:rPr>
                <w:rFonts w:ascii="宋体" w:hAnsi="宋体"/>
                <w:sz w:val="24"/>
              </w:rPr>
            </w:pPr>
          </w:p>
        </w:tc>
        <w:tc>
          <w:tcPr>
            <w:tcW w:w="720" w:type="dxa"/>
            <w:vAlign w:val="center"/>
          </w:tcPr>
          <w:p w14:paraId="2B9B6FE2" w14:textId="77777777" w:rsidR="005956E4" w:rsidRDefault="005956E4">
            <w:pPr>
              <w:spacing w:line="480" w:lineRule="exact"/>
              <w:rPr>
                <w:rFonts w:ascii="宋体" w:hAnsi="宋体"/>
                <w:sz w:val="24"/>
              </w:rPr>
            </w:pPr>
          </w:p>
        </w:tc>
      </w:tr>
      <w:tr w:rsidR="005956E4" w14:paraId="615B02BB" w14:textId="77777777">
        <w:trPr>
          <w:trHeight w:val="934"/>
          <w:jc w:val="center"/>
        </w:trPr>
        <w:tc>
          <w:tcPr>
            <w:tcW w:w="852" w:type="dxa"/>
            <w:vAlign w:val="center"/>
          </w:tcPr>
          <w:p w14:paraId="3992C540" w14:textId="77777777" w:rsidR="005956E4" w:rsidRDefault="005956E4">
            <w:pPr>
              <w:spacing w:line="480" w:lineRule="exact"/>
              <w:jc w:val="center"/>
              <w:rPr>
                <w:rFonts w:ascii="宋体" w:hAnsi="宋体"/>
                <w:sz w:val="24"/>
              </w:rPr>
            </w:pPr>
          </w:p>
        </w:tc>
        <w:tc>
          <w:tcPr>
            <w:tcW w:w="1980" w:type="dxa"/>
            <w:vAlign w:val="center"/>
          </w:tcPr>
          <w:p w14:paraId="4EA60CE1" w14:textId="77777777" w:rsidR="005956E4" w:rsidRDefault="005956E4">
            <w:pPr>
              <w:spacing w:line="480" w:lineRule="exact"/>
              <w:rPr>
                <w:rFonts w:ascii="宋体" w:hAnsi="宋体"/>
                <w:sz w:val="24"/>
              </w:rPr>
            </w:pPr>
          </w:p>
        </w:tc>
        <w:tc>
          <w:tcPr>
            <w:tcW w:w="1260" w:type="dxa"/>
            <w:vAlign w:val="center"/>
          </w:tcPr>
          <w:p w14:paraId="5348EB67" w14:textId="77777777" w:rsidR="005956E4" w:rsidRDefault="005956E4">
            <w:pPr>
              <w:spacing w:line="480" w:lineRule="exact"/>
              <w:rPr>
                <w:rFonts w:ascii="宋体" w:hAnsi="宋体"/>
                <w:sz w:val="24"/>
              </w:rPr>
            </w:pPr>
          </w:p>
        </w:tc>
        <w:tc>
          <w:tcPr>
            <w:tcW w:w="1260" w:type="dxa"/>
            <w:vAlign w:val="center"/>
          </w:tcPr>
          <w:p w14:paraId="2F7BBC30" w14:textId="77777777" w:rsidR="005956E4" w:rsidRDefault="005956E4">
            <w:pPr>
              <w:spacing w:line="480" w:lineRule="exact"/>
              <w:rPr>
                <w:rFonts w:ascii="宋体" w:hAnsi="宋体"/>
                <w:sz w:val="24"/>
              </w:rPr>
            </w:pPr>
          </w:p>
        </w:tc>
        <w:tc>
          <w:tcPr>
            <w:tcW w:w="1440" w:type="dxa"/>
            <w:vAlign w:val="center"/>
          </w:tcPr>
          <w:p w14:paraId="38EF5B40" w14:textId="77777777" w:rsidR="005956E4" w:rsidRDefault="005956E4">
            <w:pPr>
              <w:spacing w:line="480" w:lineRule="exact"/>
              <w:rPr>
                <w:rFonts w:ascii="宋体" w:hAnsi="宋体"/>
                <w:sz w:val="24"/>
              </w:rPr>
            </w:pPr>
          </w:p>
        </w:tc>
        <w:tc>
          <w:tcPr>
            <w:tcW w:w="1778" w:type="dxa"/>
            <w:vAlign w:val="center"/>
          </w:tcPr>
          <w:p w14:paraId="518C699C" w14:textId="77777777" w:rsidR="005956E4" w:rsidRDefault="005956E4">
            <w:pPr>
              <w:spacing w:line="480" w:lineRule="exact"/>
              <w:rPr>
                <w:rFonts w:ascii="宋体" w:hAnsi="宋体"/>
                <w:sz w:val="24"/>
              </w:rPr>
            </w:pPr>
          </w:p>
        </w:tc>
        <w:tc>
          <w:tcPr>
            <w:tcW w:w="720" w:type="dxa"/>
            <w:vAlign w:val="center"/>
          </w:tcPr>
          <w:p w14:paraId="12BC6AD4" w14:textId="77777777" w:rsidR="005956E4" w:rsidRDefault="005956E4">
            <w:pPr>
              <w:spacing w:line="480" w:lineRule="exact"/>
              <w:rPr>
                <w:rFonts w:ascii="宋体" w:hAnsi="宋体"/>
                <w:sz w:val="24"/>
              </w:rPr>
            </w:pPr>
          </w:p>
        </w:tc>
      </w:tr>
      <w:tr w:rsidR="005956E4" w14:paraId="72020839" w14:textId="77777777">
        <w:trPr>
          <w:trHeight w:val="918"/>
          <w:jc w:val="center"/>
        </w:trPr>
        <w:tc>
          <w:tcPr>
            <w:tcW w:w="852" w:type="dxa"/>
            <w:vAlign w:val="center"/>
          </w:tcPr>
          <w:p w14:paraId="7B84B737" w14:textId="77777777" w:rsidR="005956E4" w:rsidRDefault="005956E4">
            <w:pPr>
              <w:spacing w:line="480" w:lineRule="exact"/>
              <w:jc w:val="center"/>
              <w:rPr>
                <w:rFonts w:ascii="宋体" w:hAnsi="宋体"/>
                <w:sz w:val="24"/>
              </w:rPr>
            </w:pPr>
          </w:p>
        </w:tc>
        <w:tc>
          <w:tcPr>
            <w:tcW w:w="1980" w:type="dxa"/>
            <w:vAlign w:val="center"/>
          </w:tcPr>
          <w:p w14:paraId="2D75BFC7" w14:textId="77777777" w:rsidR="005956E4" w:rsidRDefault="005956E4">
            <w:pPr>
              <w:spacing w:line="480" w:lineRule="exact"/>
              <w:rPr>
                <w:rFonts w:ascii="宋体" w:hAnsi="宋体"/>
                <w:sz w:val="24"/>
              </w:rPr>
            </w:pPr>
          </w:p>
        </w:tc>
        <w:tc>
          <w:tcPr>
            <w:tcW w:w="1260" w:type="dxa"/>
            <w:vAlign w:val="center"/>
          </w:tcPr>
          <w:p w14:paraId="194B0671" w14:textId="77777777" w:rsidR="005956E4" w:rsidRDefault="005956E4">
            <w:pPr>
              <w:spacing w:line="480" w:lineRule="exact"/>
              <w:rPr>
                <w:rFonts w:ascii="宋体" w:hAnsi="宋体"/>
                <w:sz w:val="24"/>
              </w:rPr>
            </w:pPr>
          </w:p>
        </w:tc>
        <w:tc>
          <w:tcPr>
            <w:tcW w:w="1260" w:type="dxa"/>
            <w:vAlign w:val="center"/>
          </w:tcPr>
          <w:p w14:paraId="6E42EC06" w14:textId="77777777" w:rsidR="005956E4" w:rsidRDefault="005956E4">
            <w:pPr>
              <w:spacing w:line="480" w:lineRule="exact"/>
              <w:rPr>
                <w:rFonts w:ascii="宋体" w:hAnsi="宋体"/>
                <w:sz w:val="24"/>
              </w:rPr>
            </w:pPr>
          </w:p>
        </w:tc>
        <w:tc>
          <w:tcPr>
            <w:tcW w:w="1440" w:type="dxa"/>
            <w:vAlign w:val="center"/>
          </w:tcPr>
          <w:p w14:paraId="18658D41" w14:textId="77777777" w:rsidR="005956E4" w:rsidRDefault="005956E4">
            <w:pPr>
              <w:spacing w:line="480" w:lineRule="exact"/>
              <w:rPr>
                <w:rFonts w:ascii="宋体" w:hAnsi="宋体"/>
                <w:sz w:val="24"/>
              </w:rPr>
            </w:pPr>
          </w:p>
        </w:tc>
        <w:tc>
          <w:tcPr>
            <w:tcW w:w="1778" w:type="dxa"/>
            <w:vAlign w:val="center"/>
          </w:tcPr>
          <w:p w14:paraId="0AE8BFD2" w14:textId="77777777" w:rsidR="005956E4" w:rsidRDefault="005956E4">
            <w:pPr>
              <w:spacing w:line="480" w:lineRule="exact"/>
              <w:rPr>
                <w:rFonts w:ascii="宋体" w:hAnsi="宋体"/>
                <w:sz w:val="24"/>
              </w:rPr>
            </w:pPr>
          </w:p>
        </w:tc>
        <w:tc>
          <w:tcPr>
            <w:tcW w:w="720" w:type="dxa"/>
            <w:vAlign w:val="center"/>
          </w:tcPr>
          <w:p w14:paraId="1E13A086" w14:textId="77777777" w:rsidR="005956E4" w:rsidRDefault="005956E4">
            <w:pPr>
              <w:spacing w:line="480" w:lineRule="exact"/>
              <w:rPr>
                <w:rFonts w:ascii="宋体" w:hAnsi="宋体"/>
                <w:sz w:val="24"/>
              </w:rPr>
            </w:pPr>
          </w:p>
        </w:tc>
      </w:tr>
      <w:tr w:rsidR="005956E4" w14:paraId="7C81375B" w14:textId="77777777">
        <w:trPr>
          <w:trHeight w:val="918"/>
          <w:jc w:val="center"/>
        </w:trPr>
        <w:tc>
          <w:tcPr>
            <w:tcW w:w="852" w:type="dxa"/>
            <w:vAlign w:val="center"/>
          </w:tcPr>
          <w:p w14:paraId="530260DA" w14:textId="77777777" w:rsidR="005956E4" w:rsidRDefault="005956E4">
            <w:pPr>
              <w:spacing w:line="480" w:lineRule="exact"/>
              <w:jc w:val="center"/>
              <w:rPr>
                <w:rFonts w:ascii="宋体" w:hAnsi="宋体"/>
                <w:sz w:val="24"/>
              </w:rPr>
            </w:pPr>
          </w:p>
        </w:tc>
        <w:tc>
          <w:tcPr>
            <w:tcW w:w="1980" w:type="dxa"/>
            <w:vAlign w:val="center"/>
          </w:tcPr>
          <w:p w14:paraId="1D4A65A3" w14:textId="77777777" w:rsidR="005956E4" w:rsidRDefault="005956E4">
            <w:pPr>
              <w:spacing w:line="480" w:lineRule="exact"/>
              <w:rPr>
                <w:rFonts w:ascii="宋体" w:hAnsi="宋体"/>
                <w:sz w:val="24"/>
              </w:rPr>
            </w:pPr>
          </w:p>
        </w:tc>
        <w:tc>
          <w:tcPr>
            <w:tcW w:w="1260" w:type="dxa"/>
            <w:vAlign w:val="center"/>
          </w:tcPr>
          <w:p w14:paraId="4A29DAE8" w14:textId="77777777" w:rsidR="005956E4" w:rsidRDefault="005956E4">
            <w:pPr>
              <w:spacing w:line="480" w:lineRule="exact"/>
              <w:rPr>
                <w:rFonts w:ascii="宋体" w:hAnsi="宋体"/>
                <w:sz w:val="24"/>
              </w:rPr>
            </w:pPr>
          </w:p>
        </w:tc>
        <w:tc>
          <w:tcPr>
            <w:tcW w:w="1260" w:type="dxa"/>
            <w:vAlign w:val="center"/>
          </w:tcPr>
          <w:p w14:paraId="42BFD511" w14:textId="77777777" w:rsidR="005956E4" w:rsidRDefault="005956E4">
            <w:pPr>
              <w:spacing w:line="480" w:lineRule="exact"/>
              <w:rPr>
                <w:rFonts w:ascii="宋体" w:hAnsi="宋体"/>
                <w:sz w:val="24"/>
              </w:rPr>
            </w:pPr>
          </w:p>
        </w:tc>
        <w:tc>
          <w:tcPr>
            <w:tcW w:w="1440" w:type="dxa"/>
            <w:vAlign w:val="center"/>
          </w:tcPr>
          <w:p w14:paraId="545DBE66" w14:textId="77777777" w:rsidR="005956E4" w:rsidRDefault="005956E4">
            <w:pPr>
              <w:spacing w:line="480" w:lineRule="exact"/>
              <w:rPr>
                <w:rFonts w:ascii="宋体" w:hAnsi="宋体"/>
                <w:sz w:val="24"/>
              </w:rPr>
            </w:pPr>
          </w:p>
        </w:tc>
        <w:tc>
          <w:tcPr>
            <w:tcW w:w="1778" w:type="dxa"/>
            <w:vAlign w:val="center"/>
          </w:tcPr>
          <w:p w14:paraId="2B5E2500" w14:textId="77777777" w:rsidR="005956E4" w:rsidRDefault="005956E4">
            <w:pPr>
              <w:spacing w:line="480" w:lineRule="exact"/>
              <w:rPr>
                <w:rFonts w:ascii="宋体" w:hAnsi="宋体"/>
                <w:sz w:val="24"/>
              </w:rPr>
            </w:pPr>
          </w:p>
        </w:tc>
        <w:tc>
          <w:tcPr>
            <w:tcW w:w="720" w:type="dxa"/>
            <w:vAlign w:val="center"/>
          </w:tcPr>
          <w:p w14:paraId="55BE3196" w14:textId="77777777" w:rsidR="005956E4" w:rsidRDefault="005956E4">
            <w:pPr>
              <w:spacing w:line="480" w:lineRule="exact"/>
              <w:rPr>
                <w:rFonts w:ascii="宋体" w:hAnsi="宋体"/>
                <w:sz w:val="24"/>
              </w:rPr>
            </w:pPr>
          </w:p>
        </w:tc>
      </w:tr>
      <w:tr w:rsidR="005956E4" w14:paraId="0B9D5B72" w14:textId="77777777">
        <w:trPr>
          <w:trHeight w:val="918"/>
          <w:jc w:val="center"/>
        </w:trPr>
        <w:tc>
          <w:tcPr>
            <w:tcW w:w="852" w:type="dxa"/>
            <w:vAlign w:val="center"/>
          </w:tcPr>
          <w:p w14:paraId="0435A588" w14:textId="77777777" w:rsidR="005956E4" w:rsidRDefault="005956E4">
            <w:pPr>
              <w:spacing w:line="480" w:lineRule="exact"/>
              <w:rPr>
                <w:rFonts w:ascii="宋体" w:hAnsi="宋体"/>
                <w:sz w:val="24"/>
              </w:rPr>
            </w:pPr>
          </w:p>
        </w:tc>
        <w:tc>
          <w:tcPr>
            <w:tcW w:w="1980" w:type="dxa"/>
            <w:vAlign w:val="center"/>
          </w:tcPr>
          <w:p w14:paraId="191C1578" w14:textId="77777777" w:rsidR="005956E4" w:rsidRDefault="005956E4">
            <w:pPr>
              <w:spacing w:line="480" w:lineRule="exact"/>
              <w:rPr>
                <w:rFonts w:ascii="宋体" w:hAnsi="宋体"/>
                <w:sz w:val="24"/>
              </w:rPr>
            </w:pPr>
          </w:p>
        </w:tc>
        <w:tc>
          <w:tcPr>
            <w:tcW w:w="1260" w:type="dxa"/>
            <w:vAlign w:val="center"/>
          </w:tcPr>
          <w:p w14:paraId="657065DF" w14:textId="77777777" w:rsidR="005956E4" w:rsidRDefault="005956E4">
            <w:pPr>
              <w:spacing w:line="480" w:lineRule="exact"/>
              <w:rPr>
                <w:rFonts w:ascii="宋体" w:hAnsi="宋体"/>
                <w:sz w:val="24"/>
              </w:rPr>
            </w:pPr>
          </w:p>
        </w:tc>
        <w:tc>
          <w:tcPr>
            <w:tcW w:w="1260" w:type="dxa"/>
            <w:vAlign w:val="center"/>
          </w:tcPr>
          <w:p w14:paraId="24010E94" w14:textId="77777777" w:rsidR="005956E4" w:rsidRDefault="005956E4">
            <w:pPr>
              <w:spacing w:line="480" w:lineRule="exact"/>
              <w:rPr>
                <w:rFonts w:ascii="宋体" w:hAnsi="宋体"/>
                <w:sz w:val="24"/>
              </w:rPr>
            </w:pPr>
          </w:p>
        </w:tc>
        <w:tc>
          <w:tcPr>
            <w:tcW w:w="1440" w:type="dxa"/>
            <w:vAlign w:val="center"/>
          </w:tcPr>
          <w:p w14:paraId="57991330" w14:textId="77777777" w:rsidR="005956E4" w:rsidRDefault="005956E4">
            <w:pPr>
              <w:spacing w:line="480" w:lineRule="exact"/>
              <w:rPr>
                <w:rFonts w:ascii="宋体" w:hAnsi="宋体"/>
                <w:sz w:val="24"/>
              </w:rPr>
            </w:pPr>
          </w:p>
        </w:tc>
        <w:tc>
          <w:tcPr>
            <w:tcW w:w="1778" w:type="dxa"/>
            <w:vAlign w:val="center"/>
          </w:tcPr>
          <w:p w14:paraId="268206F5" w14:textId="77777777" w:rsidR="005956E4" w:rsidRDefault="005956E4">
            <w:pPr>
              <w:spacing w:line="480" w:lineRule="exact"/>
              <w:rPr>
                <w:rFonts w:ascii="宋体" w:hAnsi="宋体"/>
                <w:sz w:val="24"/>
              </w:rPr>
            </w:pPr>
          </w:p>
        </w:tc>
        <w:tc>
          <w:tcPr>
            <w:tcW w:w="720" w:type="dxa"/>
            <w:vAlign w:val="center"/>
          </w:tcPr>
          <w:p w14:paraId="6551BBC5" w14:textId="77777777" w:rsidR="005956E4" w:rsidRDefault="005956E4">
            <w:pPr>
              <w:spacing w:line="480" w:lineRule="exact"/>
              <w:rPr>
                <w:rFonts w:ascii="宋体" w:hAnsi="宋体"/>
                <w:sz w:val="24"/>
              </w:rPr>
            </w:pPr>
          </w:p>
        </w:tc>
      </w:tr>
    </w:tbl>
    <w:p w14:paraId="2EC9E6F4" w14:textId="77777777" w:rsidR="005956E4" w:rsidRDefault="005956E4">
      <w:pPr>
        <w:pStyle w:val="a5"/>
        <w:ind w:firstLine="0"/>
        <w:rPr>
          <w:rFonts w:ascii="宋体" w:hAnsi="宋体"/>
        </w:rPr>
      </w:pPr>
    </w:p>
    <w:p w14:paraId="12ADDD82" w14:textId="77777777" w:rsidR="005956E4" w:rsidRDefault="00116E50">
      <w:pPr>
        <w:tabs>
          <w:tab w:val="left" w:pos="1680"/>
        </w:tabs>
        <w:rPr>
          <w:rFonts w:ascii="宋体" w:hAnsi="宋体"/>
          <w:sz w:val="24"/>
          <w:u w:val="single"/>
        </w:rPr>
      </w:pPr>
      <w:r>
        <w:rPr>
          <w:rFonts w:ascii="宋体" w:hAnsi="宋体" w:hint="eastAsia"/>
          <w:sz w:val="24"/>
        </w:rPr>
        <w:t xml:space="preserve">供应商名称： </w:t>
      </w:r>
      <w:r>
        <w:rPr>
          <w:rFonts w:ascii="宋体" w:hAnsi="宋体" w:hint="eastAsia"/>
          <w:sz w:val="24"/>
          <w:u w:val="single"/>
        </w:rPr>
        <w:t xml:space="preserve">           （单位全称） (盖章)                </w:t>
      </w:r>
    </w:p>
    <w:p w14:paraId="331786EA" w14:textId="77777777" w:rsidR="005956E4" w:rsidRDefault="005956E4">
      <w:pPr>
        <w:tabs>
          <w:tab w:val="left" w:pos="1680"/>
        </w:tabs>
        <w:rPr>
          <w:rFonts w:ascii="宋体" w:hAnsi="宋体"/>
          <w:sz w:val="24"/>
          <w:u w:val="single"/>
        </w:rPr>
      </w:pPr>
    </w:p>
    <w:p w14:paraId="289F8BD0" w14:textId="77777777" w:rsidR="005956E4" w:rsidRDefault="00116E50">
      <w:pPr>
        <w:tabs>
          <w:tab w:val="left" w:pos="1680"/>
        </w:tabs>
        <w:rPr>
          <w:rFonts w:ascii="宋体" w:hAnsi="宋体"/>
          <w:sz w:val="24"/>
        </w:rPr>
      </w:pPr>
      <w:r>
        <w:rPr>
          <w:rFonts w:ascii="宋体" w:hAnsi="宋体" w:hint="eastAsia"/>
          <w:sz w:val="24"/>
        </w:rPr>
        <w:t>法定代表人或授权代表：</w:t>
      </w:r>
      <w:r>
        <w:rPr>
          <w:rFonts w:ascii="宋体" w:hAnsi="宋体" w:hint="eastAsia"/>
          <w:sz w:val="24"/>
          <w:u w:val="single"/>
        </w:rPr>
        <w:t xml:space="preserve">                (签字/盖章)               </w:t>
      </w:r>
    </w:p>
    <w:p w14:paraId="0BC36503" w14:textId="77777777" w:rsidR="005956E4" w:rsidRDefault="00116E50">
      <w:pPr>
        <w:rPr>
          <w:rFonts w:ascii="宋体" w:hAnsi="宋体"/>
          <w:b/>
          <w:sz w:val="24"/>
        </w:rPr>
      </w:pPr>
      <w:r>
        <w:rPr>
          <w:rFonts w:ascii="宋体" w:hAnsi="宋体" w:hint="eastAsia"/>
          <w:b/>
          <w:sz w:val="24"/>
        </w:rPr>
        <w:t xml:space="preserve">    </w:t>
      </w:r>
    </w:p>
    <w:p w14:paraId="6206CB47" w14:textId="77777777" w:rsidR="005956E4" w:rsidRDefault="00116E50">
      <w:pPr>
        <w:tabs>
          <w:tab w:val="left" w:pos="1680"/>
        </w:tabs>
        <w:rPr>
          <w:rFonts w:ascii="宋体" w:hAnsi="宋体"/>
          <w:sz w:val="22"/>
        </w:rPr>
      </w:pPr>
      <w:r>
        <w:rPr>
          <w:rFonts w:ascii="宋体" w:hAnsi="宋体" w:hint="eastAsia"/>
          <w:sz w:val="24"/>
        </w:rPr>
        <w:t xml:space="preserve">日      期：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39B13C8F" w14:textId="77777777" w:rsidR="005956E4" w:rsidRDefault="005956E4">
      <w:pPr>
        <w:ind w:firstLine="375"/>
        <w:rPr>
          <w:rFonts w:ascii="宋体" w:hAnsi="宋体"/>
          <w:sz w:val="22"/>
        </w:rPr>
      </w:pPr>
    </w:p>
    <w:p w14:paraId="5F6D04A7" w14:textId="77777777" w:rsidR="005956E4" w:rsidRDefault="005956E4">
      <w:pPr>
        <w:ind w:firstLine="375"/>
        <w:rPr>
          <w:rFonts w:ascii="宋体" w:hAnsi="宋体"/>
          <w:sz w:val="22"/>
        </w:rPr>
      </w:pPr>
    </w:p>
    <w:p w14:paraId="7458582D" w14:textId="77777777" w:rsidR="005956E4" w:rsidRDefault="00116E50">
      <w:pPr>
        <w:spacing w:line="360" w:lineRule="auto"/>
        <w:rPr>
          <w:rFonts w:ascii="宋体" w:hAnsi="宋体"/>
          <w:sz w:val="22"/>
        </w:rPr>
      </w:pPr>
      <w:r>
        <w:rPr>
          <w:rFonts w:ascii="宋体" w:hAnsi="宋体" w:hint="eastAsia"/>
          <w:sz w:val="22"/>
        </w:rPr>
        <w:t>注：</w:t>
      </w:r>
      <w:r>
        <w:rPr>
          <w:rFonts w:ascii="宋体" w:hAnsi="宋体"/>
          <w:sz w:val="22"/>
        </w:rPr>
        <w:t>1</w:t>
      </w:r>
      <w:r>
        <w:rPr>
          <w:rFonts w:ascii="宋体" w:hAnsi="宋体" w:hint="eastAsia"/>
          <w:sz w:val="22"/>
        </w:rPr>
        <w:t>、供应商应随此表附上相关的业绩证明或业务合同复印件；</w:t>
      </w:r>
    </w:p>
    <w:p w14:paraId="7C3BAA8F" w14:textId="77777777" w:rsidR="005956E4" w:rsidRDefault="00116E50">
      <w:pPr>
        <w:pStyle w:val="a5"/>
        <w:ind w:firstLineChars="100" w:firstLine="321"/>
        <w:rPr>
          <w:rFonts w:ascii="宋体" w:hAnsi="宋体"/>
        </w:rPr>
      </w:pPr>
      <w:r>
        <w:rPr>
          <w:rFonts w:ascii="宋体" w:hAnsi="宋体" w:hint="eastAsia"/>
          <w:b/>
          <w:sz w:val="32"/>
        </w:rPr>
        <w:t xml:space="preserve"> </w:t>
      </w:r>
      <w:r>
        <w:rPr>
          <w:rFonts w:ascii="宋体" w:hAnsi="宋体"/>
          <w:sz w:val="22"/>
        </w:rPr>
        <w:t>2</w:t>
      </w:r>
      <w:r>
        <w:rPr>
          <w:rFonts w:ascii="宋体" w:hAnsi="宋体" w:hint="eastAsia"/>
          <w:sz w:val="22"/>
        </w:rPr>
        <w:t>、如有多个类似项目，可按此表格扩展</w:t>
      </w:r>
    </w:p>
    <w:p w14:paraId="180B25AA" w14:textId="77777777" w:rsidR="005956E4" w:rsidRDefault="005956E4">
      <w:pPr>
        <w:spacing w:line="360" w:lineRule="auto"/>
        <w:rPr>
          <w:rFonts w:ascii="宋体" w:hAnsi="宋体"/>
          <w:b/>
          <w:kern w:val="0"/>
          <w:sz w:val="24"/>
        </w:rPr>
      </w:pPr>
    </w:p>
    <w:p w14:paraId="7EB0AC04" w14:textId="77777777" w:rsidR="005956E4" w:rsidRDefault="00116E50">
      <w:pPr>
        <w:spacing w:line="360" w:lineRule="auto"/>
        <w:jc w:val="center"/>
        <w:rPr>
          <w:rFonts w:ascii="宋体" w:hAnsi="宋体"/>
          <w:b/>
          <w:sz w:val="24"/>
          <w:szCs w:val="24"/>
        </w:rPr>
      </w:pPr>
      <w:r>
        <w:rPr>
          <w:rFonts w:ascii="宋体" w:hAnsi="宋体"/>
          <w:b/>
          <w:szCs w:val="24"/>
        </w:rPr>
        <w:br w:type="page"/>
      </w:r>
    </w:p>
    <w:p w14:paraId="5AC41DAC" w14:textId="77777777" w:rsidR="005956E4" w:rsidRDefault="00116E50">
      <w:pPr>
        <w:pStyle w:val="30"/>
      </w:pPr>
      <w:bookmarkStart w:id="162" w:name="_Toc149576467"/>
      <w:r>
        <w:rPr>
          <w:rFonts w:hint="eastAsia"/>
        </w:rPr>
        <w:lastRenderedPageBreak/>
        <w:t>3.</w:t>
      </w:r>
      <w:r>
        <w:rPr>
          <w:rFonts w:hint="eastAsia"/>
        </w:rPr>
        <w:t>商务条款偏离表</w:t>
      </w:r>
      <w:bookmarkEnd w:id="162"/>
      <w:r>
        <w:rPr>
          <w:rFonts w:hint="eastAsia"/>
        </w:rPr>
        <w:t xml:space="preserve"> </w:t>
      </w:r>
    </w:p>
    <w:p w14:paraId="30B33204" w14:textId="77777777" w:rsidR="005956E4" w:rsidRDefault="00116E50">
      <w:pPr>
        <w:spacing w:line="360" w:lineRule="auto"/>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 xml:space="preserve"> 项目编号：</w:t>
      </w:r>
      <w:r>
        <w:rPr>
          <w:rFonts w:ascii="宋体" w:hAnsi="宋体" w:hint="eastAsia"/>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2552"/>
        <w:gridCol w:w="1559"/>
        <w:gridCol w:w="1701"/>
        <w:gridCol w:w="893"/>
        <w:gridCol w:w="1476"/>
      </w:tblGrid>
      <w:tr w:rsidR="005956E4" w14:paraId="19FD895F" w14:textId="77777777">
        <w:trPr>
          <w:trHeight w:val="621"/>
        </w:trPr>
        <w:tc>
          <w:tcPr>
            <w:tcW w:w="675" w:type="dxa"/>
            <w:tcBorders>
              <w:top w:val="single" w:sz="4" w:space="0" w:color="auto"/>
              <w:left w:val="single" w:sz="4" w:space="0" w:color="auto"/>
              <w:bottom w:val="single" w:sz="4" w:space="0" w:color="auto"/>
              <w:right w:val="single" w:sz="4" w:space="0" w:color="auto"/>
            </w:tcBorders>
            <w:vAlign w:val="center"/>
          </w:tcPr>
          <w:p w14:paraId="659297D2" w14:textId="77777777" w:rsidR="005956E4" w:rsidRDefault="00116E50">
            <w:pPr>
              <w:autoSpaceDE w:val="0"/>
              <w:autoSpaceDN w:val="0"/>
              <w:spacing w:line="360" w:lineRule="auto"/>
              <w:ind w:right="-110"/>
              <w:jc w:val="center"/>
              <w:textAlignment w:val="bottom"/>
              <w:rPr>
                <w:rFonts w:ascii="宋体" w:hAnsi="宋体"/>
                <w:sz w:val="24"/>
                <w:szCs w:val="24"/>
              </w:rPr>
            </w:pPr>
            <w:r>
              <w:rPr>
                <w:rFonts w:ascii="宋体" w:hAnsi="宋体" w:hint="eastAsia"/>
                <w:sz w:val="24"/>
                <w:szCs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43D7415C" w14:textId="77777777" w:rsidR="005956E4" w:rsidRDefault="00116E50">
            <w:pPr>
              <w:autoSpaceDE w:val="0"/>
              <w:autoSpaceDN w:val="0"/>
              <w:spacing w:line="360" w:lineRule="auto"/>
              <w:ind w:right="-105"/>
              <w:jc w:val="center"/>
              <w:textAlignment w:val="bottom"/>
              <w:rPr>
                <w:rFonts w:ascii="宋体" w:hAnsi="宋体"/>
                <w:sz w:val="24"/>
                <w:szCs w:val="24"/>
              </w:rPr>
            </w:pPr>
            <w:r>
              <w:rPr>
                <w:rFonts w:ascii="宋体" w:hAnsi="宋体" w:hint="eastAsia"/>
                <w:sz w:val="24"/>
                <w:szCs w:val="24"/>
              </w:rPr>
              <w:t>磋商文件章节及条款号</w:t>
            </w:r>
          </w:p>
        </w:tc>
        <w:tc>
          <w:tcPr>
            <w:tcW w:w="1559" w:type="dxa"/>
            <w:tcBorders>
              <w:top w:val="single" w:sz="4" w:space="0" w:color="auto"/>
              <w:left w:val="single" w:sz="4" w:space="0" w:color="auto"/>
              <w:bottom w:val="single" w:sz="4" w:space="0" w:color="auto"/>
              <w:right w:val="single" w:sz="4" w:space="0" w:color="auto"/>
            </w:tcBorders>
            <w:vAlign w:val="center"/>
          </w:tcPr>
          <w:p w14:paraId="33F339BE" w14:textId="77777777" w:rsidR="005956E4" w:rsidRDefault="00116E50">
            <w:pPr>
              <w:autoSpaceDE w:val="0"/>
              <w:autoSpaceDN w:val="0"/>
              <w:spacing w:line="360" w:lineRule="auto"/>
              <w:ind w:right="-108"/>
              <w:jc w:val="center"/>
              <w:textAlignment w:val="bottom"/>
              <w:rPr>
                <w:rFonts w:ascii="宋体" w:hAnsi="宋体"/>
                <w:sz w:val="24"/>
                <w:szCs w:val="24"/>
              </w:rPr>
            </w:pPr>
            <w:r>
              <w:rPr>
                <w:rFonts w:ascii="宋体" w:hAnsi="宋体" w:hint="eastAsia"/>
                <w:sz w:val="24"/>
                <w:szCs w:val="24"/>
              </w:rPr>
              <w:t>磋商文件要求</w:t>
            </w:r>
          </w:p>
        </w:tc>
        <w:tc>
          <w:tcPr>
            <w:tcW w:w="1701" w:type="dxa"/>
            <w:tcBorders>
              <w:top w:val="single" w:sz="4" w:space="0" w:color="auto"/>
              <w:left w:val="single" w:sz="4" w:space="0" w:color="auto"/>
              <w:bottom w:val="single" w:sz="4" w:space="0" w:color="auto"/>
              <w:right w:val="single" w:sz="4" w:space="0" w:color="auto"/>
            </w:tcBorders>
            <w:vAlign w:val="center"/>
          </w:tcPr>
          <w:p w14:paraId="14FB0744" w14:textId="77777777" w:rsidR="005956E4" w:rsidRDefault="00116E50">
            <w:pPr>
              <w:autoSpaceDE w:val="0"/>
              <w:autoSpaceDN w:val="0"/>
              <w:spacing w:line="360" w:lineRule="auto"/>
              <w:jc w:val="center"/>
              <w:textAlignment w:val="bottom"/>
              <w:rPr>
                <w:rFonts w:ascii="宋体" w:hAnsi="宋体"/>
                <w:sz w:val="24"/>
                <w:szCs w:val="24"/>
              </w:rPr>
            </w:pPr>
            <w:r>
              <w:rPr>
                <w:rFonts w:ascii="宋体" w:hAnsi="宋体" w:hint="eastAsia"/>
                <w:sz w:val="24"/>
                <w:szCs w:val="24"/>
              </w:rPr>
              <w:t>响应文件响应</w:t>
            </w:r>
          </w:p>
        </w:tc>
        <w:tc>
          <w:tcPr>
            <w:tcW w:w="893" w:type="dxa"/>
            <w:tcBorders>
              <w:top w:val="single" w:sz="4" w:space="0" w:color="auto"/>
              <w:left w:val="single" w:sz="4" w:space="0" w:color="auto"/>
              <w:bottom w:val="single" w:sz="4" w:space="0" w:color="auto"/>
              <w:right w:val="single" w:sz="4" w:space="0" w:color="auto"/>
            </w:tcBorders>
            <w:vAlign w:val="center"/>
          </w:tcPr>
          <w:p w14:paraId="7D527BFD" w14:textId="77777777" w:rsidR="005956E4" w:rsidRDefault="00116E50">
            <w:pPr>
              <w:autoSpaceDE w:val="0"/>
              <w:autoSpaceDN w:val="0"/>
              <w:spacing w:line="360" w:lineRule="auto"/>
              <w:jc w:val="center"/>
              <w:textAlignment w:val="bottom"/>
              <w:rPr>
                <w:rFonts w:ascii="宋体" w:hAnsi="宋体"/>
                <w:sz w:val="24"/>
                <w:szCs w:val="24"/>
              </w:rPr>
            </w:pPr>
            <w:r>
              <w:rPr>
                <w:rFonts w:ascii="宋体" w:hAnsi="宋体" w:hint="eastAsia"/>
                <w:sz w:val="24"/>
                <w:szCs w:val="24"/>
              </w:rPr>
              <w:t>响应/偏离</w:t>
            </w:r>
          </w:p>
        </w:tc>
        <w:tc>
          <w:tcPr>
            <w:tcW w:w="1476" w:type="dxa"/>
            <w:tcBorders>
              <w:top w:val="single" w:sz="4" w:space="0" w:color="auto"/>
              <w:left w:val="single" w:sz="4" w:space="0" w:color="auto"/>
              <w:bottom w:val="single" w:sz="4" w:space="0" w:color="auto"/>
              <w:right w:val="single" w:sz="4" w:space="0" w:color="auto"/>
            </w:tcBorders>
            <w:vAlign w:val="center"/>
          </w:tcPr>
          <w:p w14:paraId="606B9344" w14:textId="77777777" w:rsidR="005956E4" w:rsidRDefault="00116E50">
            <w:pPr>
              <w:autoSpaceDE w:val="0"/>
              <w:autoSpaceDN w:val="0"/>
              <w:spacing w:line="360" w:lineRule="auto"/>
              <w:jc w:val="center"/>
              <w:textAlignment w:val="bottom"/>
              <w:rPr>
                <w:rFonts w:ascii="宋体" w:hAnsi="宋体"/>
                <w:sz w:val="24"/>
                <w:szCs w:val="24"/>
              </w:rPr>
            </w:pPr>
            <w:r>
              <w:rPr>
                <w:rFonts w:ascii="宋体" w:hAnsi="宋体" w:hint="eastAsia"/>
                <w:sz w:val="24"/>
                <w:szCs w:val="24"/>
              </w:rPr>
              <w:t>说明</w:t>
            </w:r>
          </w:p>
        </w:tc>
      </w:tr>
      <w:tr w:rsidR="005956E4" w14:paraId="2FF7C86C" w14:textId="77777777">
        <w:tc>
          <w:tcPr>
            <w:tcW w:w="675" w:type="dxa"/>
            <w:tcBorders>
              <w:top w:val="single" w:sz="4" w:space="0" w:color="auto"/>
              <w:left w:val="single" w:sz="4" w:space="0" w:color="auto"/>
              <w:bottom w:val="single" w:sz="4" w:space="0" w:color="auto"/>
              <w:right w:val="single" w:sz="4" w:space="0" w:color="auto"/>
            </w:tcBorders>
          </w:tcPr>
          <w:p w14:paraId="2E8BCA0B" w14:textId="77777777" w:rsidR="005956E4" w:rsidRDefault="005956E4">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3D2DB3E" w14:textId="77777777" w:rsidR="005956E4" w:rsidRDefault="005956E4">
            <w:pPr>
              <w:autoSpaceDE w:val="0"/>
              <w:autoSpaceDN w:val="0"/>
              <w:spacing w:line="360" w:lineRule="auto"/>
              <w:ind w:right="893"/>
              <w:textAlignment w:val="bottom"/>
              <w:rPr>
                <w:rFonts w:ascii="宋体" w:hAnsi="宋体"/>
                <w:sz w:val="24"/>
                <w:szCs w:val="24"/>
              </w:rPr>
            </w:pPr>
          </w:p>
          <w:p w14:paraId="0B31ABCC" w14:textId="77777777" w:rsidR="005956E4" w:rsidRDefault="005956E4">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B987586" w14:textId="77777777" w:rsidR="005956E4" w:rsidRDefault="005956E4">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E142EF" w14:textId="77777777" w:rsidR="005956E4" w:rsidRDefault="005956E4">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46D1BFF0" w14:textId="77777777" w:rsidR="005956E4" w:rsidRDefault="005956E4">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77BD306D" w14:textId="77777777" w:rsidR="005956E4" w:rsidRDefault="005956E4">
            <w:pPr>
              <w:autoSpaceDE w:val="0"/>
              <w:autoSpaceDN w:val="0"/>
              <w:spacing w:line="360" w:lineRule="auto"/>
              <w:ind w:right="893"/>
              <w:textAlignment w:val="bottom"/>
              <w:rPr>
                <w:rFonts w:ascii="宋体" w:hAnsi="宋体"/>
                <w:sz w:val="24"/>
                <w:szCs w:val="24"/>
              </w:rPr>
            </w:pPr>
          </w:p>
        </w:tc>
      </w:tr>
      <w:tr w:rsidR="005956E4" w14:paraId="29DAE71F" w14:textId="77777777">
        <w:tc>
          <w:tcPr>
            <w:tcW w:w="675" w:type="dxa"/>
            <w:tcBorders>
              <w:top w:val="single" w:sz="4" w:space="0" w:color="auto"/>
              <w:left w:val="single" w:sz="4" w:space="0" w:color="auto"/>
              <w:bottom w:val="single" w:sz="4" w:space="0" w:color="auto"/>
              <w:right w:val="single" w:sz="4" w:space="0" w:color="auto"/>
            </w:tcBorders>
          </w:tcPr>
          <w:p w14:paraId="4FD0B6C4" w14:textId="77777777" w:rsidR="005956E4" w:rsidRDefault="005956E4">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5006DC0" w14:textId="77777777" w:rsidR="005956E4" w:rsidRDefault="005956E4">
            <w:pPr>
              <w:autoSpaceDE w:val="0"/>
              <w:autoSpaceDN w:val="0"/>
              <w:spacing w:line="360" w:lineRule="auto"/>
              <w:ind w:right="893"/>
              <w:textAlignment w:val="bottom"/>
              <w:rPr>
                <w:rFonts w:ascii="宋体" w:hAnsi="宋体"/>
                <w:sz w:val="24"/>
                <w:szCs w:val="24"/>
              </w:rPr>
            </w:pPr>
          </w:p>
          <w:p w14:paraId="4C7F0B7B" w14:textId="77777777" w:rsidR="005956E4" w:rsidRDefault="005956E4">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0E85862" w14:textId="77777777" w:rsidR="005956E4" w:rsidRDefault="005956E4">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C937441" w14:textId="77777777" w:rsidR="005956E4" w:rsidRDefault="005956E4">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2FDFB47C" w14:textId="77777777" w:rsidR="005956E4" w:rsidRDefault="005956E4">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341BCED7" w14:textId="77777777" w:rsidR="005956E4" w:rsidRDefault="005956E4">
            <w:pPr>
              <w:autoSpaceDE w:val="0"/>
              <w:autoSpaceDN w:val="0"/>
              <w:spacing w:line="360" w:lineRule="auto"/>
              <w:ind w:right="893"/>
              <w:textAlignment w:val="bottom"/>
              <w:rPr>
                <w:rFonts w:ascii="宋体" w:hAnsi="宋体"/>
                <w:sz w:val="24"/>
                <w:szCs w:val="24"/>
              </w:rPr>
            </w:pPr>
          </w:p>
        </w:tc>
      </w:tr>
      <w:tr w:rsidR="005956E4" w14:paraId="598EF3D8" w14:textId="77777777">
        <w:tc>
          <w:tcPr>
            <w:tcW w:w="675" w:type="dxa"/>
            <w:tcBorders>
              <w:top w:val="single" w:sz="4" w:space="0" w:color="auto"/>
              <w:left w:val="single" w:sz="4" w:space="0" w:color="auto"/>
              <w:bottom w:val="single" w:sz="4" w:space="0" w:color="auto"/>
              <w:right w:val="single" w:sz="4" w:space="0" w:color="auto"/>
            </w:tcBorders>
          </w:tcPr>
          <w:p w14:paraId="4DE16202" w14:textId="77777777" w:rsidR="005956E4" w:rsidRDefault="005956E4">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A79C715" w14:textId="77777777" w:rsidR="005956E4" w:rsidRDefault="005956E4">
            <w:pPr>
              <w:autoSpaceDE w:val="0"/>
              <w:autoSpaceDN w:val="0"/>
              <w:spacing w:line="360" w:lineRule="auto"/>
              <w:ind w:right="893"/>
              <w:textAlignment w:val="bottom"/>
              <w:rPr>
                <w:rFonts w:ascii="宋体" w:hAnsi="宋体"/>
                <w:sz w:val="24"/>
                <w:szCs w:val="24"/>
              </w:rPr>
            </w:pPr>
          </w:p>
          <w:p w14:paraId="0CD7611A" w14:textId="77777777" w:rsidR="005956E4" w:rsidRDefault="005956E4">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DB4C836" w14:textId="77777777" w:rsidR="005956E4" w:rsidRDefault="005956E4">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B718812" w14:textId="77777777" w:rsidR="005956E4" w:rsidRDefault="005956E4">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2D7E0D2E" w14:textId="77777777" w:rsidR="005956E4" w:rsidRDefault="005956E4">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57CC741A" w14:textId="77777777" w:rsidR="005956E4" w:rsidRDefault="005956E4">
            <w:pPr>
              <w:autoSpaceDE w:val="0"/>
              <w:autoSpaceDN w:val="0"/>
              <w:spacing w:line="360" w:lineRule="auto"/>
              <w:ind w:right="893"/>
              <w:textAlignment w:val="bottom"/>
              <w:rPr>
                <w:rFonts w:ascii="宋体" w:hAnsi="宋体"/>
                <w:sz w:val="24"/>
                <w:szCs w:val="24"/>
              </w:rPr>
            </w:pPr>
          </w:p>
        </w:tc>
      </w:tr>
      <w:tr w:rsidR="005956E4" w14:paraId="3440AEA8" w14:textId="77777777">
        <w:tc>
          <w:tcPr>
            <w:tcW w:w="675" w:type="dxa"/>
            <w:tcBorders>
              <w:top w:val="single" w:sz="4" w:space="0" w:color="auto"/>
              <w:left w:val="single" w:sz="4" w:space="0" w:color="auto"/>
              <w:bottom w:val="single" w:sz="4" w:space="0" w:color="auto"/>
              <w:right w:val="single" w:sz="4" w:space="0" w:color="auto"/>
            </w:tcBorders>
          </w:tcPr>
          <w:p w14:paraId="5C2D7C9C" w14:textId="77777777" w:rsidR="005956E4" w:rsidRDefault="005956E4">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8125007" w14:textId="77777777" w:rsidR="005956E4" w:rsidRDefault="005956E4">
            <w:pPr>
              <w:autoSpaceDE w:val="0"/>
              <w:autoSpaceDN w:val="0"/>
              <w:spacing w:line="360" w:lineRule="auto"/>
              <w:ind w:right="893"/>
              <w:textAlignment w:val="bottom"/>
              <w:rPr>
                <w:rFonts w:ascii="宋体" w:hAnsi="宋体"/>
                <w:sz w:val="24"/>
                <w:szCs w:val="24"/>
              </w:rPr>
            </w:pPr>
          </w:p>
          <w:p w14:paraId="5194F0D6" w14:textId="77777777" w:rsidR="005956E4" w:rsidRDefault="005956E4">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E828D8" w14:textId="77777777" w:rsidR="005956E4" w:rsidRDefault="005956E4">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73BDE9" w14:textId="77777777" w:rsidR="005956E4" w:rsidRDefault="005956E4">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05496C83" w14:textId="77777777" w:rsidR="005956E4" w:rsidRDefault="005956E4">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6CD4A166" w14:textId="77777777" w:rsidR="005956E4" w:rsidRDefault="005956E4">
            <w:pPr>
              <w:autoSpaceDE w:val="0"/>
              <w:autoSpaceDN w:val="0"/>
              <w:spacing w:line="360" w:lineRule="auto"/>
              <w:ind w:right="893"/>
              <w:textAlignment w:val="bottom"/>
              <w:rPr>
                <w:rFonts w:ascii="宋体" w:hAnsi="宋体"/>
                <w:sz w:val="24"/>
                <w:szCs w:val="24"/>
              </w:rPr>
            </w:pPr>
          </w:p>
        </w:tc>
      </w:tr>
      <w:tr w:rsidR="005956E4" w14:paraId="62B2619D" w14:textId="77777777">
        <w:tc>
          <w:tcPr>
            <w:tcW w:w="675" w:type="dxa"/>
            <w:tcBorders>
              <w:top w:val="single" w:sz="4" w:space="0" w:color="auto"/>
              <w:left w:val="single" w:sz="4" w:space="0" w:color="auto"/>
              <w:bottom w:val="single" w:sz="4" w:space="0" w:color="auto"/>
              <w:right w:val="single" w:sz="4" w:space="0" w:color="auto"/>
            </w:tcBorders>
          </w:tcPr>
          <w:p w14:paraId="30792C63" w14:textId="77777777" w:rsidR="005956E4" w:rsidRDefault="005956E4">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3A8A523" w14:textId="77777777" w:rsidR="005956E4" w:rsidRDefault="005956E4">
            <w:pPr>
              <w:autoSpaceDE w:val="0"/>
              <w:autoSpaceDN w:val="0"/>
              <w:spacing w:line="360" w:lineRule="auto"/>
              <w:ind w:right="893"/>
              <w:textAlignment w:val="bottom"/>
              <w:rPr>
                <w:rFonts w:ascii="宋体" w:hAnsi="宋体"/>
                <w:sz w:val="24"/>
                <w:szCs w:val="24"/>
              </w:rPr>
            </w:pPr>
          </w:p>
          <w:p w14:paraId="67D3FB04" w14:textId="77777777" w:rsidR="005956E4" w:rsidRDefault="005956E4">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A51B759" w14:textId="77777777" w:rsidR="005956E4" w:rsidRDefault="005956E4">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BF3A494" w14:textId="77777777" w:rsidR="005956E4" w:rsidRDefault="005956E4">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0CFD940A" w14:textId="77777777" w:rsidR="005956E4" w:rsidRDefault="005956E4">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7725080A" w14:textId="77777777" w:rsidR="005956E4" w:rsidRDefault="005956E4">
            <w:pPr>
              <w:autoSpaceDE w:val="0"/>
              <w:autoSpaceDN w:val="0"/>
              <w:spacing w:line="360" w:lineRule="auto"/>
              <w:ind w:right="893"/>
              <w:textAlignment w:val="bottom"/>
              <w:rPr>
                <w:rFonts w:ascii="宋体" w:hAnsi="宋体"/>
                <w:sz w:val="24"/>
                <w:szCs w:val="24"/>
              </w:rPr>
            </w:pPr>
          </w:p>
        </w:tc>
      </w:tr>
      <w:tr w:rsidR="005956E4" w14:paraId="3C8F7DF9" w14:textId="77777777">
        <w:tc>
          <w:tcPr>
            <w:tcW w:w="675" w:type="dxa"/>
            <w:tcBorders>
              <w:top w:val="single" w:sz="4" w:space="0" w:color="auto"/>
              <w:left w:val="single" w:sz="4" w:space="0" w:color="auto"/>
              <w:bottom w:val="single" w:sz="4" w:space="0" w:color="auto"/>
              <w:right w:val="single" w:sz="4" w:space="0" w:color="auto"/>
            </w:tcBorders>
          </w:tcPr>
          <w:p w14:paraId="7057B925" w14:textId="77777777" w:rsidR="005956E4" w:rsidRDefault="005956E4">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066BCF8" w14:textId="77777777" w:rsidR="005956E4" w:rsidRDefault="005956E4">
            <w:pPr>
              <w:autoSpaceDE w:val="0"/>
              <w:autoSpaceDN w:val="0"/>
              <w:spacing w:line="360" w:lineRule="auto"/>
              <w:ind w:right="893"/>
              <w:textAlignment w:val="bottom"/>
              <w:rPr>
                <w:rFonts w:ascii="宋体" w:hAnsi="宋体"/>
                <w:sz w:val="24"/>
                <w:szCs w:val="24"/>
              </w:rPr>
            </w:pPr>
          </w:p>
          <w:p w14:paraId="306C721A" w14:textId="77777777" w:rsidR="005956E4" w:rsidRDefault="005956E4">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B621A99" w14:textId="77777777" w:rsidR="005956E4" w:rsidRDefault="005956E4">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A3408B" w14:textId="77777777" w:rsidR="005956E4" w:rsidRDefault="005956E4">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4AEFC99F" w14:textId="77777777" w:rsidR="005956E4" w:rsidRDefault="005956E4">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6C16AA48" w14:textId="77777777" w:rsidR="005956E4" w:rsidRDefault="005956E4">
            <w:pPr>
              <w:autoSpaceDE w:val="0"/>
              <w:autoSpaceDN w:val="0"/>
              <w:spacing w:line="360" w:lineRule="auto"/>
              <w:ind w:right="893"/>
              <w:textAlignment w:val="bottom"/>
              <w:rPr>
                <w:rFonts w:ascii="宋体" w:hAnsi="宋体"/>
                <w:sz w:val="24"/>
                <w:szCs w:val="24"/>
              </w:rPr>
            </w:pPr>
          </w:p>
        </w:tc>
      </w:tr>
      <w:tr w:rsidR="005956E4" w14:paraId="181EFE1A" w14:textId="77777777">
        <w:tc>
          <w:tcPr>
            <w:tcW w:w="675" w:type="dxa"/>
            <w:tcBorders>
              <w:top w:val="single" w:sz="4" w:space="0" w:color="auto"/>
              <w:left w:val="single" w:sz="4" w:space="0" w:color="auto"/>
              <w:bottom w:val="single" w:sz="4" w:space="0" w:color="auto"/>
              <w:right w:val="single" w:sz="4" w:space="0" w:color="auto"/>
            </w:tcBorders>
          </w:tcPr>
          <w:p w14:paraId="67E08FFF" w14:textId="77777777" w:rsidR="005956E4" w:rsidRDefault="005956E4">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D0121F9" w14:textId="77777777" w:rsidR="005956E4" w:rsidRDefault="005956E4">
            <w:pPr>
              <w:autoSpaceDE w:val="0"/>
              <w:autoSpaceDN w:val="0"/>
              <w:spacing w:line="360" w:lineRule="auto"/>
              <w:ind w:right="893"/>
              <w:textAlignment w:val="bottom"/>
              <w:rPr>
                <w:rFonts w:ascii="宋体" w:hAnsi="宋体"/>
                <w:sz w:val="24"/>
                <w:szCs w:val="24"/>
              </w:rPr>
            </w:pPr>
          </w:p>
          <w:p w14:paraId="1F811C5C" w14:textId="77777777" w:rsidR="005956E4" w:rsidRDefault="005956E4">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29B32A" w14:textId="77777777" w:rsidR="005956E4" w:rsidRDefault="005956E4">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CB1F82" w14:textId="77777777" w:rsidR="005956E4" w:rsidRDefault="005956E4">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6C84A27A" w14:textId="77777777" w:rsidR="005956E4" w:rsidRDefault="005956E4">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375A23DF" w14:textId="77777777" w:rsidR="005956E4" w:rsidRDefault="005956E4">
            <w:pPr>
              <w:autoSpaceDE w:val="0"/>
              <w:autoSpaceDN w:val="0"/>
              <w:spacing w:line="360" w:lineRule="auto"/>
              <w:ind w:right="893"/>
              <w:textAlignment w:val="bottom"/>
              <w:rPr>
                <w:rFonts w:ascii="宋体" w:hAnsi="宋体"/>
                <w:sz w:val="24"/>
                <w:szCs w:val="24"/>
              </w:rPr>
            </w:pPr>
          </w:p>
        </w:tc>
      </w:tr>
    </w:tbl>
    <w:p w14:paraId="7806E7FC" w14:textId="77777777" w:rsidR="005956E4" w:rsidRDefault="00116E50">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供应商授权代表签字： _____________</w:t>
      </w:r>
    </w:p>
    <w:p w14:paraId="3BFEA5C2" w14:textId="77777777" w:rsidR="005956E4" w:rsidRDefault="00116E50">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供应商名称（盖章）：</w:t>
      </w:r>
      <w:r>
        <w:rPr>
          <w:rFonts w:ascii="宋体" w:hAnsi="宋体" w:hint="eastAsia"/>
          <w:sz w:val="24"/>
          <w:szCs w:val="24"/>
          <w:u w:val="single"/>
        </w:rPr>
        <w:t xml:space="preserve">               </w:t>
      </w:r>
    </w:p>
    <w:p w14:paraId="3329DD04" w14:textId="77777777" w:rsidR="005956E4" w:rsidRDefault="00116E50">
      <w:pPr>
        <w:autoSpaceDE w:val="0"/>
        <w:autoSpaceDN w:val="0"/>
        <w:spacing w:line="360" w:lineRule="auto"/>
        <w:ind w:right="-136"/>
        <w:textAlignment w:val="bottom"/>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14:paraId="6810BE9D" w14:textId="77777777" w:rsidR="005956E4" w:rsidRDefault="005956E4">
      <w:pPr>
        <w:autoSpaceDE w:val="0"/>
        <w:autoSpaceDN w:val="0"/>
        <w:spacing w:line="360" w:lineRule="auto"/>
        <w:ind w:right="893"/>
        <w:textAlignment w:val="bottom"/>
        <w:rPr>
          <w:rFonts w:ascii="宋体" w:hAnsi="宋体"/>
          <w:sz w:val="24"/>
          <w:szCs w:val="24"/>
        </w:rPr>
      </w:pPr>
    </w:p>
    <w:p w14:paraId="656D76E8" w14:textId="77777777" w:rsidR="005956E4" w:rsidRDefault="00116E50">
      <w:pPr>
        <w:autoSpaceDE w:val="0"/>
        <w:autoSpaceDN w:val="0"/>
        <w:spacing w:line="360" w:lineRule="auto"/>
        <w:ind w:right="893"/>
        <w:textAlignment w:val="bottom"/>
        <w:rPr>
          <w:rFonts w:ascii="宋体" w:hAnsi="宋体"/>
          <w:sz w:val="24"/>
          <w:szCs w:val="24"/>
        </w:rPr>
      </w:pPr>
      <w:r>
        <w:rPr>
          <w:rFonts w:ascii="宋体" w:hAnsi="宋体" w:hint="eastAsia"/>
          <w:sz w:val="24"/>
          <w:szCs w:val="24"/>
        </w:rPr>
        <w:t>注：</w:t>
      </w:r>
    </w:p>
    <w:p w14:paraId="3377955F" w14:textId="77777777" w:rsidR="005956E4" w:rsidRDefault="00116E50">
      <w:pPr>
        <w:autoSpaceDE w:val="0"/>
        <w:autoSpaceDN w:val="0"/>
        <w:spacing w:line="360" w:lineRule="auto"/>
        <w:ind w:right="84"/>
        <w:textAlignment w:val="bottom"/>
        <w:rPr>
          <w:rFonts w:ascii="宋体" w:hAnsi="宋体"/>
          <w:sz w:val="24"/>
          <w:szCs w:val="24"/>
        </w:rPr>
      </w:pPr>
      <w:r>
        <w:rPr>
          <w:rFonts w:ascii="宋体" w:hAnsi="宋体" w:hint="eastAsia"/>
          <w:sz w:val="24"/>
          <w:szCs w:val="24"/>
        </w:rPr>
        <w:t>1、对竞争性磋商文件有任何</w:t>
      </w:r>
      <w:proofErr w:type="gramStart"/>
      <w:r>
        <w:rPr>
          <w:rFonts w:ascii="宋体" w:hAnsi="宋体" w:hint="eastAsia"/>
          <w:sz w:val="24"/>
          <w:szCs w:val="24"/>
        </w:rPr>
        <w:t>偏离请</w:t>
      </w:r>
      <w:proofErr w:type="gramEnd"/>
      <w:r>
        <w:rPr>
          <w:rFonts w:ascii="宋体" w:hAnsi="宋体" w:hint="eastAsia"/>
          <w:sz w:val="24"/>
          <w:szCs w:val="24"/>
        </w:rPr>
        <w:t>在本表中详细填写；如对商务条款没有偏离，请注明“无偏离”。</w:t>
      </w:r>
    </w:p>
    <w:p w14:paraId="0DAA375B" w14:textId="77777777" w:rsidR="005956E4" w:rsidRDefault="00116E50">
      <w:pPr>
        <w:spacing w:line="360" w:lineRule="auto"/>
        <w:rPr>
          <w:rFonts w:ascii="宋体" w:hAnsi="宋体"/>
          <w:sz w:val="24"/>
          <w:szCs w:val="24"/>
        </w:rPr>
      </w:pPr>
      <w:r>
        <w:rPr>
          <w:rFonts w:ascii="宋体" w:hAnsi="宋体" w:hint="eastAsia"/>
          <w:sz w:val="24"/>
          <w:szCs w:val="24"/>
        </w:rPr>
        <w:t>2、此表格经法人授权代表签字方有效。</w:t>
      </w:r>
    </w:p>
    <w:p w14:paraId="561A495E" w14:textId="77777777" w:rsidR="005956E4" w:rsidRDefault="00116E50">
      <w:pPr>
        <w:widowControl/>
        <w:jc w:val="left"/>
        <w:rPr>
          <w:rFonts w:ascii="宋体" w:hAnsi="宋体"/>
          <w:sz w:val="24"/>
          <w:szCs w:val="24"/>
        </w:rPr>
      </w:pPr>
      <w:r>
        <w:rPr>
          <w:rFonts w:ascii="宋体" w:hAnsi="宋体"/>
          <w:sz w:val="24"/>
          <w:szCs w:val="24"/>
        </w:rPr>
        <w:br w:type="page"/>
      </w:r>
    </w:p>
    <w:p w14:paraId="497D748A" w14:textId="77777777" w:rsidR="005956E4" w:rsidRDefault="00116E50">
      <w:pPr>
        <w:pStyle w:val="30"/>
      </w:pPr>
      <w:bookmarkStart w:id="163" w:name="_Toc149576468"/>
      <w:r>
        <w:lastRenderedPageBreak/>
        <w:t>4.</w:t>
      </w:r>
      <w:r>
        <w:rPr>
          <w:rFonts w:hint="eastAsia"/>
        </w:rPr>
        <w:t>成交服务费承诺书</w:t>
      </w:r>
      <w:bookmarkEnd w:id="163"/>
      <w:r>
        <w:rPr>
          <w:rFonts w:hint="eastAsia"/>
        </w:rPr>
        <w:t xml:space="preserve"> </w:t>
      </w:r>
    </w:p>
    <w:p w14:paraId="6CECA05B" w14:textId="77777777" w:rsidR="005956E4" w:rsidRDefault="005956E4">
      <w:pPr>
        <w:spacing w:line="360" w:lineRule="auto"/>
        <w:jc w:val="center"/>
        <w:rPr>
          <w:rFonts w:ascii="宋体" w:hAnsi="宋体"/>
          <w:b/>
          <w:sz w:val="24"/>
          <w:szCs w:val="24"/>
        </w:rPr>
      </w:pPr>
    </w:p>
    <w:p w14:paraId="4CD0B52D" w14:textId="77777777" w:rsidR="005956E4" w:rsidRDefault="00116E50">
      <w:pPr>
        <w:widowControl/>
        <w:autoSpaceDE w:val="0"/>
        <w:autoSpaceDN w:val="0"/>
        <w:spacing w:line="360" w:lineRule="auto"/>
        <w:ind w:right="26"/>
        <w:textAlignment w:val="bottom"/>
        <w:rPr>
          <w:rFonts w:ascii="宋体" w:hAnsi="宋体"/>
          <w:sz w:val="24"/>
          <w:szCs w:val="24"/>
        </w:rPr>
      </w:pPr>
      <w:r>
        <w:rPr>
          <w:rFonts w:ascii="宋体" w:hAnsi="宋体" w:hint="eastAsia"/>
          <w:sz w:val="24"/>
          <w:szCs w:val="24"/>
        </w:rPr>
        <w:t>致：北京国际工程咨询有限公司</w:t>
      </w:r>
    </w:p>
    <w:p w14:paraId="7DC34B65" w14:textId="77777777" w:rsidR="005956E4" w:rsidRDefault="005956E4">
      <w:pPr>
        <w:widowControl/>
        <w:autoSpaceDE w:val="0"/>
        <w:autoSpaceDN w:val="0"/>
        <w:spacing w:line="360" w:lineRule="auto"/>
        <w:ind w:left="359" w:right="26" w:hanging="357"/>
        <w:textAlignment w:val="bottom"/>
        <w:rPr>
          <w:rFonts w:ascii="宋体" w:hAnsi="宋体"/>
          <w:sz w:val="24"/>
          <w:szCs w:val="24"/>
        </w:rPr>
      </w:pPr>
    </w:p>
    <w:p w14:paraId="48306FE8" w14:textId="77777777" w:rsidR="005956E4" w:rsidRDefault="00116E50">
      <w:pPr>
        <w:widowControl/>
        <w:autoSpaceDE w:val="0"/>
        <w:autoSpaceDN w:val="0"/>
        <w:spacing w:line="360" w:lineRule="auto"/>
        <w:ind w:right="26" w:firstLine="540"/>
        <w:jc w:val="left"/>
        <w:textAlignment w:val="bottom"/>
        <w:rPr>
          <w:rFonts w:ascii="宋体" w:hAnsi="宋体"/>
          <w:sz w:val="24"/>
          <w:szCs w:val="24"/>
        </w:rPr>
      </w:pPr>
      <w:r>
        <w:rPr>
          <w:rFonts w:ascii="宋体" w:hAnsi="宋体" w:hint="eastAsia"/>
          <w:sz w:val="24"/>
          <w:szCs w:val="24"/>
        </w:rPr>
        <w:t>我们在贵公司代理的</w:t>
      </w:r>
      <w:r>
        <w:rPr>
          <w:rFonts w:ascii="宋体" w:hAnsi="宋体" w:hint="eastAsia"/>
          <w:sz w:val="24"/>
          <w:szCs w:val="24"/>
          <w:u w:val="single"/>
        </w:rPr>
        <w:t xml:space="preserve">                                      </w:t>
      </w:r>
      <w:r>
        <w:rPr>
          <w:rFonts w:ascii="宋体" w:hAnsi="宋体" w:hint="eastAsia"/>
          <w:sz w:val="24"/>
          <w:szCs w:val="24"/>
        </w:rPr>
        <w:t>项目（项目编号：</w:t>
      </w:r>
      <w:r>
        <w:rPr>
          <w:rFonts w:ascii="宋体" w:hAnsi="宋体" w:hint="eastAsia"/>
          <w:sz w:val="24"/>
          <w:szCs w:val="24"/>
          <w:u w:val="single"/>
        </w:rPr>
        <w:t xml:space="preserve">                  </w:t>
      </w:r>
      <w:r>
        <w:rPr>
          <w:rFonts w:ascii="宋体" w:hAnsi="宋体" w:hint="eastAsia"/>
          <w:sz w:val="24"/>
          <w:szCs w:val="24"/>
        </w:rPr>
        <w:t>）竞争性磋商中若获成交，我们保证在收到成交通知书后5日内按竞争性磋商文件的规定，以支票、银行汇票、电汇、现金或经贵公司认可的一种方式，向贵公司指定的银行帐号，按照竞争性磋商文件第二</w:t>
      </w:r>
      <w:proofErr w:type="gramStart"/>
      <w:r>
        <w:rPr>
          <w:rFonts w:ascii="宋体" w:hAnsi="宋体" w:hint="eastAsia"/>
          <w:sz w:val="24"/>
          <w:szCs w:val="24"/>
        </w:rPr>
        <w:t>章供应</w:t>
      </w:r>
      <w:proofErr w:type="gramEnd"/>
      <w:r>
        <w:rPr>
          <w:rFonts w:ascii="宋体" w:hAnsi="宋体" w:hint="eastAsia"/>
          <w:sz w:val="24"/>
          <w:szCs w:val="24"/>
        </w:rPr>
        <w:t>商须知规定一次性支付合同金额的成交服务费。</w:t>
      </w:r>
    </w:p>
    <w:p w14:paraId="0541E7D5" w14:textId="77777777" w:rsidR="005956E4" w:rsidRDefault="005956E4">
      <w:pPr>
        <w:widowControl/>
        <w:autoSpaceDE w:val="0"/>
        <w:autoSpaceDN w:val="0"/>
        <w:spacing w:line="360" w:lineRule="auto"/>
        <w:ind w:right="26" w:firstLine="540"/>
        <w:textAlignment w:val="bottom"/>
        <w:rPr>
          <w:rFonts w:ascii="宋体" w:hAnsi="宋体"/>
          <w:sz w:val="24"/>
          <w:szCs w:val="24"/>
        </w:rPr>
      </w:pPr>
    </w:p>
    <w:p w14:paraId="4C6793F8" w14:textId="77777777" w:rsidR="005956E4" w:rsidRDefault="00116E50">
      <w:pPr>
        <w:widowControl/>
        <w:autoSpaceDE w:val="0"/>
        <w:autoSpaceDN w:val="0"/>
        <w:spacing w:line="360" w:lineRule="auto"/>
        <w:ind w:right="26" w:firstLine="540"/>
        <w:textAlignment w:val="bottom"/>
        <w:rPr>
          <w:rFonts w:ascii="宋体" w:hAnsi="宋体"/>
          <w:sz w:val="24"/>
          <w:szCs w:val="24"/>
        </w:rPr>
      </w:pPr>
      <w:r>
        <w:rPr>
          <w:rFonts w:ascii="宋体" w:hAnsi="宋体" w:hint="eastAsia"/>
          <w:sz w:val="24"/>
          <w:szCs w:val="24"/>
        </w:rPr>
        <w:t>特此承诺。</w:t>
      </w:r>
    </w:p>
    <w:p w14:paraId="3CA476C6" w14:textId="77777777" w:rsidR="005956E4" w:rsidRDefault="005956E4">
      <w:pPr>
        <w:widowControl/>
        <w:autoSpaceDE w:val="0"/>
        <w:autoSpaceDN w:val="0"/>
        <w:spacing w:line="360" w:lineRule="auto"/>
        <w:ind w:right="26"/>
        <w:textAlignment w:val="bottom"/>
        <w:rPr>
          <w:rFonts w:ascii="宋体" w:hAnsi="宋体"/>
          <w:sz w:val="24"/>
          <w:szCs w:val="24"/>
        </w:rPr>
      </w:pPr>
    </w:p>
    <w:p w14:paraId="0C6D5011" w14:textId="77777777" w:rsidR="005956E4" w:rsidRDefault="005956E4">
      <w:pPr>
        <w:widowControl/>
        <w:autoSpaceDE w:val="0"/>
        <w:autoSpaceDN w:val="0"/>
        <w:spacing w:line="360" w:lineRule="auto"/>
        <w:ind w:right="26"/>
        <w:textAlignment w:val="bottom"/>
        <w:rPr>
          <w:rFonts w:ascii="宋体" w:hAnsi="宋体"/>
          <w:sz w:val="24"/>
          <w:szCs w:val="24"/>
        </w:rPr>
      </w:pPr>
    </w:p>
    <w:p w14:paraId="58A55040" w14:textId="77777777" w:rsidR="005956E4" w:rsidRDefault="005956E4">
      <w:pPr>
        <w:widowControl/>
        <w:autoSpaceDE w:val="0"/>
        <w:autoSpaceDN w:val="0"/>
        <w:spacing w:line="360" w:lineRule="auto"/>
        <w:ind w:left="359" w:right="26" w:hanging="357"/>
        <w:textAlignment w:val="bottom"/>
        <w:rPr>
          <w:rFonts w:ascii="宋体" w:hAnsi="宋体"/>
          <w:sz w:val="24"/>
          <w:szCs w:val="24"/>
        </w:rPr>
      </w:pPr>
    </w:p>
    <w:p w14:paraId="59048A4E" w14:textId="77777777" w:rsidR="005956E4" w:rsidRDefault="00116E50">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承诺方名称（承诺方盖章）：</w:t>
      </w:r>
      <w:r>
        <w:rPr>
          <w:rFonts w:ascii="宋体" w:hAnsi="宋体" w:hint="eastAsia"/>
          <w:sz w:val="24"/>
          <w:szCs w:val="24"/>
          <w:u w:val="single"/>
        </w:rPr>
        <w:t xml:space="preserve">          </w:t>
      </w:r>
      <w:r>
        <w:rPr>
          <w:rFonts w:ascii="宋体" w:hAnsi="宋体" w:hint="eastAsia"/>
          <w:sz w:val="24"/>
          <w:szCs w:val="24"/>
          <w:u w:val="single"/>
        </w:rPr>
        <w:tab/>
        <w:t xml:space="preserve">   </w:t>
      </w:r>
      <w:r>
        <w:rPr>
          <w:rFonts w:ascii="宋体" w:hAnsi="宋体" w:hint="eastAsia"/>
          <w:sz w:val="24"/>
          <w:szCs w:val="24"/>
        </w:rPr>
        <w:t xml:space="preserve"> </w:t>
      </w:r>
    </w:p>
    <w:p w14:paraId="1E3AB11F" w14:textId="77777777" w:rsidR="005956E4" w:rsidRDefault="00116E50">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 </w:t>
      </w:r>
    </w:p>
    <w:p w14:paraId="4CA9C37C" w14:textId="77777777" w:rsidR="005956E4" w:rsidRDefault="00116E50">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电话：</w:t>
      </w:r>
      <w:r>
        <w:rPr>
          <w:rFonts w:ascii="宋体" w:hAnsi="宋体" w:hint="eastAsia"/>
          <w:sz w:val="24"/>
          <w:szCs w:val="24"/>
          <w:u w:val="single"/>
        </w:rPr>
        <w:t xml:space="preserve">                    </w:t>
      </w:r>
      <w:r>
        <w:rPr>
          <w:rFonts w:ascii="宋体" w:hAnsi="宋体" w:hint="eastAsia"/>
          <w:sz w:val="24"/>
          <w:szCs w:val="24"/>
        </w:rPr>
        <w:t xml:space="preserve">          </w:t>
      </w:r>
    </w:p>
    <w:p w14:paraId="27BD41FE" w14:textId="77777777" w:rsidR="005956E4" w:rsidRDefault="00116E50">
      <w:pPr>
        <w:widowControl/>
        <w:autoSpaceDE w:val="0"/>
        <w:autoSpaceDN w:val="0"/>
        <w:adjustRightInd w:val="0"/>
        <w:snapToGrid w:val="0"/>
        <w:spacing w:line="360" w:lineRule="auto"/>
        <w:ind w:left="357" w:right="28" w:hanging="357"/>
        <w:textAlignment w:val="bottom"/>
        <w:rPr>
          <w:rFonts w:ascii="宋体" w:hAnsi="宋体"/>
          <w:sz w:val="24"/>
          <w:szCs w:val="24"/>
          <w:u w:val="single"/>
        </w:rPr>
      </w:pPr>
      <w:r>
        <w:rPr>
          <w:rFonts w:ascii="宋体" w:hAnsi="宋体" w:hint="eastAsia"/>
          <w:sz w:val="24"/>
          <w:szCs w:val="24"/>
        </w:rPr>
        <w:t>传真：</w:t>
      </w:r>
      <w:r>
        <w:rPr>
          <w:rFonts w:ascii="宋体" w:hAnsi="宋体" w:hint="eastAsia"/>
          <w:sz w:val="24"/>
          <w:szCs w:val="24"/>
          <w:u w:val="single"/>
        </w:rPr>
        <w:t xml:space="preserve">                   </w:t>
      </w:r>
    </w:p>
    <w:p w14:paraId="22996DDD" w14:textId="77777777" w:rsidR="005956E4" w:rsidRDefault="00116E50">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邮编：</w:t>
      </w:r>
      <w:r>
        <w:rPr>
          <w:rFonts w:ascii="宋体" w:hAnsi="宋体" w:hint="eastAsia"/>
          <w:sz w:val="24"/>
          <w:szCs w:val="24"/>
          <w:u w:val="single"/>
        </w:rPr>
        <w:t xml:space="preserve">                    </w:t>
      </w:r>
      <w:r>
        <w:rPr>
          <w:rFonts w:ascii="宋体" w:hAnsi="宋体" w:hint="eastAsia"/>
          <w:sz w:val="24"/>
          <w:szCs w:val="24"/>
        </w:rPr>
        <w:t xml:space="preserve"> </w:t>
      </w:r>
    </w:p>
    <w:p w14:paraId="731880C9" w14:textId="77777777" w:rsidR="005956E4" w:rsidRDefault="00116E50">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承诺方授权代表签字：</w:t>
      </w:r>
      <w:r>
        <w:rPr>
          <w:rFonts w:ascii="宋体" w:hAnsi="宋体" w:hint="eastAsia"/>
          <w:sz w:val="24"/>
          <w:szCs w:val="24"/>
          <w:u w:val="single"/>
        </w:rPr>
        <w:t xml:space="preserve">                    </w:t>
      </w:r>
    </w:p>
    <w:p w14:paraId="0E11A67E" w14:textId="77777777" w:rsidR="005956E4" w:rsidRDefault="00116E50">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承诺日期：</w:t>
      </w:r>
      <w:r>
        <w:rPr>
          <w:rFonts w:ascii="宋体" w:hAnsi="宋体" w:hint="eastAsia"/>
          <w:sz w:val="24"/>
          <w:szCs w:val="24"/>
          <w:u w:val="single"/>
        </w:rPr>
        <w:t xml:space="preserve">                      </w:t>
      </w:r>
      <w:r>
        <w:rPr>
          <w:rFonts w:ascii="宋体" w:hAnsi="宋体" w:hint="eastAsia"/>
          <w:sz w:val="24"/>
          <w:szCs w:val="24"/>
        </w:rPr>
        <w:t xml:space="preserve"> </w:t>
      </w:r>
    </w:p>
    <w:p w14:paraId="562CF2D5" w14:textId="77777777" w:rsidR="005956E4" w:rsidRDefault="00116E50">
      <w:pPr>
        <w:pStyle w:val="30"/>
      </w:pPr>
      <w:r>
        <w:br w:type="page"/>
      </w:r>
      <w:bookmarkStart w:id="164" w:name="_Toc149576469"/>
      <w:r>
        <w:lastRenderedPageBreak/>
        <w:t>5</w:t>
      </w:r>
      <w:r>
        <w:rPr>
          <w:rFonts w:hint="eastAsia"/>
        </w:rPr>
        <w:t>.</w:t>
      </w:r>
      <w:r>
        <w:rPr>
          <w:rFonts w:hint="eastAsia"/>
        </w:rPr>
        <w:t>磋商保证金递交证明</w:t>
      </w:r>
      <w:bookmarkEnd w:id="164"/>
    </w:p>
    <w:p w14:paraId="156CC506" w14:textId="77777777" w:rsidR="005956E4" w:rsidRDefault="00116E50">
      <w:pPr>
        <w:spacing w:line="360" w:lineRule="auto"/>
        <w:ind w:firstLineChars="200" w:firstLine="480"/>
        <w:rPr>
          <w:rFonts w:ascii="宋体" w:hAnsi="宋体"/>
          <w:sz w:val="24"/>
          <w:szCs w:val="24"/>
        </w:rPr>
      </w:pPr>
      <w:r>
        <w:rPr>
          <w:rFonts w:ascii="宋体" w:hAnsi="宋体" w:hint="eastAsia"/>
          <w:sz w:val="24"/>
          <w:szCs w:val="24"/>
        </w:rPr>
        <w:t>此磋商保证金或其交纳凭据</w:t>
      </w:r>
      <w:r>
        <w:rPr>
          <w:rFonts w:ascii="宋体" w:hAnsi="宋体"/>
          <w:sz w:val="24"/>
          <w:szCs w:val="24"/>
        </w:rPr>
        <w:t>/</w:t>
      </w:r>
      <w:r>
        <w:rPr>
          <w:rFonts w:ascii="宋体" w:hAnsi="宋体" w:hint="eastAsia"/>
          <w:sz w:val="24"/>
          <w:szCs w:val="24"/>
        </w:rPr>
        <w:t>证明的复印件还应与一份另行制作的报价表原件一起密封后单独递交。</w:t>
      </w:r>
    </w:p>
    <w:p w14:paraId="08CF4363" w14:textId="77777777" w:rsidR="005956E4" w:rsidRDefault="005956E4">
      <w:pPr>
        <w:rPr>
          <w:rFonts w:ascii="宋体" w:hAnsi="宋体"/>
        </w:rPr>
      </w:pPr>
    </w:p>
    <w:p w14:paraId="1258D607" w14:textId="77777777" w:rsidR="005956E4" w:rsidRDefault="00116E50">
      <w:pPr>
        <w:rPr>
          <w:rFonts w:ascii="宋体" w:hAnsi="宋体"/>
        </w:rPr>
      </w:pPr>
      <w:r>
        <w:rPr>
          <w:rFonts w:ascii="宋体" w:hAnsi="宋体"/>
        </w:rPr>
        <w:br w:type="page"/>
      </w:r>
    </w:p>
    <w:p w14:paraId="751792B2" w14:textId="77777777" w:rsidR="005956E4" w:rsidRDefault="00116E50">
      <w:pPr>
        <w:pStyle w:val="30"/>
      </w:pPr>
      <w:bookmarkStart w:id="165" w:name="_Toc324783051"/>
      <w:bookmarkStart w:id="166" w:name="_Toc324752551"/>
      <w:bookmarkStart w:id="167" w:name="_Toc324779497"/>
      <w:bookmarkStart w:id="168" w:name="_Toc324777976"/>
      <w:bookmarkStart w:id="169" w:name="_Toc149576470"/>
      <w:r>
        <w:lastRenderedPageBreak/>
        <w:t>6</w:t>
      </w:r>
      <w:r>
        <w:rPr>
          <w:rFonts w:hint="eastAsia"/>
        </w:rPr>
        <w:t>.</w:t>
      </w:r>
      <w:r>
        <w:rPr>
          <w:rFonts w:hint="eastAsia"/>
        </w:rPr>
        <w:t>供应</w:t>
      </w:r>
      <w:proofErr w:type="gramStart"/>
      <w:r>
        <w:rPr>
          <w:rFonts w:hint="eastAsia"/>
        </w:rPr>
        <w:t>商情况</w:t>
      </w:r>
      <w:proofErr w:type="gramEnd"/>
      <w:r>
        <w:rPr>
          <w:rFonts w:hint="eastAsia"/>
        </w:rPr>
        <w:t>表</w:t>
      </w:r>
      <w:bookmarkEnd w:id="165"/>
      <w:bookmarkEnd w:id="166"/>
      <w:bookmarkEnd w:id="167"/>
      <w:bookmarkEnd w:id="168"/>
      <w:bookmarkEnd w:id="169"/>
      <w:r>
        <w:rPr>
          <w:rFonts w:hint="eastAsia"/>
        </w:rPr>
        <w:t xml:space="preserve"> </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490"/>
        <w:gridCol w:w="860"/>
        <w:gridCol w:w="992"/>
      </w:tblGrid>
      <w:tr w:rsidR="005956E4" w14:paraId="2281D168"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2463B3CC"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供应商名称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1FF559C6" w14:textId="77777777" w:rsidR="005956E4" w:rsidRDefault="005956E4">
            <w:pPr>
              <w:topLinePunct/>
              <w:spacing w:line="440" w:lineRule="exact"/>
              <w:jc w:val="center"/>
              <w:rPr>
                <w:rFonts w:ascii="宋体" w:hAnsi="宋体"/>
                <w:sz w:val="24"/>
                <w:szCs w:val="24"/>
              </w:rPr>
            </w:pPr>
          </w:p>
        </w:tc>
      </w:tr>
      <w:tr w:rsidR="005956E4" w14:paraId="09337E15"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694B3967"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05E60E38" w14:textId="77777777" w:rsidR="005956E4" w:rsidRDefault="005956E4">
            <w:pPr>
              <w:topLinePunct/>
              <w:spacing w:line="440" w:lineRule="exact"/>
              <w:jc w:val="center"/>
              <w:rPr>
                <w:rFonts w:ascii="宋体" w:hAnsi="宋体"/>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65BC401A"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01F40369" w14:textId="77777777" w:rsidR="005956E4" w:rsidRDefault="005956E4">
            <w:pPr>
              <w:topLinePunct/>
              <w:spacing w:line="440" w:lineRule="exact"/>
              <w:jc w:val="center"/>
              <w:rPr>
                <w:rFonts w:ascii="宋体" w:hAnsi="宋体"/>
                <w:sz w:val="24"/>
                <w:szCs w:val="24"/>
              </w:rPr>
            </w:pPr>
          </w:p>
        </w:tc>
      </w:tr>
      <w:tr w:rsidR="005956E4" w14:paraId="2712F17D"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1778A22F"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09F2922D"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39DE79EA" w14:textId="77777777" w:rsidR="005956E4" w:rsidRDefault="005956E4">
            <w:pPr>
              <w:topLinePunct/>
              <w:spacing w:line="440" w:lineRule="exact"/>
              <w:jc w:val="center"/>
              <w:rPr>
                <w:rFonts w:ascii="宋体" w:hAnsi="宋体"/>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26F7D2A0"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0C58005F" w14:textId="77777777" w:rsidR="005956E4" w:rsidRDefault="005956E4">
            <w:pPr>
              <w:topLinePunct/>
              <w:spacing w:line="440" w:lineRule="exact"/>
              <w:jc w:val="center"/>
              <w:rPr>
                <w:rFonts w:ascii="宋体" w:hAnsi="宋体"/>
                <w:sz w:val="24"/>
                <w:szCs w:val="24"/>
              </w:rPr>
            </w:pPr>
          </w:p>
        </w:tc>
      </w:tr>
      <w:tr w:rsidR="005956E4" w14:paraId="47BA0B0B"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1CC70BFF" w14:textId="77777777" w:rsidR="005956E4" w:rsidRDefault="005956E4">
            <w:pPr>
              <w:widowControl/>
              <w:jc w:val="left"/>
              <w:rPr>
                <w:rFonts w:ascii="宋体" w:hAnsi="宋体"/>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14:paraId="1B240956"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5086D799" w14:textId="77777777" w:rsidR="005956E4" w:rsidRDefault="005956E4">
            <w:pPr>
              <w:topLinePunct/>
              <w:spacing w:line="440" w:lineRule="exact"/>
              <w:jc w:val="center"/>
              <w:rPr>
                <w:rFonts w:ascii="宋体" w:hAnsi="宋体"/>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6009DAA0"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7515285A" w14:textId="77777777" w:rsidR="005956E4" w:rsidRDefault="005956E4">
            <w:pPr>
              <w:topLinePunct/>
              <w:spacing w:line="440" w:lineRule="exact"/>
              <w:jc w:val="center"/>
              <w:rPr>
                <w:rFonts w:ascii="宋体" w:hAnsi="宋体"/>
                <w:sz w:val="24"/>
                <w:szCs w:val="24"/>
              </w:rPr>
            </w:pPr>
          </w:p>
        </w:tc>
      </w:tr>
      <w:tr w:rsidR="005956E4" w14:paraId="2B9208CA"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474672B2"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74AAFE5D"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5EED1E9C" w14:textId="77777777" w:rsidR="005956E4" w:rsidRDefault="005956E4">
            <w:pPr>
              <w:topLinePunct/>
              <w:spacing w:line="440" w:lineRule="exact"/>
              <w:jc w:val="center"/>
              <w:rPr>
                <w:rFonts w:ascii="宋体" w:hAnsi="宋体"/>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9BC2502"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51E48B80" w14:textId="77777777" w:rsidR="005956E4" w:rsidRDefault="005956E4">
            <w:pPr>
              <w:topLinePunct/>
              <w:spacing w:line="440" w:lineRule="exact"/>
              <w:jc w:val="center"/>
              <w:rPr>
                <w:rFonts w:ascii="宋体" w:hAnsi="宋体"/>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47C89C2B"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电话</w:t>
            </w:r>
          </w:p>
        </w:tc>
        <w:tc>
          <w:tcPr>
            <w:tcW w:w="992" w:type="dxa"/>
            <w:tcBorders>
              <w:top w:val="single" w:sz="4" w:space="0" w:color="auto"/>
              <w:left w:val="single" w:sz="4" w:space="0" w:color="auto"/>
              <w:bottom w:val="single" w:sz="4" w:space="0" w:color="auto"/>
              <w:right w:val="single" w:sz="4" w:space="0" w:color="auto"/>
            </w:tcBorders>
            <w:vAlign w:val="center"/>
          </w:tcPr>
          <w:p w14:paraId="761C0252" w14:textId="77777777" w:rsidR="005956E4" w:rsidRDefault="005956E4">
            <w:pPr>
              <w:topLinePunct/>
              <w:spacing w:line="440" w:lineRule="exact"/>
              <w:jc w:val="center"/>
              <w:rPr>
                <w:rFonts w:ascii="宋体" w:hAnsi="宋体"/>
                <w:sz w:val="24"/>
                <w:szCs w:val="24"/>
              </w:rPr>
            </w:pPr>
          </w:p>
        </w:tc>
      </w:tr>
      <w:tr w:rsidR="005956E4" w14:paraId="6C66EAE2"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1C67F0BF"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A8B8E2D" w14:textId="77777777" w:rsidR="005956E4" w:rsidRDefault="005956E4">
            <w:pPr>
              <w:topLinePunct/>
              <w:spacing w:line="440" w:lineRule="exact"/>
              <w:jc w:val="center"/>
              <w:rPr>
                <w:rFonts w:ascii="宋体" w:hAnsi="宋体"/>
                <w:sz w:val="24"/>
                <w:szCs w:val="24"/>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14:paraId="36DA366E" w14:textId="77777777" w:rsidR="005956E4" w:rsidRDefault="00116E50">
            <w:pPr>
              <w:topLinePunct/>
              <w:spacing w:line="440" w:lineRule="exact"/>
              <w:ind w:firstLineChars="50" w:firstLine="120"/>
              <w:jc w:val="center"/>
              <w:rPr>
                <w:rFonts w:ascii="宋体" w:hAnsi="宋体"/>
                <w:sz w:val="24"/>
                <w:szCs w:val="24"/>
              </w:rPr>
            </w:pPr>
            <w:r>
              <w:rPr>
                <w:rFonts w:ascii="宋体" w:hAnsi="宋体" w:hint="eastAsia"/>
                <w:sz w:val="24"/>
                <w:szCs w:val="24"/>
              </w:rPr>
              <w:t>员工总人数：</w:t>
            </w:r>
          </w:p>
        </w:tc>
      </w:tr>
      <w:tr w:rsidR="005956E4" w14:paraId="3D73EC41"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434DC089"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企业资质</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8E018EB" w14:textId="77777777" w:rsidR="005956E4" w:rsidRDefault="005956E4">
            <w:pPr>
              <w:topLinePunct/>
              <w:spacing w:line="440" w:lineRule="exact"/>
              <w:jc w:val="center"/>
              <w:rPr>
                <w:rFonts w:ascii="宋体" w:hAnsi="宋体"/>
                <w:sz w:val="24"/>
                <w:szCs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6828BE58"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7E1B210A"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71CF6C20" w14:textId="77777777" w:rsidR="005956E4" w:rsidRDefault="005956E4">
            <w:pPr>
              <w:topLinePunct/>
              <w:spacing w:line="440" w:lineRule="exact"/>
              <w:jc w:val="center"/>
              <w:rPr>
                <w:rFonts w:ascii="宋体" w:hAnsi="宋体"/>
                <w:sz w:val="24"/>
                <w:szCs w:val="24"/>
              </w:rPr>
            </w:pPr>
          </w:p>
        </w:tc>
      </w:tr>
      <w:tr w:rsidR="005956E4" w14:paraId="4E3A1604"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233B515B"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统一社会信用代码</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35ACDE6F" w14:textId="77777777" w:rsidR="005956E4" w:rsidRDefault="005956E4">
            <w:pPr>
              <w:topLinePunct/>
              <w:spacing w:line="440" w:lineRule="exact"/>
              <w:jc w:val="center"/>
              <w:rPr>
                <w:rFonts w:ascii="宋体" w:hAnsi="宋体"/>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3DE2203" w14:textId="77777777" w:rsidR="005956E4" w:rsidRDefault="005956E4">
            <w:pPr>
              <w:widowControl/>
              <w:jc w:val="left"/>
              <w:rPr>
                <w:rFonts w:ascii="宋体" w:hAnsi="宋体"/>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3BCBB730"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13F8E12" w14:textId="77777777" w:rsidR="005956E4" w:rsidRDefault="005956E4">
            <w:pPr>
              <w:topLinePunct/>
              <w:spacing w:line="440" w:lineRule="exact"/>
              <w:jc w:val="center"/>
              <w:rPr>
                <w:rFonts w:ascii="宋体" w:hAnsi="宋体"/>
                <w:sz w:val="24"/>
                <w:szCs w:val="24"/>
              </w:rPr>
            </w:pPr>
          </w:p>
        </w:tc>
      </w:tr>
      <w:tr w:rsidR="005956E4" w14:paraId="5F745A3B"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256B6A40"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4D7E814" w14:textId="77777777" w:rsidR="005956E4" w:rsidRDefault="005956E4">
            <w:pPr>
              <w:topLinePunct/>
              <w:spacing w:line="440" w:lineRule="exact"/>
              <w:jc w:val="center"/>
              <w:rPr>
                <w:rFonts w:ascii="宋体" w:hAnsi="宋体"/>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9EEFE0B" w14:textId="77777777" w:rsidR="005956E4" w:rsidRDefault="005956E4">
            <w:pPr>
              <w:widowControl/>
              <w:jc w:val="left"/>
              <w:rPr>
                <w:rFonts w:ascii="宋体" w:hAnsi="宋体"/>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30949702"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4F71E53E" w14:textId="77777777" w:rsidR="005956E4" w:rsidRDefault="005956E4">
            <w:pPr>
              <w:topLinePunct/>
              <w:spacing w:line="440" w:lineRule="exact"/>
              <w:jc w:val="center"/>
              <w:rPr>
                <w:rFonts w:ascii="宋体" w:hAnsi="宋体"/>
                <w:sz w:val="24"/>
                <w:szCs w:val="24"/>
              </w:rPr>
            </w:pPr>
          </w:p>
        </w:tc>
      </w:tr>
      <w:tr w:rsidR="005956E4" w14:paraId="3920B85E"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0DB67A0E"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开户银行及账号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C751ECA" w14:textId="77777777" w:rsidR="005956E4" w:rsidRDefault="005956E4">
            <w:pPr>
              <w:topLinePunct/>
              <w:spacing w:line="440" w:lineRule="exact"/>
              <w:jc w:val="center"/>
              <w:rPr>
                <w:rFonts w:ascii="宋体" w:hAnsi="宋体"/>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42AEB99" w14:textId="77777777" w:rsidR="005956E4" w:rsidRDefault="005956E4">
            <w:pPr>
              <w:widowControl/>
              <w:jc w:val="left"/>
              <w:rPr>
                <w:rFonts w:ascii="宋体" w:hAnsi="宋体"/>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1D9D199C"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2EEC4506" w14:textId="77777777" w:rsidR="005956E4" w:rsidRDefault="005956E4">
            <w:pPr>
              <w:topLinePunct/>
              <w:spacing w:line="440" w:lineRule="exact"/>
              <w:jc w:val="center"/>
              <w:rPr>
                <w:rFonts w:ascii="宋体" w:hAnsi="宋体"/>
                <w:sz w:val="24"/>
                <w:szCs w:val="24"/>
              </w:rPr>
            </w:pPr>
          </w:p>
        </w:tc>
      </w:tr>
      <w:tr w:rsidR="005956E4" w14:paraId="2537266B"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374DC90A" w14:textId="77777777" w:rsidR="005956E4" w:rsidRDefault="00116E50">
            <w:pPr>
              <w:topLinePunct/>
              <w:spacing w:line="440" w:lineRule="exact"/>
              <w:jc w:val="center"/>
              <w:rPr>
                <w:rFonts w:ascii="宋体" w:hAnsi="宋体"/>
                <w:sz w:val="24"/>
                <w:szCs w:val="24"/>
              </w:rPr>
            </w:pPr>
            <w:r>
              <w:rPr>
                <w:rFonts w:ascii="宋体" w:hAnsi="宋体" w:hint="eastAsia"/>
                <w:sz w:val="24"/>
                <w:szCs w:val="24"/>
              </w:rPr>
              <w:t>近三年财务简况</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3E2644C6" w14:textId="77777777" w:rsidR="005956E4" w:rsidRDefault="00116E50">
            <w:pPr>
              <w:topLinePunct/>
              <w:spacing w:line="440" w:lineRule="exact"/>
              <w:jc w:val="left"/>
              <w:rPr>
                <w:rFonts w:ascii="宋体" w:hAnsi="宋体"/>
                <w:sz w:val="24"/>
                <w:szCs w:val="24"/>
              </w:rPr>
            </w:pPr>
            <w:r>
              <w:rPr>
                <w:rFonts w:ascii="宋体" w:hAnsi="宋体" w:hint="eastAsia"/>
                <w:sz w:val="24"/>
                <w:szCs w:val="24"/>
              </w:rPr>
              <w:t>XXXX年度净资产：            营业额：         利润：</w:t>
            </w:r>
          </w:p>
          <w:p w14:paraId="5D2925FC" w14:textId="77777777" w:rsidR="005956E4" w:rsidRDefault="00116E50">
            <w:pPr>
              <w:topLinePunct/>
              <w:spacing w:line="440" w:lineRule="exact"/>
              <w:jc w:val="left"/>
              <w:rPr>
                <w:rFonts w:ascii="宋体" w:hAnsi="宋体"/>
                <w:sz w:val="24"/>
                <w:szCs w:val="24"/>
              </w:rPr>
            </w:pPr>
            <w:r>
              <w:rPr>
                <w:rFonts w:ascii="宋体" w:hAnsi="宋体" w:hint="eastAsia"/>
                <w:sz w:val="24"/>
                <w:szCs w:val="24"/>
              </w:rPr>
              <w:t>XXXX年度净资产：            营业额：         利润：</w:t>
            </w:r>
          </w:p>
          <w:p w14:paraId="0EA32E62" w14:textId="77777777" w:rsidR="005956E4" w:rsidRDefault="00116E50">
            <w:pPr>
              <w:topLinePunct/>
              <w:spacing w:line="440" w:lineRule="exact"/>
              <w:jc w:val="left"/>
              <w:rPr>
                <w:rFonts w:ascii="宋体" w:hAnsi="宋体"/>
                <w:sz w:val="24"/>
                <w:szCs w:val="24"/>
              </w:rPr>
            </w:pPr>
            <w:r>
              <w:rPr>
                <w:rFonts w:ascii="宋体" w:hAnsi="宋体" w:hint="eastAsia"/>
                <w:sz w:val="24"/>
                <w:szCs w:val="24"/>
              </w:rPr>
              <w:t>XXXX年度净资产：            营业额：         利润：</w:t>
            </w:r>
          </w:p>
        </w:tc>
      </w:tr>
      <w:tr w:rsidR="005956E4" w14:paraId="0EA4B034" w14:textId="77777777">
        <w:trPr>
          <w:trHeight w:val="1880"/>
        </w:trPr>
        <w:tc>
          <w:tcPr>
            <w:tcW w:w="1728" w:type="dxa"/>
            <w:tcBorders>
              <w:top w:val="single" w:sz="4" w:space="0" w:color="auto"/>
              <w:left w:val="single" w:sz="4" w:space="0" w:color="auto"/>
              <w:bottom w:val="nil"/>
              <w:right w:val="single" w:sz="4" w:space="0" w:color="auto"/>
            </w:tcBorders>
            <w:vAlign w:val="center"/>
          </w:tcPr>
          <w:p w14:paraId="4FC98EEB" w14:textId="77777777" w:rsidR="005956E4" w:rsidRDefault="00116E50">
            <w:pPr>
              <w:topLinePunct/>
              <w:spacing w:line="440" w:lineRule="exact"/>
              <w:ind w:firstLineChars="100" w:firstLine="240"/>
              <w:rPr>
                <w:rFonts w:ascii="宋体" w:hAnsi="宋体"/>
                <w:sz w:val="24"/>
                <w:szCs w:val="24"/>
              </w:rPr>
            </w:pPr>
            <w:r>
              <w:rPr>
                <w:rFonts w:ascii="宋体" w:hAnsi="宋体" w:hint="eastAsia"/>
                <w:sz w:val="24"/>
                <w:szCs w:val="24"/>
              </w:rPr>
              <w:t>经营范围</w:t>
            </w:r>
          </w:p>
        </w:tc>
        <w:tc>
          <w:tcPr>
            <w:tcW w:w="6840" w:type="dxa"/>
            <w:gridSpan w:val="9"/>
            <w:tcBorders>
              <w:top w:val="single" w:sz="4" w:space="0" w:color="auto"/>
              <w:left w:val="single" w:sz="4" w:space="0" w:color="auto"/>
              <w:bottom w:val="nil"/>
              <w:right w:val="single" w:sz="4" w:space="0" w:color="auto"/>
            </w:tcBorders>
            <w:vAlign w:val="center"/>
          </w:tcPr>
          <w:p w14:paraId="027CA21E" w14:textId="77777777" w:rsidR="005956E4" w:rsidRDefault="005956E4">
            <w:pPr>
              <w:rPr>
                <w:rFonts w:ascii="宋体" w:hAnsi="宋体"/>
                <w:sz w:val="24"/>
                <w:szCs w:val="24"/>
              </w:rPr>
            </w:pPr>
          </w:p>
          <w:p w14:paraId="02641D16" w14:textId="77777777" w:rsidR="005956E4" w:rsidRDefault="005956E4">
            <w:pPr>
              <w:rPr>
                <w:rFonts w:ascii="宋体" w:hAnsi="宋体"/>
                <w:sz w:val="24"/>
                <w:szCs w:val="24"/>
              </w:rPr>
            </w:pPr>
          </w:p>
          <w:p w14:paraId="55BC93B5" w14:textId="77777777" w:rsidR="005956E4" w:rsidRDefault="005956E4">
            <w:pPr>
              <w:rPr>
                <w:rFonts w:ascii="宋体" w:hAnsi="宋体"/>
                <w:sz w:val="24"/>
                <w:szCs w:val="24"/>
              </w:rPr>
            </w:pPr>
          </w:p>
          <w:p w14:paraId="3E7B78DE" w14:textId="77777777" w:rsidR="005956E4" w:rsidRDefault="005956E4">
            <w:pPr>
              <w:rPr>
                <w:rFonts w:ascii="宋体" w:hAnsi="宋体"/>
                <w:sz w:val="24"/>
                <w:szCs w:val="24"/>
              </w:rPr>
            </w:pPr>
          </w:p>
          <w:p w14:paraId="21D8A0FC" w14:textId="77777777" w:rsidR="005956E4" w:rsidRDefault="005956E4">
            <w:pPr>
              <w:rPr>
                <w:rFonts w:ascii="宋体" w:hAnsi="宋体"/>
                <w:sz w:val="24"/>
                <w:szCs w:val="24"/>
              </w:rPr>
            </w:pPr>
          </w:p>
        </w:tc>
      </w:tr>
      <w:tr w:rsidR="005956E4" w14:paraId="4B7C22D9"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5F086765" w14:textId="77777777" w:rsidR="005956E4" w:rsidRDefault="00116E50">
            <w:pPr>
              <w:rPr>
                <w:rFonts w:ascii="宋体" w:hAnsi="宋体"/>
                <w:sz w:val="24"/>
                <w:szCs w:val="24"/>
              </w:rPr>
            </w:pPr>
            <w:r>
              <w:rPr>
                <w:rFonts w:ascii="宋体" w:hAnsi="宋体" w:hint="eastAsia"/>
                <w:sz w:val="24"/>
                <w:szCs w:val="24"/>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607389D9" w14:textId="77777777" w:rsidR="005956E4" w:rsidRDefault="005956E4">
            <w:pPr>
              <w:rPr>
                <w:rFonts w:ascii="宋体" w:hAnsi="宋体"/>
                <w:sz w:val="24"/>
                <w:szCs w:val="24"/>
              </w:rPr>
            </w:pPr>
          </w:p>
        </w:tc>
      </w:tr>
    </w:tbl>
    <w:p w14:paraId="7451B093" w14:textId="77777777" w:rsidR="005956E4" w:rsidRDefault="005956E4">
      <w:pPr>
        <w:autoSpaceDE w:val="0"/>
        <w:autoSpaceDN w:val="0"/>
        <w:adjustRightInd w:val="0"/>
        <w:snapToGrid w:val="0"/>
        <w:spacing w:before="25" w:after="25" w:line="360" w:lineRule="auto"/>
        <w:rPr>
          <w:rFonts w:ascii="宋体" w:hAnsi="宋体"/>
          <w:sz w:val="24"/>
          <w:lang w:val="zh-CN"/>
        </w:rPr>
      </w:pPr>
    </w:p>
    <w:p w14:paraId="7CEFFE1F" w14:textId="77777777" w:rsidR="005956E4" w:rsidRDefault="00116E50">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w:t>
      </w:r>
      <w:r>
        <w:rPr>
          <w:rFonts w:ascii="宋体" w:hAnsi="宋体" w:hint="eastAsia"/>
          <w:sz w:val="24"/>
          <w:lang w:val="zh-CN"/>
        </w:rPr>
        <w:t>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1DF4DBE2" w14:textId="77777777" w:rsidR="005956E4" w:rsidRDefault="00116E50">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供应商名称(盖章)：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55A420E0" w14:textId="77777777" w:rsidR="005956E4" w:rsidRDefault="00116E50">
      <w:pPr>
        <w:tabs>
          <w:tab w:val="left" w:pos="5580"/>
        </w:tabs>
        <w:spacing w:before="120" w:line="360" w:lineRule="auto"/>
        <w:rPr>
          <w:rFonts w:ascii="宋体" w:hAnsi="宋体"/>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p>
    <w:p w14:paraId="148E1EEC" w14:textId="77777777" w:rsidR="005956E4" w:rsidRDefault="00116E50">
      <w:pPr>
        <w:pStyle w:val="2"/>
      </w:pPr>
      <w:bookmarkStart w:id="170" w:name="_Toc149576471"/>
      <w:r>
        <w:rPr>
          <w:rFonts w:hint="eastAsia"/>
        </w:rPr>
        <w:lastRenderedPageBreak/>
        <w:t>三、技术部分</w:t>
      </w:r>
      <w:bookmarkEnd w:id="170"/>
    </w:p>
    <w:p w14:paraId="2B450CA4" w14:textId="77777777" w:rsidR="005956E4" w:rsidRDefault="00116E50">
      <w:pPr>
        <w:pStyle w:val="30"/>
      </w:pPr>
      <w:bookmarkStart w:id="171" w:name="_Toc149576472"/>
      <w:r>
        <w:t>1</w:t>
      </w:r>
      <w:r>
        <w:rPr>
          <w:rFonts w:hint="eastAsia"/>
        </w:rPr>
        <w:t>.</w:t>
      </w:r>
      <w:r>
        <w:rPr>
          <w:rFonts w:hint="eastAsia"/>
        </w:rPr>
        <w:t>技术偏离表</w:t>
      </w:r>
      <w:bookmarkEnd w:id="171"/>
      <w:r>
        <w:rPr>
          <w:rFonts w:hint="eastAsia"/>
        </w:rPr>
        <w:t xml:space="preserve"> </w:t>
      </w:r>
    </w:p>
    <w:p w14:paraId="1302BF4E" w14:textId="77777777" w:rsidR="005956E4" w:rsidRDefault="00116E50">
      <w:pPr>
        <w:spacing w:line="360" w:lineRule="auto"/>
        <w:rPr>
          <w:rFonts w:ascii="宋体" w:hAnsi="宋体"/>
          <w:sz w:val="24"/>
          <w:szCs w:val="24"/>
        </w:rPr>
      </w:pPr>
      <w:r>
        <w:rPr>
          <w:rFonts w:ascii="宋体" w:hAnsi="宋体" w:hint="eastAsia"/>
          <w:b/>
          <w:sz w:val="24"/>
          <w:szCs w:val="24"/>
        </w:rPr>
        <w:t xml:space="preserve"> </w:t>
      </w: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 xml:space="preserve"> 项目编号：</w:t>
      </w:r>
      <w:r>
        <w:rPr>
          <w:rFonts w:ascii="宋体" w:hAnsi="宋体" w:hint="eastAsia"/>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8"/>
        <w:gridCol w:w="1772"/>
        <w:gridCol w:w="1572"/>
        <w:gridCol w:w="1906"/>
        <w:gridCol w:w="1566"/>
        <w:gridCol w:w="1566"/>
      </w:tblGrid>
      <w:tr w:rsidR="005956E4" w14:paraId="362BE20D" w14:textId="77777777">
        <w:trPr>
          <w:trHeight w:val="621"/>
        </w:trPr>
        <w:tc>
          <w:tcPr>
            <w:tcW w:w="1018" w:type="dxa"/>
            <w:tcBorders>
              <w:top w:val="single" w:sz="4" w:space="0" w:color="auto"/>
              <w:left w:val="single" w:sz="4" w:space="0" w:color="auto"/>
              <w:bottom w:val="single" w:sz="4" w:space="0" w:color="auto"/>
              <w:right w:val="single" w:sz="4" w:space="0" w:color="auto"/>
            </w:tcBorders>
            <w:vAlign w:val="center"/>
          </w:tcPr>
          <w:p w14:paraId="6B71D100" w14:textId="77777777" w:rsidR="005956E4" w:rsidRDefault="00116E50">
            <w:pPr>
              <w:autoSpaceDE w:val="0"/>
              <w:autoSpaceDN w:val="0"/>
              <w:spacing w:line="360" w:lineRule="auto"/>
              <w:ind w:right="-7529"/>
              <w:textAlignment w:val="bottom"/>
              <w:rPr>
                <w:rFonts w:ascii="宋体" w:hAnsi="宋体"/>
                <w:sz w:val="24"/>
                <w:szCs w:val="24"/>
              </w:rPr>
            </w:pPr>
            <w:r>
              <w:rPr>
                <w:rFonts w:ascii="宋体" w:hAnsi="宋体" w:hint="eastAsia"/>
                <w:sz w:val="24"/>
                <w:szCs w:val="24"/>
              </w:rPr>
              <w:t>序号</w:t>
            </w:r>
          </w:p>
        </w:tc>
        <w:tc>
          <w:tcPr>
            <w:tcW w:w="1772" w:type="dxa"/>
            <w:tcBorders>
              <w:top w:val="single" w:sz="4" w:space="0" w:color="auto"/>
              <w:left w:val="single" w:sz="4" w:space="0" w:color="auto"/>
              <w:bottom w:val="single" w:sz="4" w:space="0" w:color="auto"/>
              <w:right w:val="single" w:sz="4" w:space="0" w:color="auto"/>
            </w:tcBorders>
            <w:vAlign w:val="center"/>
          </w:tcPr>
          <w:p w14:paraId="086BD9A6" w14:textId="77777777" w:rsidR="005956E4" w:rsidRDefault="00116E50">
            <w:pPr>
              <w:autoSpaceDE w:val="0"/>
              <w:autoSpaceDN w:val="0"/>
              <w:spacing w:line="360" w:lineRule="auto"/>
              <w:ind w:right="-6053"/>
              <w:textAlignment w:val="bottom"/>
              <w:rPr>
                <w:rFonts w:ascii="宋体" w:hAnsi="宋体"/>
                <w:sz w:val="24"/>
                <w:szCs w:val="24"/>
              </w:rPr>
            </w:pPr>
            <w:r>
              <w:rPr>
                <w:rFonts w:ascii="宋体" w:hAnsi="宋体" w:hint="eastAsia"/>
                <w:sz w:val="24"/>
                <w:szCs w:val="24"/>
              </w:rPr>
              <w:t>竞争性磋商文</w:t>
            </w:r>
          </w:p>
          <w:p w14:paraId="2C897778" w14:textId="77777777" w:rsidR="005956E4" w:rsidRDefault="00116E50">
            <w:pPr>
              <w:autoSpaceDE w:val="0"/>
              <w:autoSpaceDN w:val="0"/>
              <w:spacing w:line="360" w:lineRule="auto"/>
              <w:ind w:right="-6053"/>
              <w:textAlignment w:val="bottom"/>
              <w:rPr>
                <w:rFonts w:ascii="宋体" w:hAnsi="宋体"/>
                <w:sz w:val="24"/>
                <w:szCs w:val="24"/>
              </w:rPr>
            </w:pPr>
            <w:proofErr w:type="gramStart"/>
            <w:r>
              <w:rPr>
                <w:rFonts w:ascii="宋体" w:hAnsi="宋体" w:hint="eastAsia"/>
                <w:sz w:val="24"/>
                <w:szCs w:val="24"/>
              </w:rPr>
              <w:t>件内容</w:t>
            </w:r>
            <w:proofErr w:type="gramEnd"/>
            <w:r>
              <w:rPr>
                <w:rFonts w:ascii="宋体" w:hAnsi="宋体" w:hint="eastAsia"/>
                <w:sz w:val="24"/>
                <w:szCs w:val="24"/>
              </w:rPr>
              <w:t>条目号</w:t>
            </w:r>
          </w:p>
        </w:tc>
        <w:tc>
          <w:tcPr>
            <w:tcW w:w="1572" w:type="dxa"/>
            <w:tcBorders>
              <w:top w:val="single" w:sz="4" w:space="0" w:color="auto"/>
              <w:left w:val="single" w:sz="4" w:space="0" w:color="auto"/>
              <w:bottom w:val="single" w:sz="4" w:space="0" w:color="auto"/>
              <w:right w:val="single" w:sz="4" w:space="0" w:color="auto"/>
            </w:tcBorders>
            <w:vAlign w:val="center"/>
          </w:tcPr>
          <w:p w14:paraId="30B8F8FB" w14:textId="77777777" w:rsidR="005956E4" w:rsidRDefault="00116E50">
            <w:pPr>
              <w:autoSpaceDE w:val="0"/>
              <w:autoSpaceDN w:val="0"/>
              <w:spacing w:line="360" w:lineRule="auto"/>
              <w:ind w:right="-4577"/>
              <w:textAlignment w:val="bottom"/>
              <w:rPr>
                <w:rFonts w:ascii="宋体" w:hAnsi="宋体"/>
                <w:sz w:val="24"/>
                <w:szCs w:val="24"/>
              </w:rPr>
            </w:pPr>
            <w:r>
              <w:rPr>
                <w:rFonts w:ascii="宋体" w:hAnsi="宋体" w:hint="eastAsia"/>
                <w:sz w:val="24"/>
                <w:szCs w:val="24"/>
              </w:rPr>
              <w:t>竞争性磋商</w:t>
            </w:r>
          </w:p>
          <w:p w14:paraId="43348C7A" w14:textId="77777777" w:rsidR="005956E4" w:rsidRDefault="00116E50">
            <w:pPr>
              <w:autoSpaceDE w:val="0"/>
              <w:autoSpaceDN w:val="0"/>
              <w:spacing w:line="360" w:lineRule="auto"/>
              <w:ind w:right="-4577"/>
              <w:textAlignment w:val="bottom"/>
              <w:rPr>
                <w:rFonts w:ascii="宋体" w:hAnsi="宋体"/>
                <w:sz w:val="24"/>
                <w:szCs w:val="24"/>
              </w:rPr>
            </w:pPr>
            <w:r>
              <w:rPr>
                <w:rFonts w:ascii="宋体" w:hAnsi="宋体" w:hint="eastAsia"/>
                <w:sz w:val="24"/>
                <w:szCs w:val="24"/>
              </w:rPr>
              <w:t>文件要求</w:t>
            </w:r>
          </w:p>
        </w:tc>
        <w:tc>
          <w:tcPr>
            <w:tcW w:w="1906" w:type="dxa"/>
            <w:tcBorders>
              <w:top w:val="single" w:sz="4" w:space="0" w:color="auto"/>
              <w:left w:val="single" w:sz="4" w:space="0" w:color="auto"/>
              <w:bottom w:val="single" w:sz="4" w:space="0" w:color="auto"/>
              <w:right w:val="single" w:sz="4" w:space="0" w:color="auto"/>
            </w:tcBorders>
            <w:vAlign w:val="center"/>
          </w:tcPr>
          <w:p w14:paraId="51FDEF3F" w14:textId="77777777" w:rsidR="005956E4" w:rsidRDefault="00116E50">
            <w:pPr>
              <w:autoSpaceDE w:val="0"/>
              <w:autoSpaceDN w:val="0"/>
              <w:spacing w:line="360" w:lineRule="auto"/>
              <w:ind w:right="-3101"/>
              <w:textAlignment w:val="bottom"/>
              <w:rPr>
                <w:rFonts w:ascii="宋体" w:hAnsi="宋体"/>
                <w:sz w:val="24"/>
                <w:szCs w:val="24"/>
              </w:rPr>
            </w:pPr>
            <w:r>
              <w:rPr>
                <w:rFonts w:ascii="宋体" w:hAnsi="宋体" w:hint="eastAsia"/>
                <w:sz w:val="24"/>
                <w:szCs w:val="24"/>
              </w:rPr>
              <w:t>磋商文件响应</w:t>
            </w:r>
          </w:p>
        </w:tc>
        <w:tc>
          <w:tcPr>
            <w:tcW w:w="1566" w:type="dxa"/>
            <w:tcBorders>
              <w:top w:val="single" w:sz="4" w:space="0" w:color="auto"/>
              <w:left w:val="single" w:sz="4" w:space="0" w:color="auto"/>
              <w:bottom w:val="single" w:sz="4" w:space="0" w:color="auto"/>
              <w:right w:val="single" w:sz="4" w:space="0" w:color="auto"/>
            </w:tcBorders>
            <w:vAlign w:val="center"/>
          </w:tcPr>
          <w:p w14:paraId="15D0364E" w14:textId="77777777" w:rsidR="005956E4" w:rsidRDefault="00116E50">
            <w:pPr>
              <w:autoSpaceDE w:val="0"/>
              <w:autoSpaceDN w:val="0"/>
              <w:spacing w:line="360" w:lineRule="auto"/>
              <w:ind w:right="-1625"/>
              <w:textAlignment w:val="bottom"/>
              <w:rPr>
                <w:rFonts w:ascii="宋体" w:hAnsi="宋体"/>
                <w:sz w:val="24"/>
                <w:szCs w:val="24"/>
              </w:rPr>
            </w:pPr>
            <w:r>
              <w:rPr>
                <w:rFonts w:ascii="宋体" w:hAnsi="宋体" w:hint="eastAsia"/>
                <w:sz w:val="24"/>
                <w:szCs w:val="24"/>
              </w:rPr>
              <w:t>响应/偏离</w:t>
            </w:r>
          </w:p>
        </w:tc>
        <w:tc>
          <w:tcPr>
            <w:tcW w:w="1566" w:type="dxa"/>
            <w:tcBorders>
              <w:top w:val="single" w:sz="4" w:space="0" w:color="auto"/>
              <w:left w:val="single" w:sz="4" w:space="0" w:color="auto"/>
              <w:bottom w:val="single" w:sz="4" w:space="0" w:color="auto"/>
              <w:right w:val="single" w:sz="4" w:space="0" w:color="auto"/>
            </w:tcBorders>
            <w:vAlign w:val="center"/>
          </w:tcPr>
          <w:p w14:paraId="6FC00FD2" w14:textId="77777777" w:rsidR="005956E4" w:rsidRDefault="00116E50">
            <w:pPr>
              <w:autoSpaceDE w:val="0"/>
              <w:autoSpaceDN w:val="0"/>
              <w:spacing w:line="360" w:lineRule="auto"/>
              <w:ind w:right="-149"/>
              <w:textAlignment w:val="bottom"/>
              <w:rPr>
                <w:rFonts w:ascii="宋体" w:hAnsi="宋体"/>
                <w:sz w:val="24"/>
                <w:szCs w:val="24"/>
              </w:rPr>
            </w:pPr>
            <w:r>
              <w:rPr>
                <w:rFonts w:ascii="宋体" w:hAnsi="宋体" w:hint="eastAsia"/>
                <w:sz w:val="24"/>
                <w:szCs w:val="24"/>
              </w:rPr>
              <w:t>偏离说明</w:t>
            </w:r>
          </w:p>
        </w:tc>
      </w:tr>
      <w:tr w:rsidR="005956E4" w14:paraId="7C80C10F" w14:textId="77777777">
        <w:tc>
          <w:tcPr>
            <w:tcW w:w="1018" w:type="dxa"/>
            <w:tcBorders>
              <w:top w:val="single" w:sz="4" w:space="0" w:color="auto"/>
              <w:left w:val="single" w:sz="4" w:space="0" w:color="auto"/>
              <w:bottom w:val="single" w:sz="4" w:space="0" w:color="auto"/>
              <w:right w:val="single" w:sz="4" w:space="0" w:color="auto"/>
            </w:tcBorders>
            <w:vAlign w:val="center"/>
          </w:tcPr>
          <w:p w14:paraId="4C8BE2D1" w14:textId="77777777" w:rsidR="005956E4" w:rsidRDefault="005956E4">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2D893A74" w14:textId="77777777" w:rsidR="005956E4" w:rsidRDefault="005956E4">
            <w:pPr>
              <w:autoSpaceDE w:val="0"/>
              <w:autoSpaceDN w:val="0"/>
              <w:spacing w:line="360" w:lineRule="auto"/>
              <w:ind w:right="893"/>
              <w:textAlignment w:val="bottom"/>
              <w:rPr>
                <w:rFonts w:ascii="宋体" w:hAnsi="宋体"/>
                <w:sz w:val="24"/>
                <w:szCs w:val="24"/>
              </w:rPr>
            </w:pPr>
          </w:p>
          <w:p w14:paraId="04943568" w14:textId="77777777" w:rsidR="005956E4" w:rsidRDefault="005956E4">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44D19246" w14:textId="77777777" w:rsidR="005956E4" w:rsidRDefault="005956E4">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36E569D0" w14:textId="77777777" w:rsidR="005956E4" w:rsidRDefault="005956E4">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A1916FF" w14:textId="77777777" w:rsidR="005956E4" w:rsidRDefault="005956E4">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F940496" w14:textId="77777777" w:rsidR="005956E4" w:rsidRDefault="005956E4">
            <w:pPr>
              <w:autoSpaceDE w:val="0"/>
              <w:autoSpaceDN w:val="0"/>
              <w:spacing w:line="360" w:lineRule="auto"/>
              <w:ind w:right="893"/>
              <w:textAlignment w:val="bottom"/>
              <w:rPr>
                <w:rFonts w:ascii="宋体" w:hAnsi="宋体"/>
                <w:sz w:val="24"/>
                <w:szCs w:val="24"/>
              </w:rPr>
            </w:pPr>
          </w:p>
        </w:tc>
      </w:tr>
      <w:tr w:rsidR="005956E4" w14:paraId="516C78AC" w14:textId="77777777">
        <w:tc>
          <w:tcPr>
            <w:tcW w:w="1018" w:type="dxa"/>
            <w:tcBorders>
              <w:top w:val="single" w:sz="4" w:space="0" w:color="auto"/>
              <w:left w:val="single" w:sz="4" w:space="0" w:color="auto"/>
              <w:bottom w:val="single" w:sz="4" w:space="0" w:color="auto"/>
              <w:right w:val="single" w:sz="4" w:space="0" w:color="auto"/>
            </w:tcBorders>
            <w:vAlign w:val="center"/>
          </w:tcPr>
          <w:p w14:paraId="727B6318" w14:textId="77777777" w:rsidR="005956E4" w:rsidRDefault="005956E4">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0295794C" w14:textId="77777777" w:rsidR="005956E4" w:rsidRDefault="005956E4">
            <w:pPr>
              <w:autoSpaceDE w:val="0"/>
              <w:autoSpaceDN w:val="0"/>
              <w:spacing w:line="360" w:lineRule="auto"/>
              <w:ind w:right="893"/>
              <w:textAlignment w:val="bottom"/>
              <w:rPr>
                <w:rFonts w:ascii="宋体" w:hAnsi="宋体"/>
                <w:sz w:val="24"/>
                <w:szCs w:val="24"/>
              </w:rPr>
            </w:pPr>
          </w:p>
          <w:p w14:paraId="3B5B098A" w14:textId="77777777" w:rsidR="005956E4" w:rsidRDefault="005956E4">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2E89BE11" w14:textId="77777777" w:rsidR="005956E4" w:rsidRDefault="005956E4">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754D4EDD" w14:textId="77777777" w:rsidR="005956E4" w:rsidRDefault="005956E4">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31D7796F" w14:textId="77777777" w:rsidR="005956E4" w:rsidRDefault="005956E4">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325A689F" w14:textId="77777777" w:rsidR="005956E4" w:rsidRDefault="005956E4">
            <w:pPr>
              <w:autoSpaceDE w:val="0"/>
              <w:autoSpaceDN w:val="0"/>
              <w:spacing w:line="360" w:lineRule="auto"/>
              <w:ind w:right="893"/>
              <w:textAlignment w:val="bottom"/>
              <w:rPr>
                <w:rFonts w:ascii="宋体" w:hAnsi="宋体"/>
                <w:sz w:val="24"/>
                <w:szCs w:val="24"/>
              </w:rPr>
            </w:pPr>
          </w:p>
        </w:tc>
      </w:tr>
      <w:tr w:rsidR="005956E4" w14:paraId="15E577FD" w14:textId="77777777">
        <w:tc>
          <w:tcPr>
            <w:tcW w:w="1018" w:type="dxa"/>
            <w:tcBorders>
              <w:top w:val="single" w:sz="4" w:space="0" w:color="auto"/>
              <w:left w:val="single" w:sz="4" w:space="0" w:color="auto"/>
              <w:bottom w:val="single" w:sz="4" w:space="0" w:color="auto"/>
              <w:right w:val="single" w:sz="4" w:space="0" w:color="auto"/>
            </w:tcBorders>
            <w:vAlign w:val="center"/>
          </w:tcPr>
          <w:p w14:paraId="495E4151" w14:textId="77777777" w:rsidR="005956E4" w:rsidRDefault="005956E4">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3FFC8A4E" w14:textId="77777777" w:rsidR="005956E4" w:rsidRDefault="005956E4">
            <w:pPr>
              <w:autoSpaceDE w:val="0"/>
              <w:autoSpaceDN w:val="0"/>
              <w:spacing w:line="360" w:lineRule="auto"/>
              <w:ind w:right="893"/>
              <w:textAlignment w:val="bottom"/>
              <w:rPr>
                <w:rFonts w:ascii="宋体" w:hAnsi="宋体"/>
                <w:sz w:val="24"/>
                <w:szCs w:val="24"/>
              </w:rPr>
            </w:pPr>
          </w:p>
          <w:p w14:paraId="5652AFEC" w14:textId="77777777" w:rsidR="005956E4" w:rsidRDefault="005956E4">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3D33C58E" w14:textId="77777777" w:rsidR="005956E4" w:rsidRDefault="005956E4">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062EA3BE" w14:textId="77777777" w:rsidR="005956E4" w:rsidRDefault="005956E4">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64C6A9E" w14:textId="77777777" w:rsidR="005956E4" w:rsidRDefault="005956E4">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7CA30AE2" w14:textId="77777777" w:rsidR="005956E4" w:rsidRDefault="005956E4">
            <w:pPr>
              <w:autoSpaceDE w:val="0"/>
              <w:autoSpaceDN w:val="0"/>
              <w:spacing w:line="360" w:lineRule="auto"/>
              <w:ind w:right="893"/>
              <w:textAlignment w:val="bottom"/>
              <w:rPr>
                <w:rFonts w:ascii="宋体" w:hAnsi="宋体"/>
                <w:sz w:val="24"/>
                <w:szCs w:val="24"/>
              </w:rPr>
            </w:pPr>
          </w:p>
        </w:tc>
      </w:tr>
      <w:tr w:rsidR="005956E4" w14:paraId="42BF0BD0" w14:textId="77777777">
        <w:tc>
          <w:tcPr>
            <w:tcW w:w="1018" w:type="dxa"/>
            <w:tcBorders>
              <w:top w:val="single" w:sz="4" w:space="0" w:color="auto"/>
              <w:left w:val="single" w:sz="4" w:space="0" w:color="auto"/>
              <w:bottom w:val="single" w:sz="4" w:space="0" w:color="auto"/>
              <w:right w:val="single" w:sz="4" w:space="0" w:color="auto"/>
            </w:tcBorders>
            <w:vAlign w:val="center"/>
          </w:tcPr>
          <w:p w14:paraId="1F38F05E" w14:textId="77777777" w:rsidR="005956E4" w:rsidRDefault="005956E4">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6669F640" w14:textId="77777777" w:rsidR="005956E4" w:rsidRDefault="005956E4">
            <w:pPr>
              <w:autoSpaceDE w:val="0"/>
              <w:autoSpaceDN w:val="0"/>
              <w:spacing w:line="360" w:lineRule="auto"/>
              <w:ind w:right="893"/>
              <w:textAlignment w:val="bottom"/>
              <w:rPr>
                <w:rFonts w:ascii="宋体" w:hAnsi="宋体"/>
                <w:sz w:val="24"/>
                <w:szCs w:val="24"/>
              </w:rPr>
            </w:pPr>
          </w:p>
          <w:p w14:paraId="0A18E69F" w14:textId="77777777" w:rsidR="005956E4" w:rsidRDefault="005956E4">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78540E6A" w14:textId="77777777" w:rsidR="005956E4" w:rsidRDefault="005956E4">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4BBA029A" w14:textId="77777777" w:rsidR="005956E4" w:rsidRDefault="005956E4">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3A029ECB" w14:textId="77777777" w:rsidR="005956E4" w:rsidRDefault="005956E4">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192AB37" w14:textId="77777777" w:rsidR="005956E4" w:rsidRDefault="005956E4">
            <w:pPr>
              <w:autoSpaceDE w:val="0"/>
              <w:autoSpaceDN w:val="0"/>
              <w:spacing w:line="360" w:lineRule="auto"/>
              <w:ind w:right="893"/>
              <w:textAlignment w:val="bottom"/>
              <w:rPr>
                <w:rFonts w:ascii="宋体" w:hAnsi="宋体"/>
                <w:sz w:val="24"/>
                <w:szCs w:val="24"/>
              </w:rPr>
            </w:pPr>
          </w:p>
        </w:tc>
      </w:tr>
      <w:tr w:rsidR="005956E4" w14:paraId="1B442E8B" w14:textId="77777777">
        <w:tc>
          <w:tcPr>
            <w:tcW w:w="1018" w:type="dxa"/>
            <w:tcBorders>
              <w:top w:val="single" w:sz="4" w:space="0" w:color="auto"/>
              <w:left w:val="single" w:sz="4" w:space="0" w:color="auto"/>
              <w:bottom w:val="single" w:sz="4" w:space="0" w:color="auto"/>
              <w:right w:val="single" w:sz="4" w:space="0" w:color="auto"/>
            </w:tcBorders>
            <w:vAlign w:val="center"/>
          </w:tcPr>
          <w:p w14:paraId="3634F232" w14:textId="77777777" w:rsidR="005956E4" w:rsidRDefault="005956E4">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283C3485" w14:textId="77777777" w:rsidR="005956E4" w:rsidRDefault="005956E4">
            <w:pPr>
              <w:autoSpaceDE w:val="0"/>
              <w:autoSpaceDN w:val="0"/>
              <w:spacing w:line="360" w:lineRule="auto"/>
              <w:ind w:right="893"/>
              <w:textAlignment w:val="bottom"/>
              <w:rPr>
                <w:rFonts w:ascii="宋体" w:hAnsi="宋体"/>
                <w:sz w:val="24"/>
                <w:szCs w:val="24"/>
              </w:rPr>
            </w:pPr>
          </w:p>
          <w:p w14:paraId="28B78951" w14:textId="77777777" w:rsidR="005956E4" w:rsidRDefault="005956E4">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241BA857" w14:textId="77777777" w:rsidR="005956E4" w:rsidRDefault="005956E4">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5415E91F" w14:textId="77777777" w:rsidR="005956E4" w:rsidRDefault="005956E4">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679D2A18" w14:textId="77777777" w:rsidR="005956E4" w:rsidRDefault="005956E4">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364C0C6" w14:textId="77777777" w:rsidR="005956E4" w:rsidRDefault="005956E4">
            <w:pPr>
              <w:autoSpaceDE w:val="0"/>
              <w:autoSpaceDN w:val="0"/>
              <w:spacing w:line="360" w:lineRule="auto"/>
              <w:ind w:right="893"/>
              <w:textAlignment w:val="bottom"/>
              <w:rPr>
                <w:rFonts w:ascii="宋体" w:hAnsi="宋体"/>
                <w:sz w:val="24"/>
                <w:szCs w:val="24"/>
              </w:rPr>
            </w:pPr>
          </w:p>
        </w:tc>
      </w:tr>
      <w:tr w:rsidR="005956E4" w14:paraId="4E23E845" w14:textId="77777777">
        <w:tc>
          <w:tcPr>
            <w:tcW w:w="1018" w:type="dxa"/>
            <w:tcBorders>
              <w:top w:val="single" w:sz="4" w:space="0" w:color="auto"/>
              <w:left w:val="single" w:sz="4" w:space="0" w:color="auto"/>
              <w:bottom w:val="single" w:sz="4" w:space="0" w:color="auto"/>
              <w:right w:val="single" w:sz="4" w:space="0" w:color="auto"/>
            </w:tcBorders>
            <w:vAlign w:val="center"/>
          </w:tcPr>
          <w:p w14:paraId="21BA5055" w14:textId="77777777" w:rsidR="005956E4" w:rsidRDefault="005956E4">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03A88B73" w14:textId="77777777" w:rsidR="005956E4" w:rsidRDefault="005956E4">
            <w:pPr>
              <w:autoSpaceDE w:val="0"/>
              <w:autoSpaceDN w:val="0"/>
              <w:spacing w:line="360" w:lineRule="auto"/>
              <w:ind w:right="893"/>
              <w:textAlignment w:val="bottom"/>
              <w:rPr>
                <w:rFonts w:ascii="宋体" w:hAnsi="宋体"/>
                <w:sz w:val="24"/>
                <w:szCs w:val="24"/>
              </w:rPr>
            </w:pPr>
          </w:p>
          <w:p w14:paraId="73FA6196" w14:textId="77777777" w:rsidR="005956E4" w:rsidRDefault="005956E4">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677EBB24" w14:textId="77777777" w:rsidR="005956E4" w:rsidRDefault="005956E4">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03DE3377" w14:textId="77777777" w:rsidR="005956E4" w:rsidRDefault="005956E4">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7E691878" w14:textId="77777777" w:rsidR="005956E4" w:rsidRDefault="005956E4">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20DCB54C" w14:textId="77777777" w:rsidR="005956E4" w:rsidRDefault="005956E4">
            <w:pPr>
              <w:autoSpaceDE w:val="0"/>
              <w:autoSpaceDN w:val="0"/>
              <w:spacing w:line="360" w:lineRule="auto"/>
              <w:ind w:right="893"/>
              <w:textAlignment w:val="bottom"/>
              <w:rPr>
                <w:rFonts w:ascii="宋体" w:hAnsi="宋体"/>
                <w:sz w:val="24"/>
                <w:szCs w:val="24"/>
              </w:rPr>
            </w:pPr>
          </w:p>
        </w:tc>
      </w:tr>
      <w:tr w:rsidR="005956E4" w14:paraId="28F01E98" w14:textId="77777777">
        <w:tc>
          <w:tcPr>
            <w:tcW w:w="1018" w:type="dxa"/>
            <w:tcBorders>
              <w:top w:val="single" w:sz="4" w:space="0" w:color="auto"/>
              <w:left w:val="single" w:sz="4" w:space="0" w:color="auto"/>
              <w:bottom w:val="single" w:sz="4" w:space="0" w:color="auto"/>
              <w:right w:val="single" w:sz="4" w:space="0" w:color="auto"/>
            </w:tcBorders>
            <w:vAlign w:val="center"/>
          </w:tcPr>
          <w:p w14:paraId="529279BB" w14:textId="77777777" w:rsidR="005956E4" w:rsidRDefault="005956E4">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5854CC88" w14:textId="77777777" w:rsidR="005956E4" w:rsidRDefault="005956E4">
            <w:pPr>
              <w:autoSpaceDE w:val="0"/>
              <w:autoSpaceDN w:val="0"/>
              <w:spacing w:line="360" w:lineRule="auto"/>
              <w:ind w:right="893"/>
              <w:textAlignment w:val="bottom"/>
              <w:rPr>
                <w:rFonts w:ascii="宋体" w:hAnsi="宋体"/>
                <w:sz w:val="24"/>
                <w:szCs w:val="24"/>
              </w:rPr>
            </w:pPr>
          </w:p>
          <w:p w14:paraId="48374FD4" w14:textId="77777777" w:rsidR="005956E4" w:rsidRDefault="005956E4">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0CFE4A5E" w14:textId="77777777" w:rsidR="005956E4" w:rsidRDefault="005956E4">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12779D2B" w14:textId="77777777" w:rsidR="005956E4" w:rsidRDefault="005956E4">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1D523C3" w14:textId="77777777" w:rsidR="005956E4" w:rsidRDefault="005956E4">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38C9989A" w14:textId="77777777" w:rsidR="005956E4" w:rsidRDefault="005956E4">
            <w:pPr>
              <w:autoSpaceDE w:val="0"/>
              <w:autoSpaceDN w:val="0"/>
              <w:spacing w:line="360" w:lineRule="auto"/>
              <w:ind w:right="893"/>
              <w:textAlignment w:val="bottom"/>
              <w:rPr>
                <w:rFonts w:ascii="宋体" w:hAnsi="宋体"/>
                <w:sz w:val="24"/>
                <w:szCs w:val="24"/>
              </w:rPr>
            </w:pPr>
          </w:p>
        </w:tc>
      </w:tr>
    </w:tbl>
    <w:p w14:paraId="1ED26E1C" w14:textId="77777777" w:rsidR="005956E4" w:rsidRDefault="005956E4">
      <w:pPr>
        <w:spacing w:line="360" w:lineRule="auto"/>
        <w:rPr>
          <w:rFonts w:ascii="宋体" w:hAnsi="宋体"/>
          <w:sz w:val="24"/>
          <w:szCs w:val="24"/>
        </w:rPr>
      </w:pPr>
    </w:p>
    <w:p w14:paraId="09D6E731" w14:textId="77777777" w:rsidR="005956E4" w:rsidRDefault="00116E50">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供应商代表签字： _____________</w:t>
      </w:r>
    </w:p>
    <w:p w14:paraId="146FED10" w14:textId="77777777" w:rsidR="005956E4" w:rsidRDefault="00116E50">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供应商盖章：</w:t>
      </w:r>
      <w:r>
        <w:rPr>
          <w:rFonts w:ascii="宋体" w:hAnsi="宋体" w:hint="eastAsia"/>
          <w:sz w:val="24"/>
          <w:szCs w:val="24"/>
          <w:u w:val="single"/>
        </w:rPr>
        <w:t xml:space="preserve">               </w:t>
      </w:r>
    </w:p>
    <w:p w14:paraId="24E64360" w14:textId="77777777" w:rsidR="005956E4" w:rsidRDefault="00116E50">
      <w:pPr>
        <w:autoSpaceDE w:val="0"/>
        <w:autoSpaceDN w:val="0"/>
        <w:spacing w:line="360" w:lineRule="auto"/>
        <w:ind w:right="-136"/>
        <w:textAlignment w:val="bottom"/>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14:paraId="30B37512" w14:textId="77777777" w:rsidR="005956E4" w:rsidRDefault="00116E50">
      <w:pPr>
        <w:autoSpaceDE w:val="0"/>
        <w:autoSpaceDN w:val="0"/>
        <w:spacing w:line="360" w:lineRule="auto"/>
        <w:ind w:right="-136"/>
        <w:textAlignment w:val="bottom"/>
        <w:rPr>
          <w:rFonts w:ascii="宋体" w:hAnsi="宋体"/>
          <w:sz w:val="24"/>
          <w:szCs w:val="24"/>
        </w:rPr>
      </w:pPr>
      <w:r>
        <w:rPr>
          <w:rFonts w:ascii="宋体" w:hAnsi="宋体" w:hint="eastAsia"/>
          <w:sz w:val="24"/>
          <w:szCs w:val="24"/>
        </w:rPr>
        <w:t>注：</w:t>
      </w:r>
    </w:p>
    <w:p w14:paraId="6F9EFA0B" w14:textId="77777777" w:rsidR="005956E4" w:rsidRDefault="00116E50">
      <w:pPr>
        <w:autoSpaceDE w:val="0"/>
        <w:autoSpaceDN w:val="0"/>
        <w:spacing w:line="360" w:lineRule="auto"/>
        <w:ind w:right="-136"/>
        <w:textAlignment w:val="bottom"/>
        <w:rPr>
          <w:rFonts w:ascii="宋体" w:hAnsi="宋体"/>
          <w:sz w:val="24"/>
          <w:szCs w:val="24"/>
        </w:rPr>
      </w:pPr>
      <w:r>
        <w:rPr>
          <w:rFonts w:ascii="宋体" w:hAnsi="宋体" w:hint="eastAsia"/>
          <w:sz w:val="24"/>
          <w:szCs w:val="24"/>
        </w:rPr>
        <w:t>1、对竞争性磋商文件有任何偏离应列明“正偏离”或“负偏离”。</w:t>
      </w:r>
    </w:p>
    <w:p w14:paraId="40EB7547" w14:textId="77777777" w:rsidR="005956E4" w:rsidRDefault="00116E50">
      <w:pPr>
        <w:spacing w:line="360" w:lineRule="auto"/>
        <w:rPr>
          <w:rFonts w:ascii="宋体" w:hAnsi="宋体"/>
          <w:sz w:val="24"/>
          <w:szCs w:val="24"/>
        </w:rPr>
      </w:pPr>
      <w:r>
        <w:rPr>
          <w:rFonts w:ascii="宋体" w:hAnsi="宋体" w:hint="eastAsia"/>
          <w:sz w:val="24"/>
          <w:szCs w:val="24"/>
        </w:rPr>
        <w:t>2、对竞争性磋商文件无偏离应标明“无偏离。</w:t>
      </w:r>
    </w:p>
    <w:p w14:paraId="23FEF33F" w14:textId="77777777" w:rsidR="005956E4" w:rsidRDefault="00116E50">
      <w:pPr>
        <w:spacing w:line="360" w:lineRule="auto"/>
        <w:rPr>
          <w:rFonts w:ascii="宋体" w:hAnsi="宋体"/>
          <w:sz w:val="24"/>
          <w:szCs w:val="24"/>
        </w:rPr>
      </w:pPr>
      <w:r>
        <w:rPr>
          <w:rFonts w:ascii="宋体" w:hAnsi="宋体" w:hint="eastAsia"/>
          <w:sz w:val="24"/>
          <w:szCs w:val="24"/>
        </w:rPr>
        <w:t>3、此表格经法人授权代表签字方有效。</w:t>
      </w:r>
    </w:p>
    <w:p w14:paraId="06C6722F" w14:textId="77777777" w:rsidR="005956E4" w:rsidRDefault="00116E50">
      <w:pPr>
        <w:pStyle w:val="30"/>
      </w:pPr>
      <w:r>
        <w:rPr>
          <w:rFonts w:ascii="宋体" w:hAnsi="宋体"/>
          <w:szCs w:val="24"/>
        </w:rPr>
        <w:br w:type="page"/>
      </w:r>
      <w:bookmarkStart w:id="172" w:name="_Toc149576473"/>
      <w:r>
        <w:lastRenderedPageBreak/>
        <w:t>2</w:t>
      </w:r>
      <w:r>
        <w:rPr>
          <w:rFonts w:hint="eastAsia"/>
        </w:rPr>
        <w:t>.</w:t>
      </w:r>
      <w:r>
        <w:rPr>
          <w:rFonts w:hint="eastAsia"/>
        </w:rPr>
        <w:t>详细的方案和说明（格式自定）；</w:t>
      </w:r>
      <w:bookmarkEnd w:id="172"/>
    </w:p>
    <w:p w14:paraId="061734B1" w14:textId="77777777" w:rsidR="005956E4" w:rsidRDefault="005956E4">
      <w:pPr>
        <w:spacing w:line="360" w:lineRule="auto"/>
        <w:ind w:rightChars="134" w:right="281"/>
        <w:rPr>
          <w:rFonts w:ascii="宋体" w:hAnsi="宋体"/>
          <w:sz w:val="24"/>
          <w:szCs w:val="24"/>
        </w:rPr>
      </w:pPr>
    </w:p>
    <w:p w14:paraId="434D25F2" w14:textId="77777777" w:rsidR="005956E4" w:rsidRDefault="005956E4">
      <w:pPr>
        <w:spacing w:line="360" w:lineRule="auto"/>
        <w:ind w:rightChars="134" w:right="281"/>
        <w:rPr>
          <w:rFonts w:ascii="宋体" w:hAnsi="宋体"/>
          <w:sz w:val="24"/>
          <w:szCs w:val="24"/>
        </w:rPr>
      </w:pPr>
    </w:p>
    <w:p w14:paraId="01B57EDF" w14:textId="77777777" w:rsidR="005956E4" w:rsidRDefault="005956E4">
      <w:pPr>
        <w:spacing w:line="360" w:lineRule="auto"/>
        <w:ind w:rightChars="134" w:right="281"/>
        <w:rPr>
          <w:rFonts w:ascii="宋体" w:hAnsi="宋体"/>
          <w:sz w:val="24"/>
          <w:szCs w:val="24"/>
        </w:rPr>
      </w:pPr>
    </w:p>
    <w:p w14:paraId="2AD0EF34" w14:textId="77777777" w:rsidR="005956E4" w:rsidRDefault="005956E4">
      <w:pPr>
        <w:spacing w:line="360" w:lineRule="auto"/>
        <w:ind w:rightChars="134" w:right="281"/>
        <w:rPr>
          <w:rFonts w:ascii="宋体" w:hAnsi="宋体"/>
          <w:sz w:val="24"/>
          <w:szCs w:val="24"/>
        </w:rPr>
      </w:pPr>
    </w:p>
    <w:p w14:paraId="2C756E98" w14:textId="77777777" w:rsidR="005956E4" w:rsidRDefault="00116E50">
      <w:pPr>
        <w:pStyle w:val="30"/>
      </w:pPr>
      <w:bookmarkStart w:id="173" w:name="_Toc149576474"/>
      <w:r>
        <w:t>3</w:t>
      </w:r>
      <w:r>
        <w:rPr>
          <w:rFonts w:hint="eastAsia"/>
        </w:rPr>
        <w:t>.</w:t>
      </w:r>
      <w:r>
        <w:rPr>
          <w:rFonts w:hint="eastAsia"/>
        </w:rPr>
        <w:t>供应商提供的为本项目服务的人员情况说明（格式自定）</w:t>
      </w:r>
      <w:bookmarkEnd w:id="173"/>
    </w:p>
    <w:p w14:paraId="30207963" w14:textId="77777777" w:rsidR="005956E4" w:rsidRDefault="005956E4">
      <w:pPr>
        <w:spacing w:line="360" w:lineRule="auto"/>
        <w:ind w:rightChars="134" w:right="281"/>
        <w:rPr>
          <w:rFonts w:ascii="宋体" w:hAnsi="宋体"/>
          <w:sz w:val="24"/>
          <w:szCs w:val="24"/>
        </w:rPr>
      </w:pPr>
    </w:p>
    <w:p w14:paraId="68DD9F55" w14:textId="77777777" w:rsidR="005956E4" w:rsidRDefault="005956E4">
      <w:pPr>
        <w:spacing w:line="360" w:lineRule="auto"/>
        <w:ind w:rightChars="134" w:right="281"/>
        <w:rPr>
          <w:rFonts w:ascii="宋体" w:hAnsi="宋体"/>
          <w:sz w:val="24"/>
          <w:szCs w:val="24"/>
        </w:rPr>
      </w:pPr>
    </w:p>
    <w:p w14:paraId="19366DF4" w14:textId="77777777" w:rsidR="005956E4" w:rsidRDefault="005956E4">
      <w:pPr>
        <w:spacing w:line="360" w:lineRule="auto"/>
        <w:ind w:rightChars="134" w:right="281"/>
        <w:rPr>
          <w:rFonts w:ascii="宋体" w:hAnsi="宋体"/>
          <w:sz w:val="24"/>
          <w:szCs w:val="24"/>
        </w:rPr>
      </w:pPr>
    </w:p>
    <w:p w14:paraId="5824D699" w14:textId="77777777" w:rsidR="005956E4" w:rsidRDefault="005956E4">
      <w:pPr>
        <w:spacing w:line="360" w:lineRule="auto"/>
        <w:ind w:rightChars="134" w:right="281"/>
        <w:rPr>
          <w:rFonts w:ascii="宋体" w:hAnsi="宋体"/>
          <w:sz w:val="24"/>
          <w:szCs w:val="24"/>
        </w:rPr>
      </w:pPr>
    </w:p>
    <w:p w14:paraId="184984D3" w14:textId="77777777" w:rsidR="005956E4" w:rsidRDefault="005956E4">
      <w:pPr>
        <w:spacing w:line="360" w:lineRule="auto"/>
        <w:ind w:rightChars="134" w:right="281"/>
        <w:rPr>
          <w:rFonts w:ascii="宋体" w:hAnsi="宋体"/>
          <w:sz w:val="24"/>
          <w:szCs w:val="24"/>
        </w:rPr>
      </w:pPr>
    </w:p>
    <w:p w14:paraId="577952F1" w14:textId="77777777" w:rsidR="005956E4" w:rsidRDefault="00116E50">
      <w:pPr>
        <w:pStyle w:val="30"/>
      </w:pPr>
      <w:bookmarkStart w:id="174" w:name="_Toc149576475"/>
      <w:r>
        <w:rPr>
          <w:rFonts w:hint="eastAsia"/>
        </w:rPr>
        <w:t>4</w:t>
      </w:r>
      <w:r>
        <w:t>.</w:t>
      </w:r>
      <w:r>
        <w:rPr>
          <w:rFonts w:hint="eastAsia"/>
        </w:rPr>
        <w:t>供应商认为应该提供或磋商文件要求提供的其他材料</w:t>
      </w:r>
      <w:bookmarkEnd w:id="174"/>
    </w:p>
    <w:p w14:paraId="646FBB8B" w14:textId="77777777" w:rsidR="005956E4" w:rsidRDefault="005956E4">
      <w:pPr>
        <w:spacing w:line="360" w:lineRule="auto"/>
        <w:ind w:rightChars="134" w:right="281"/>
        <w:rPr>
          <w:rFonts w:ascii="宋体" w:hAnsi="宋体"/>
          <w:sz w:val="24"/>
          <w:szCs w:val="24"/>
        </w:rPr>
      </w:pPr>
    </w:p>
    <w:p w14:paraId="2D7AB517" w14:textId="77777777" w:rsidR="005956E4" w:rsidRDefault="00116E50">
      <w:pPr>
        <w:pStyle w:val="30"/>
        <w:rPr>
          <w:rFonts w:ascii="宋体" w:hAnsi="宋体"/>
          <w:sz w:val="28"/>
          <w:szCs w:val="24"/>
        </w:rPr>
      </w:pPr>
      <w:r>
        <w:rPr>
          <w:szCs w:val="24"/>
        </w:rPr>
        <w:br w:type="page"/>
      </w:r>
      <w:bookmarkStart w:id="175" w:name="_Toc417566248"/>
      <w:bookmarkStart w:id="176" w:name="_Toc310195760"/>
    </w:p>
    <w:p w14:paraId="5781F4EB" w14:textId="77777777" w:rsidR="005956E4" w:rsidRDefault="00116E50">
      <w:pPr>
        <w:pStyle w:val="1"/>
        <w:numPr>
          <w:ilvl w:val="0"/>
          <w:numId w:val="0"/>
        </w:numPr>
        <w:ind w:left="426"/>
        <w:rPr>
          <w:rFonts w:ascii="宋体" w:hAnsi="宋体"/>
          <w:sz w:val="28"/>
          <w:szCs w:val="24"/>
        </w:rPr>
      </w:pPr>
      <w:bookmarkStart w:id="177" w:name="_Toc149576476"/>
      <w:r>
        <w:rPr>
          <w:rFonts w:ascii="宋体" w:hAnsi="宋体"/>
          <w:sz w:val="28"/>
          <w:szCs w:val="24"/>
        </w:rPr>
        <w:lastRenderedPageBreak/>
        <w:t>第</w:t>
      </w:r>
      <w:r>
        <w:rPr>
          <w:rFonts w:ascii="宋体" w:hAnsi="宋体" w:hint="eastAsia"/>
          <w:sz w:val="28"/>
          <w:szCs w:val="24"/>
        </w:rPr>
        <w:t>七</w:t>
      </w:r>
      <w:r>
        <w:rPr>
          <w:rFonts w:ascii="宋体" w:hAnsi="宋体"/>
          <w:sz w:val="28"/>
          <w:szCs w:val="24"/>
        </w:rPr>
        <w:t>章  合同</w:t>
      </w:r>
      <w:bookmarkEnd w:id="175"/>
      <w:bookmarkEnd w:id="176"/>
      <w:r>
        <w:rPr>
          <w:rFonts w:ascii="宋体" w:hAnsi="宋体" w:hint="eastAsia"/>
          <w:sz w:val="28"/>
          <w:szCs w:val="24"/>
        </w:rPr>
        <w:t>条款</w:t>
      </w:r>
      <w:bookmarkEnd w:id="177"/>
    </w:p>
    <w:p w14:paraId="2F9DB2BD" w14:textId="77777777" w:rsidR="005956E4" w:rsidRDefault="00116E50">
      <w:pPr>
        <w:pStyle w:val="2"/>
        <w:jc w:val="center"/>
      </w:pPr>
      <w:bookmarkStart w:id="178" w:name="_Toc149576477"/>
      <w:r>
        <w:rPr>
          <w:rFonts w:hint="eastAsia"/>
        </w:rPr>
        <w:t>（一）合同资料表</w:t>
      </w:r>
      <w:bookmarkEnd w:id="178"/>
    </w:p>
    <w:p w14:paraId="4FDECE8E" w14:textId="77777777" w:rsidR="005956E4" w:rsidRDefault="00116E50">
      <w:pPr>
        <w:spacing w:line="360" w:lineRule="auto"/>
        <w:rPr>
          <w:b/>
          <w:bCs/>
          <w:sz w:val="24"/>
          <w:szCs w:val="24"/>
        </w:rPr>
      </w:pPr>
      <w:r>
        <w:rPr>
          <w:rFonts w:hint="eastAsia"/>
          <w:b/>
          <w:bCs/>
          <w:sz w:val="24"/>
          <w:szCs w:val="24"/>
        </w:rPr>
        <w:t>本表是对采购合同模板的具体补充和修改，如有矛盾，应以此表为准。</w:t>
      </w:r>
    </w:p>
    <w:tbl>
      <w:tblPr>
        <w:tblW w:w="8463"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84"/>
        <w:gridCol w:w="1177"/>
        <w:gridCol w:w="2693"/>
        <w:gridCol w:w="2509"/>
      </w:tblGrid>
      <w:tr w:rsidR="005956E4" w14:paraId="6B02369B" w14:textId="77777777">
        <w:trPr>
          <w:trHeight w:val="600"/>
        </w:trPr>
        <w:tc>
          <w:tcPr>
            <w:tcW w:w="2084" w:type="dxa"/>
            <w:vAlign w:val="center"/>
          </w:tcPr>
          <w:p w14:paraId="31A70BE2" w14:textId="77777777" w:rsidR="005956E4" w:rsidRDefault="00116E50">
            <w:pPr>
              <w:spacing w:line="460" w:lineRule="exact"/>
              <w:jc w:val="center"/>
              <w:rPr>
                <w:color w:val="000000"/>
                <w:sz w:val="24"/>
              </w:rPr>
            </w:pPr>
            <w:r>
              <w:rPr>
                <w:color w:val="000000"/>
                <w:sz w:val="24"/>
              </w:rPr>
              <w:t>条款</w:t>
            </w:r>
          </w:p>
        </w:tc>
        <w:tc>
          <w:tcPr>
            <w:tcW w:w="6379" w:type="dxa"/>
            <w:gridSpan w:val="3"/>
            <w:vAlign w:val="center"/>
          </w:tcPr>
          <w:p w14:paraId="707F9EF6" w14:textId="77777777" w:rsidR="005956E4" w:rsidRDefault="00116E50">
            <w:pPr>
              <w:spacing w:line="460" w:lineRule="exact"/>
              <w:jc w:val="center"/>
              <w:rPr>
                <w:b/>
                <w:color w:val="000000"/>
                <w:sz w:val="24"/>
              </w:rPr>
            </w:pPr>
            <w:r>
              <w:rPr>
                <w:b/>
                <w:color w:val="000000"/>
                <w:sz w:val="24"/>
              </w:rPr>
              <w:t>内容</w:t>
            </w:r>
          </w:p>
        </w:tc>
      </w:tr>
      <w:tr w:rsidR="005956E4" w14:paraId="1D5E4D3D" w14:textId="77777777">
        <w:trPr>
          <w:trHeight w:val="600"/>
        </w:trPr>
        <w:tc>
          <w:tcPr>
            <w:tcW w:w="2084" w:type="dxa"/>
            <w:vAlign w:val="center"/>
          </w:tcPr>
          <w:p w14:paraId="4EF5C03C" w14:textId="77777777" w:rsidR="005956E4" w:rsidRDefault="00116E50">
            <w:pPr>
              <w:spacing w:line="460" w:lineRule="exact"/>
              <w:jc w:val="center"/>
              <w:rPr>
                <w:color w:val="000000"/>
                <w:sz w:val="24"/>
              </w:rPr>
            </w:pPr>
            <w:r>
              <w:rPr>
                <w:rFonts w:hint="eastAsia"/>
                <w:color w:val="000000"/>
                <w:sz w:val="24"/>
              </w:rPr>
              <w:t>付款方式</w:t>
            </w:r>
          </w:p>
        </w:tc>
        <w:tc>
          <w:tcPr>
            <w:tcW w:w="6379" w:type="dxa"/>
            <w:gridSpan w:val="3"/>
            <w:vAlign w:val="center"/>
          </w:tcPr>
          <w:p w14:paraId="44DC953D" w14:textId="77777777" w:rsidR="005956E4" w:rsidRPr="008D04D2" w:rsidRDefault="00116E50">
            <w:pPr>
              <w:spacing w:line="360" w:lineRule="auto"/>
              <w:ind w:firstLineChars="200" w:firstLine="480"/>
              <w:rPr>
                <w:rFonts w:ascii="宋体" w:hAnsi="宋体" w:cs="等线"/>
                <w:bCs/>
                <w:sz w:val="24"/>
                <w:szCs w:val="24"/>
              </w:rPr>
            </w:pPr>
            <w:r w:rsidRPr="008D04D2">
              <w:rPr>
                <w:rFonts w:ascii="宋体" w:hAnsi="宋体" w:cs="等线" w:hint="eastAsia"/>
                <w:bCs/>
                <w:sz w:val="24"/>
                <w:szCs w:val="24"/>
              </w:rPr>
              <w:t>甲方依照如下约定的时间与金额向乙方支付价款：</w:t>
            </w:r>
          </w:p>
          <w:p w14:paraId="5D561E06" w14:textId="77777777" w:rsidR="005956E4" w:rsidRPr="008D04D2" w:rsidRDefault="00116E50">
            <w:pPr>
              <w:spacing w:line="360" w:lineRule="auto"/>
              <w:ind w:firstLineChars="200" w:firstLine="482"/>
              <w:rPr>
                <w:rFonts w:ascii="宋体" w:hAnsi="宋体" w:cs="等线"/>
                <w:sz w:val="24"/>
                <w:szCs w:val="24"/>
              </w:rPr>
            </w:pPr>
            <w:r w:rsidRPr="008D04D2">
              <w:rPr>
                <w:rFonts w:ascii="宋体" w:hAnsi="宋体" w:cs="等线"/>
                <w:b/>
                <w:bCs/>
                <w:sz w:val="24"/>
                <w:szCs w:val="24"/>
              </w:rPr>
              <w:t>1）</w:t>
            </w:r>
            <w:r w:rsidRPr="008D04D2">
              <w:rPr>
                <w:rFonts w:ascii="宋体" w:hAnsi="宋体" w:cs="等线" w:hint="eastAsia"/>
                <w:b/>
                <w:bCs/>
                <w:sz w:val="24"/>
                <w:szCs w:val="24"/>
              </w:rPr>
              <w:t>合同签署：</w:t>
            </w:r>
            <w:r w:rsidRPr="008D04D2">
              <w:rPr>
                <w:rFonts w:ascii="宋体" w:hAnsi="宋体" w:cs="等线"/>
                <w:sz w:val="24"/>
                <w:szCs w:val="24"/>
              </w:rPr>
              <w:t>甲方将在本合同生效</w:t>
            </w:r>
            <w:r w:rsidRPr="008D04D2">
              <w:rPr>
                <w:rFonts w:ascii="宋体" w:hAnsi="宋体" w:cs="等线" w:hint="eastAsia"/>
                <w:sz w:val="24"/>
                <w:szCs w:val="24"/>
              </w:rPr>
              <w:t>且收到乙方提供的符合甲方要求的发票</w:t>
            </w:r>
            <w:r w:rsidRPr="008D04D2">
              <w:rPr>
                <w:rFonts w:ascii="宋体" w:hAnsi="宋体" w:cs="等线"/>
                <w:sz w:val="24"/>
                <w:szCs w:val="24"/>
              </w:rPr>
              <w:t>后的</w:t>
            </w:r>
            <w:r w:rsidRPr="008D04D2">
              <w:rPr>
                <w:rFonts w:ascii="宋体" w:hAnsi="宋体" w:cs="等线"/>
                <w:sz w:val="24"/>
                <w:szCs w:val="24"/>
                <w:u w:val="single"/>
              </w:rPr>
              <w:t xml:space="preserve"> </w:t>
            </w:r>
            <w:r w:rsidRPr="008D04D2">
              <w:rPr>
                <w:rFonts w:ascii="宋体" w:hAnsi="宋体" w:cs="等线" w:hint="eastAsia"/>
                <w:sz w:val="24"/>
                <w:szCs w:val="24"/>
                <w:u w:val="single"/>
              </w:rPr>
              <w:t xml:space="preserve">10  </w:t>
            </w:r>
            <w:proofErr w:type="gramStart"/>
            <w:r w:rsidRPr="008D04D2">
              <w:rPr>
                <w:rFonts w:ascii="宋体" w:hAnsi="宋体" w:cs="等线"/>
                <w:sz w:val="24"/>
                <w:szCs w:val="24"/>
              </w:rPr>
              <w:t>个</w:t>
            </w:r>
            <w:proofErr w:type="gramEnd"/>
            <w:r w:rsidRPr="008D04D2">
              <w:rPr>
                <w:rFonts w:ascii="宋体" w:hAnsi="宋体" w:cs="等线"/>
                <w:sz w:val="24"/>
                <w:szCs w:val="24"/>
              </w:rPr>
              <w:t>工作日内向乙方支付本合同总价款</w:t>
            </w:r>
            <w:r w:rsidRPr="008D04D2">
              <w:rPr>
                <w:rFonts w:ascii="宋体" w:hAnsi="宋体" w:cs="等线" w:hint="eastAsia"/>
                <w:sz w:val="24"/>
                <w:szCs w:val="24"/>
              </w:rPr>
              <w:t>的</w:t>
            </w:r>
            <w:r w:rsidRPr="008D04D2">
              <w:rPr>
                <w:rFonts w:ascii="宋体" w:hAnsi="宋体" w:cs="等线"/>
                <w:sz w:val="24"/>
                <w:szCs w:val="24"/>
                <w:u w:val="single"/>
              </w:rPr>
              <w:t xml:space="preserve"> </w:t>
            </w:r>
            <w:r w:rsidRPr="008D04D2">
              <w:rPr>
                <w:rFonts w:ascii="宋体" w:hAnsi="宋体" w:cs="等线" w:hint="eastAsia"/>
                <w:sz w:val="24"/>
                <w:szCs w:val="24"/>
                <w:u w:val="single"/>
              </w:rPr>
              <w:t>20％</w:t>
            </w:r>
            <w:r w:rsidRPr="008D04D2">
              <w:rPr>
                <w:rFonts w:ascii="宋体" w:hAnsi="宋体" w:cs="等线"/>
                <w:sz w:val="24"/>
                <w:szCs w:val="24"/>
              </w:rPr>
              <w:t>，即人民币</w:t>
            </w:r>
            <w:r w:rsidRPr="008D04D2">
              <w:rPr>
                <w:rFonts w:ascii="宋体" w:hAnsi="宋体" w:cs="等线" w:hint="eastAsia"/>
                <w:sz w:val="24"/>
                <w:szCs w:val="24"/>
                <w:u w:val="single"/>
              </w:rPr>
              <w:t xml:space="preserve"> </w:t>
            </w:r>
            <w:r w:rsidRPr="008D04D2">
              <w:rPr>
                <w:rFonts w:ascii="新宋体" w:hAnsi="新宋体" w:cs="等线"/>
                <w:sz w:val="24"/>
                <w:szCs w:val="24"/>
                <w:u w:val="single"/>
              </w:rPr>
              <w:t xml:space="preserve">  </w:t>
            </w:r>
            <w:r w:rsidRPr="008D04D2">
              <w:rPr>
                <w:rFonts w:ascii="宋体" w:hAnsi="宋体" w:cs="等线"/>
                <w:sz w:val="24"/>
                <w:szCs w:val="24"/>
                <w:u w:val="single"/>
              </w:rPr>
              <w:t xml:space="preserve"> </w:t>
            </w:r>
            <w:r w:rsidRPr="008D04D2">
              <w:rPr>
                <w:rFonts w:ascii="宋体" w:hAnsi="宋体" w:cs="等线" w:hint="eastAsia"/>
                <w:sz w:val="24"/>
                <w:szCs w:val="24"/>
              </w:rPr>
              <w:t>元</w:t>
            </w:r>
            <w:r w:rsidRPr="008D04D2">
              <w:rPr>
                <w:rFonts w:ascii="宋体" w:hAnsi="宋体" w:cs="等线"/>
                <w:sz w:val="24"/>
                <w:szCs w:val="24"/>
              </w:rPr>
              <w:t>（大写：</w:t>
            </w:r>
            <w:r w:rsidRPr="008D04D2">
              <w:rPr>
                <w:rFonts w:ascii="宋体" w:hAnsi="宋体" w:cs="等线" w:hint="eastAsia"/>
                <w:sz w:val="24"/>
                <w:szCs w:val="24"/>
                <w:u w:val="single"/>
              </w:rPr>
              <w:t xml:space="preserve">       </w:t>
            </w:r>
            <w:r w:rsidRPr="008D04D2">
              <w:rPr>
                <w:rFonts w:ascii="宋体" w:hAnsi="宋体" w:cs="等线"/>
                <w:sz w:val="24"/>
                <w:szCs w:val="24"/>
              </w:rPr>
              <w:t>元整）。</w:t>
            </w:r>
          </w:p>
          <w:p w14:paraId="4BCAB65A" w14:textId="77777777" w:rsidR="005956E4" w:rsidRPr="008D04D2" w:rsidRDefault="00116E50">
            <w:pPr>
              <w:spacing w:line="360" w:lineRule="auto"/>
              <w:ind w:firstLineChars="200" w:firstLine="482"/>
              <w:rPr>
                <w:rFonts w:ascii="宋体" w:hAnsi="宋体" w:cs="等线"/>
                <w:sz w:val="24"/>
                <w:szCs w:val="24"/>
              </w:rPr>
            </w:pPr>
            <w:r w:rsidRPr="008D04D2">
              <w:rPr>
                <w:rFonts w:ascii="宋体" w:hAnsi="宋体" w:cs="等线"/>
                <w:b/>
                <w:bCs/>
                <w:sz w:val="24"/>
                <w:szCs w:val="24"/>
              </w:rPr>
              <w:t>2）</w:t>
            </w:r>
            <w:r w:rsidRPr="008D04D2">
              <w:rPr>
                <w:rFonts w:ascii="宋体" w:hAnsi="宋体" w:cs="等线" w:hint="eastAsia"/>
                <w:b/>
                <w:bCs/>
                <w:sz w:val="24"/>
                <w:szCs w:val="24"/>
              </w:rPr>
              <w:t>方案设计：</w:t>
            </w:r>
            <w:r w:rsidRPr="008D04D2">
              <w:rPr>
                <w:rFonts w:ascii="宋体" w:hAnsi="宋体" w:cs="等线"/>
                <w:sz w:val="24"/>
                <w:szCs w:val="24"/>
              </w:rPr>
              <w:t>乙方</w:t>
            </w:r>
            <w:r w:rsidRPr="008D04D2">
              <w:rPr>
                <w:rFonts w:ascii="宋体" w:hAnsi="宋体" w:cs="等线" w:hint="eastAsia"/>
                <w:sz w:val="24"/>
                <w:szCs w:val="24"/>
              </w:rPr>
              <w:t>在合同签署后开始进行需求分析和系统设计，编制需求规格说明书、概要设计说明书和项目实施方案。甲方对项目实施方案论证通过并确认上述文件且收到乙方提供的符合甲方要求的发票后，在</w:t>
            </w:r>
            <w:r w:rsidRPr="008D04D2">
              <w:rPr>
                <w:rFonts w:ascii="宋体" w:hAnsi="宋体" w:cs="等线" w:hint="eastAsia"/>
                <w:sz w:val="24"/>
                <w:szCs w:val="24"/>
                <w:u w:val="single"/>
              </w:rPr>
              <w:t xml:space="preserve"> </w:t>
            </w:r>
            <w:r w:rsidRPr="008D04D2">
              <w:rPr>
                <w:rFonts w:ascii="宋体" w:hAnsi="宋体" w:cs="等线"/>
                <w:sz w:val="24"/>
                <w:szCs w:val="24"/>
                <w:u w:val="single"/>
              </w:rPr>
              <w:t xml:space="preserve">10 </w:t>
            </w:r>
            <w:proofErr w:type="gramStart"/>
            <w:r w:rsidRPr="008D04D2">
              <w:rPr>
                <w:rFonts w:ascii="宋体" w:hAnsi="宋体" w:cs="等线"/>
                <w:sz w:val="24"/>
                <w:szCs w:val="24"/>
              </w:rPr>
              <w:t>个</w:t>
            </w:r>
            <w:proofErr w:type="gramEnd"/>
            <w:r w:rsidRPr="008D04D2">
              <w:rPr>
                <w:rFonts w:ascii="宋体" w:hAnsi="宋体" w:cs="等线"/>
                <w:sz w:val="24"/>
                <w:szCs w:val="24"/>
              </w:rPr>
              <w:t>工作日内向乙方支付本合同总价款</w:t>
            </w:r>
            <w:r w:rsidRPr="008D04D2">
              <w:rPr>
                <w:rFonts w:ascii="宋体" w:hAnsi="宋体" w:cs="等线" w:hint="eastAsia"/>
                <w:sz w:val="24"/>
                <w:szCs w:val="24"/>
              </w:rPr>
              <w:t>的</w:t>
            </w:r>
            <w:r w:rsidRPr="008D04D2">
              <w:rPr>
                <w:rFonts w:ascii="宋体" w:hAnsi="宋体" w:cs="等线" w:hint="eastAsia"/>
                <w:sz w:val="24"/>
                <w:szCs w:val="24"/>
                <w:u w:val="single"/>
              </w:rPr>
              <w:t xml:space="preserve"> 30％</w:t>
            </w:r>
            <w:r w:rsidRPr="008D04D2">
              <w:rPr>
                <w:rFonts w:ascii="宋体" w:hAnsi="宋体" w:cs="等线"/>
                <w:sz w:val="24"/>
                <w:szCs w:val="24"/>
              </w:rPr>
              <w:t>，即人民币</w:t>
            </w:r>
            <w:r w:rsidRPr="008D04D2">
              <w:rPr>
                <w:rFonts w:ascii="宋体" w:hAnsi="宋体" w:cs="等线" w:hint="eastAsia"/>
                <w:sz w:val="24"/>
                <w:szCs w:val="24"/>
                <w:u w:val="single"/>
              </w:rPr>
              <w:t xml:space="preserve"> </w:t>
            </w:r>
            <w:r w:rsidRPr="008D04D2">
              <w:rPr>
                <w:rFonts w:ascii="新宋体" w:hAnsi="新宋体" w:cs="等线"/>
                <w:sz w:val="24"/>
                <w:szCs w:val="24"/>
                <w:u w:val="single"/>
              </w:rPr>
              <w:t xml:space="preserve">    </w:t>
            </w:r>
            <w:r w:rsidRPr="008D04D2">
              <w:rPr>
                <w:rFonts w:ascii="宋体" w:hAnsi="宋体" w:cs="等线"/>
                <w:sz w:val="24"/>
                <w:szCs w:val="24"/>
                <w:u w:val="single"/>
              </w:rPr>
              <w:t xml:space="preserve"> </w:t>
            </w:r>
            <w:r w:rsidRPr="008D04D2">
              <w:rPr>
                <w:rFonts w:ascii="宋体" w:hAnsi="宋体" w:cs="等线" w:hint="eastAsia"/>
                <w:sz w:val="24"/>
                <w:szCs w:val="24"/>
              </w:rPr>
              <w:t>元</w:t>
            </w:r>
            <w:r w:rsidRPr="008D04D2">
              <w:rPr>
                <w:rFonts w:ascii="宋体" w:hAnsi="宋体" w:cs="等线"/>
                <w:sz w:val="24"/>
                <w:szCs w:val="24"/>
              </w:rPr>
              <w:t>（大写：</w:t>
            </w:r>
            <w:r w:rsidRPr="008D04D2">
              <w:rPr>
                <w:rFonts w:ascii="宋体" w:hAnsi="宋体" w:cs="等线" w:hint="eastAsia"/>
                <w:sz w:val="24"/>
                <w:szCs w:val="24"/>
                <w:u w:val="single"/>
              </w:rPr>
              <w:t xml:space="preserve">  </w:t>
            </w:r>
            <w:r w:rsidRPr="008D04D2">
              <w:rPr>
                <w:rFonts w:ascii="宋体" w:hAnsi="宋体" w:cs="等线"/>
                <w:sz w:val="24"/>
                <w:szCs w:val="24"/>
                <w:u w:val="single"/>
              </w:rPr>
              <w:t xml:space="preserve">   </w:t>
            </w:r>
            <w:r w:rsidRPr="008D04D2">
              <w:rPr>
                <w:rFonts w:ascii="宋体" w:hAnsi="宋体" w:cs="等线" w:hint="eastAsia"/>
                <w:sz w:val="24"/>
                <w:szCs w:val="24"/>
                <w:u w:val="single"/>
              </w:rPr>
              <w:t xml:space="preserve"> </w:t>
            </w:r>
            <w:r w:rsidRPr="008D04D2">
              <w:rPr>
                <w:rFonts w:ascii="宋体" w:hAnsi="宋体" w:cs="等线"/>
                <w:sz w:val="24"/>
                <w:szCs w:val="24"/>
              </w:rPr>
              <w:t>元整）。</w:t>
            </w:r>
          </w:p>
          <w:p w14:paraId="3AC2834C" w14:textId="77777777" w:rsidR="005956E4" w:rsidRPr="008D04D2" w:rsidRDefault="00116E50">
            <w:pPr>
              <w:spacing w:line="360" w:lineRule="auto"/>
              <w:ind w:firstLineChars="200" w:firstLine="482"/>
              <w:rPr>
                <w:rFonts w:ascii="宋体" w:hAnsi="宋体" w:cs="等线"/>
                <w:sz w:val="24"/>
                <w:szCs w:val="24"/>
              </w:rPr>
            </w:pPr>
            <w:r w:rsidRPr="008D04D2">
              <w:rPr>
                <w:rFonts w:ascii="宋体" w:hAnsi="宋体" w:cs="等线"/>
                <w:b/>
                <w:bCs/>
                <w:sz w:val="24"/>
                <w:szCs w:val="24"/>
              </w:rPr>
              <w:t>3）</w:t>
            </w:r>
            <w:r w:rsidRPr="008D04D2">
              <w:rPr>
                <w:rFonts w:ascii="宋体" w:hAnsi="宋体" w:cs="等线" w:hint="eastAsia"/>
                <w:b/>
                <w:bCs/>
                <w:sz w:val="24"/>
                <w:szCs w:val="24"/>
              </w:rPr>
              <w:t>系统初验：</w:t>
            </w:r>
            <w:r w:rsidRPr="008D04D2">
              <w:rPr>
                <w:rFonts w:ascii="宋体" w:hAnsi="宋体" w:cs="等线"/>
                <w:sz w:val="24"/>
                <w:szCs w:val="24"/>
              </w:rPr>
              <w:t>乙方</w:t>
            </w:r>
            <w:r w:rsidRPr="008D04D2">
              <w:rPr>
                <w:rFonts w:ascii="宋体" w:hAnsi="宋体" w:cs="等线" w:hint="eastAsia"/>
                <w:sz w:val="24"/>
                <w:szCs w:val="24"/>
              </w:rPr>
              <w:t>完成</w:t>
            </w:r>
            <w:r w:rsidRPr="008D04D2">
              <w:rPr>
                <w:rFonts w:ascii="宋体" w:hAnsi="宋体" w:cs="等线"/>
                <w:sz w:val="24"/>
                <w:szCs w:val="24"/>
              </w:rPr>
              <w:t>项目主要建设内容</w:t>
            </w:r>
            <w:r w:rsidRPr="008D04D2">
              <w:rPr>
                <w:rFonts w:ascii="宋体" w:hAnsi="宋体" w:cs="等线" w:hint="eastAsia"/>
                <w:sz w:val="24"/>
                <w:szCs w:val="24"/>
              </w:rPr>
              <w:t>后通知甲方进行初步验收。甲方对拟交付系统初步验收合格且收到乙方提供的符合甲方要求的发票后，在</w:t>
            </w:r>
            <w:r w:rsidRPr="008D04D2">
              <w:rPr>
                <w:rFonts w:ascii="宋体" w:hAnsi="宋体" w:cs="等线" w:hint="eastAsia"/>
                <w:sz w:val="24"/>
                <w:szCs w:val="24"/>
                <w:u w:val="single"/>
              </w:rPr>
              <w:t xml:space="preserve"> </w:t>
            </w:r>
            <w:r w:rsidRPr="008D04D2">
              <w:rPr>
                <w:rFonts w:ascii="宋体" w:hAnsi="宋体" w:cs="等线"/>
                <w:sz w:val="24"/>
                <w:szCs w:val="24"/>
                <w:u w:val="single"/>
              </w:rPr>
              <w:t xml:space="preserve">10 </w:t>
            </w:r>
            <w:proofErr w:type="gramStart"/>
            <w:r w:rsidRPr="008D04D2">
              <w:rPr>
                <w:rFonts w:ascii="宋体" w:hAnsi="宋体" w:cs="等线"/>
                <w:sz w:val="24"/>
                <w:szCs w:val="24"/>
              </w:rPr>
              <w:t>个</w:t>
            </w:r>
            <w:proofErr w:type="gramEnd"/>
            <w:r w:rsidRPr="008D04D2">
              <w:rPr>
                <w:rFonts w:ascii="宋体" w:hAnsi="宋体" w:cs="等线"/>
                <w:sz w:val="24"/>
                <w:szCs w:val="24"/>
              </w:rPr>
              <w:t>工作日内向乙方支付本合同总价款</w:t>
            </w:r>
            <w:r w:rsidRPr="008D04D2">
              <w:rPr>
                <w:rFonts w:ascii="宋体" w:hAnsi="宋体" w:cs="等线" w:hint="eastAsia"/>
                <w:sz w:val="24"/>
                <w:szCs w:val="24"/>
              </w:rPr>
              <w:t>的</w:t>
            </w:r>
            <w:r w:rsidRPr="008D04D2">
              <w:rPr>
                <w:rFonts w:ascii="宋体" w:hAnsi="宋体" w:cs="等线"/>
                <w:sz w:val="24"/>
                <w:szCs w:val="24"/>
                <w:u w:val="single"/>
              </w:rPr>
              <w:t xml:space="preserve"> </w:t>
            </w:r>
            <w:r w:rsidRPr="008D04D2">
              <w:rPr>
                <w:rFonts w:ascii="宋体" w:hAnsi="宋体" w:cs="等线" w:hint="eastAsia"/>
                <w:sz w:val="24"/>
                <w:szCs w:val="24"/>
                <w:u w:val="single"/>
              </w:rPr>
              <w:t>30％</w:t>
            </w:r>
            <w:r w:rsidRPr="008D04D2">
              <w:rPr>
                <w:rFonts w:ascii="宋体" w:hAnsi="宋体" w:cs="等线"/>
                <w:sz w:val="24"/>
                <w:szCs w:val="24"/>
              </w:rPr>
              <w:t>，即人民币</w:t>
            </w:r>
            <w:r w:rsidRPr="008D04D2">
              <w:rPr>
                <w:rFonts w:ascii="宋体" w:hAnsi="宋体" w:cs="等线" w:hint="eastAsia"/>
                <w:sz w:val="24"/>
                <w:szCs w:val="24"/>
                <w:u w:val="single"/>
              </w:rPr>
              <w:t xml:space="preserve"> </w:t>
            </w:r>
            <w:r w:rsidRPr="008D04D2">
              <w:rPr>
                <w:rFonts w:ascii="新宋体" w:hAnsi="新宋体" w:cs="等线"/>
                <w:sz w:val="24"/>
                <w:szCs w:val="24"/>
                <w:u w:val="single"/>
              </w:rPr>
              <w:t xml:space="preserve">    </w:t>
            </w:r>
            <w:r w:rsidRPr="008D04D2">
              <w:rPr>
                <w:rFonts w:ascii="宋体" w:hAnsi="宋体" w:cs="等线" w:hint="eastAsia"/>
                <w:sz w:val="24"/>
                <w:szCs w:val="24"/>
              </w:rPr>
              <w:t>元</w:t>
            </w:r>
            <w:r w:rsidRPr="008D04D2">
              <w:rPr>
                <w:rFonts w:ascii="宋体" w:hAnsi="宋体" w:cs="等线"/>
                <w:sz w:val="24"/>
                <w:szCs w:val="24"/>
              </w:rPr>
              <w:t>（大写：</w:t>
            </w:r>
            <w:r w:rsidRPr="008D04D2">
              <w:rPr>
                <w:rFonts w:ascii="宋体" w:hAnsi="宋体" w:cs="等线" w:hint="eastAsia"/>
                <w:sz w:val="24"/>
                <w:szCs w:val="24"/>
                <w:u w:val="single"/>
              </w:rPr>
              <w:t xml:space="preserve">  </w:t>
            </w:r>
            <w:r w:rsidRPr="008D04D2">
              <w:rPr>
                <w:rFonts w:ascii="宋体" w:hAnsi="宋体" w:cs="等线"/>
                <w:sz w:val="24"/>
                <w:szCs w:val="24"/>
                <w:u w:val="single"/>
              </w:rPr>
              <w:t xml:space="preserve">   </w:t>
            </w:r>
            <w:r w:rsidRPr="008D04D2">
              <w:rPr>
                <w:rFonts w:ascii="宋体" w:hAnsi="宋体" w:cs="等线"/>
                <w:sz w:val="24"/>
                <w:szCs w:val="24"/>
              </w:rPr>
              <w:t>元整）。</w:t>
            </w:r>
          </w:p>
          <w:p w14:paraId="5333C3F7" w14:textId="77777777" w:rsidR="005956E4" w:rsidRPr="008D04D2" w:rsidRDefault="00116E50">
            <w:pPr>
              <w:spacing w:line="360" w:lineRule="auto"/>
              <w:ind w:firstLineChars="200" w:firstLine="482"/>
              <w:rPr>
                <w:rFonts w:ascii="宋体" w:hAnsi="宋体" w:cs="等线"/>
                <w:sz w:val="24"/>
                <w:szCs w:val="24"/>
              </w:rPr>
            </w:pPr>
            <w:r w:rsidRPr="008D04D2">
              <w:rPr>
                <w:rFonts w:ascii="宋体" w:hAnsi="宋体" w:cs="等线"/>
                <w:b/>
                <w:bCs/>
                <w:sz w:val="24"/>
                <w:szCs w:val="24"/>
              </w:rPr>
              <w:t>4）</w:t>
            </w:r>
            <w:r w:rsidRPr="008D04D2">
              <w:rPr>
                <w:rFonts w:ascii="宋体" w:hAnsi="宋体" w:cs="等线" w:hint="eastAsia"/>
                <w:b/>
                <w:bCs/>
                <w:sz w:val="24"/>
                <w:szCs w:val="24"/>
              </w:rPr>
              <w:t>系统交付：</w:t>
            </w:r>
            <w:r w:rsidRPr="008D04D2">
              <w:rPr>
                <w:rFonts w:ascii="宋体" w:hAnsi="宋体" w:cs="等线" w:hint="eastAsia"/>
                <w:sz w:val="24"/>
                <w:szCs w:val="24"/>
              </w:rPr>
              <w:t>双方确认系统成功试运行满</w:t>
            </w:r>
            <w:r w:rsidRPr="008D04D2">
              <w:rPr>
                <w:rFonts w:ascii="宋体" w:hAnsi="宋体" w:cs="等线" w:hint="eastAsia"/>
                <w:sz w:val="24"/>
                <w:szCs w:val="24"/>
                <w:u w:val="single"/>
              </w:rPr>
              <w:t>6</w:t>
            </w:r>
            <w:r w:rsidRPr="008D04D2">
              <w:rPr>
                <w:rFonts w:ascii="宋体" w:hAnsi="宋体" w:cs="等线"/>
                <w:sz w:val="24"/>
                <w:szCs w:val="24"/>
                <w:u w:val="single"/>
              </w:rPr>
              <w:t>0</w:t>
            </w:r>
            <w:r w:rsidRPr="008D04D2">
              <w:rPr>
                <w:rFonts w:ascii="宋体" w:hAnsi="宋体" w:cs="等线" w:hint="eastAsia"/>
                <w:sz w:val="24"/>
                <w:szCs w:val="24"/>
              </w:rPr>
              <w:t>日后，乙方向甲方交付全部项目文档、完成培训服务、确认维保服务准备就绪。甲方确认系统符合验收条件且收到乙方提供的符合甲方要求的发票后，在</w:t>
            </w:r>
            <w:r w:rsidRPr="008D04D2">
              <w:rPr>
                <w:rFonts w:ascii="宋体" w:hAnsi="宋体" w:cs="等线" w:hint="eastAsia"/>
                <w:sz w:val="24"/>
                <w:szCs w:val="24"/>
                <w:u w:val="single"/>
              </w:rPr>
              <w:t xml:space="preserve">  10 </w:t>
            </w:r>
            <w:proofErr w:type="gramStart"/>
            <w:r w:rsidRPr="008D04D2">
              <w:rPr>
                <w:rFonts w:ascii="宋体" w:hAnsi="宋体" w:cs="等线"/>
                <w:sz w:val="24"/>
                <w:szCs w:val="24"/>
              </w:rPr>
              <w:t>个</w:t>
            </w:r>
            <w:proofErr w:type="gramEnd"/>
            <w:r w:rsidRPr="008D04D2">
              <w:rPr>
                <w:rFonts w:ascii="宋体" w:hAnsi="宋体" w:cs="等线"/>
                <w:sz w:val="24"/>
                <w:szCs w:val="24"/>
              </w:rPr>
              <w:t>工作日内向乙方支付本合同总价款</w:t>
            </w:r>
            <w:r w:rsidRPr="008D04D2">
              <w:rPr>
                <w:rFonts w:ascii="宋体" w:hAnsi="宋体" w:cs="等线" w:hint="eastAsia"/>
                <w:sz w:val="24"/>
                <w:szCs w:val="24"/>
              </w:rPr>
              <w:t>的</w:t>
            </w:r>
            <w:r w:rsidRPr="008D04D2">
              <w:rPr>
                <w:rFonts w:ascii="宋体" w:hAnsi="宋体" w:cs="等线" w:hint="eastAsia"/>
                <w:sz w:val="24"/>
                <w:szCs w:val="24"/>
                <w:u w:val="single"/>
              </w:rPr>
              <w:t xml:space="preserve"> 20％</w:t>
            </w:r>
            <w:r w:rsidRPr="008D04D2">
              <w:rPr>
                <w:rFonts w:ascii="宋体" w:hAnsi="宋体" w:cs="等线"/>
                <w:sz w:val="24"/>
                <w:szCs w:val="24"/>
              </w:rPr>
              <w:t>，即人民币</w:t>
            </w:r>
            <w:r w:rsidRPr="008D04D2">
              <w:rPr>
                <w:rFonts w:ascii="宋体" w:hAnsi="宋体" w:cs="等线" w:hint="eastAsia"/>
                <w:sz w:val="24"/>
                <w:szCs w:val="24"/>
                <w:u w:val="single"/>
              </w:rPr>
              <w:t xml:space="preserve"> </w:t>
            </w:r>
            <w:r w:rsidRPr="008D04D2">
              <w:rPr>
                <w:rFonts w:ascii="新宋体" w:hAnsi="新宋体" w:cs="等线"/>
                <w:sz w:val="24"/>
                <w:szCs w:val="24"/>
                <w:u w:val="single"/>
              </w:rPr>
              <w:t xml:space="preserve"> </w:t>
            </w:r>
            <w:r w:rsidRPr="008D04D2">
              <w:rPr>
                <w:rFonts w:ascii="宋体" w:hAnsi="宋体" w:cs="等线" w:hint="eastAsia"/>
                <w:sz w:val="24"/>
                <w:szCs w:val="24"/>
                <w:u w:val="single"/>
              </w:rPr>
              <w:t xml:space="preserve">   </w:t>
            </w:r>
          </w:p>
          <w:p w14:paraId="03F1ADE8" w14:textId="77777777" w:rsidR="005956E4" w:rsidRPr="008D04D2" w:rsidRDefault="00116E50">
            <w:pPr>
              <w:spacing w:line="360" w:lineRule="auto"/>
              <w:rPr>
                <w:rFonts w:ascii="宋体" w:hAnsi="宋体" w:cs="等线"/>
                <w:sz w:val="24"/>
                <w:szCs w:val="24"/>
              </w:rPr>
            </w:pPr>
            <w:r w:rsidRPr="008D04D2">
              <w:rPr>
                <w:rFonts w:ascii="宋体" w:hAnsi="宋体" w:cs="等线" w:hint="eastAsia"/>
                <w:sz w:val="24"/>
                <w:szCs w:val="24"/>
              </w:rPr>
              <w:t>元</w:t>
            </w:r>
            <w:r w:rsidRPr="008D04D2">
              <w:rPr>
                <w:rFonts w:ascii="宋体" w:hAnsi="宋体" w:cs="等线"/>
                <w:sz w:val="24"/>
                <w:szCs w:val="24"/>
              </w:rPr>
              <w:t>（大写：</w:t>
            </w:r>
            <w:r w:rsidRPr="008D04D2">
              <w:rPr>
                <w:rFonts w:ascii="宋体" w:hAnsi="宋体" w:cs="等线" w:hint="eastAsia"/>
                <w:sz w:val="24"/>
                <w:szCs w:val="24"/>
                <w:u w:val="single"/>
              </w:rPr>
              <w:t xml:space="preserve">  </w:t>
            </w:r>
            <w:r w:rsidRPr="008D04D2">
              <w:rPr>
                <w:rFonts w:ascii="宋体" w:hAnsi="宋体" w:cs="等线"/>
                <w:sz w:val="24"/>
                <w:szCs w:val="24"/>
                <w:u w:val="single"/>
              </w:rPr>
              <w:t xml:space="preserve">    </w:t>
            </w:r>
            <w:r w:rsidRPr="008D04D2">
              <w:rPr>
                <w:rFonts w:ascii="宋体" w:hAnsi="宋体" w:cs="等线"/>
                <w:sz w:val="24"/>
                <w:szCs w:val="24"/>
              </w:rPr>
              <w:t>元整）。</w:t>
            </w:r>
          </w:p>
          <w:p w14:paraId="69A94238" w14:textId="77777777" w:rsidR="005956E4" w:rsidRPr="008D04D2" w:rsidRDefault="00116E50">
            <w:pPr>
              <w:pStyle w:val="afff4"/>
              <w:spacing w:before="156"/>
              <w:ind w:firstLine="488"/>
            </w:pPr>
            <w:r w:rsidRPr="008D04D2">
              <w:rPr>
                <w:rFonts w:ascii="新宋体" w:hAnsi="新宋体" w:cs="等线"/>
              </w:rPr>
              <w:t>如遇特殊情况，经双方协商一致，可以变更</w:t>
            </w:r>
            <w:r w:rsidRPr="008D04D2">
              <w:rPr>
                <w:rFonts w:ascii="新宋体" w:hAnsi="新宋体" w:cs="等线" w:hint="eastAsia"/>
              </w:rPr>
              <w:t>上述支付时间、支付比例及支付方式</w:t>
            </w:r>
            <w:r w:rsidRPr="008D04D2">
              <w:rPr>
                <w:rFonts w:ascii="新宋体" w:hAnsi="新宋体" w:cs="等线"/>
              </w:rPr>
              <w:t>。</w:t>
            </w:r>
          </w:p>
        </w:tc>
      </w:tr>
      <w:tr w:rsidR="005956E4" w14:paraId="4EC77CC2" w14:textId="77777777">
        <w:trPr>
          <w:trHeight w:val="600"/>
        </w:trPr>
        <w:tc>
          <w:tcPr>
            <w:tcW w:w="2084" w:type="dxa"/>
            <w:vAlign w:val="center"/>
          </w:tcPr>
          <w:p w14:paraId="45C5F068" w14:textId="77777777" w:rsidR="005956E4" w:rsidRDefault="00116E50">
            <w:pPr>
              <w:spacing w:line="460" w:lineRule="exact"/>
              <w:jc w:val="center"/>
              <w:rPr>
                <w:color w:val="000000"/>
                <w:sz w:val="24"/>
              </w:rPr>
            </w:pPr>
            <w:r>
              <w:rPr>
                <w:rFonts w:hint="eastAsia"/>
                <w:color w:val="000000"/>
                <w:sz w:val="24"/>
              </w:rPr>
              <w:lastRenderedPageBreak/>
              <w:t>服务时间及地点</w:t>
            </w:r>
          </w:p>
        </w:tc>
        <w:tc>
          <w:tcPr>
            <w:tcW w:w="6379" w:type="dxa"/>
            <w:gridSpan w:val="3"/>
            <w:vAlign w:val="center"/>
          </w:tcPr>
          <w:p w14:paraId="55A4980D" w14:textId="7E25B7C4" w:rsidR="005956E4" w:rsidRDefault="00116E50">
            <w:pPr>
              <w:spacing w:line="460" w:lineRule="exact"/>
              <w:rPr>
                <w:color w:val="000000"/>
                <w:sz w:val="24"/>
              </w:rPr>
            </w:pPr>
            <w:r>
              <w:rPr>
                <w:color w:val="000000"/>
                <w:sz w:val="24"/>
              </w:rPr>
              <w:t>1</w:t>
            </w:r>
            <w:r>
              <w:rPr>
                <w:rFonts w:hint="eastAsia"/>
                <w:color w:val="000000"/>
                <w:sz w:val="24"/>
              </w:rPr>
              <w:t>、</w:t>
            </w:r>
            <w:r>
              <w:rPr>
                <w:color w:val="000000"/>
                <w:sz w:val="24"/>
              </w:rPr>
              <w:t>服务</w:t>
            </w:r>
            <w:r>
              <w:rPr>
                <w:rFonts w:hint="eastAsia"/>
                <w:color w:val="000000"/>
                <w:sz w:val="24"/>
              </w:rPr>
              <w:t>时间</w:t>
            </w:r>
            <w:r>
              <w:rPr>
                <w:color w:val="000000"/>
                <w:sz w:val="24"/>
              </w:rPr>
              <w:t>：</w:t>
            </w:r>
            <w:r w:rsidR="008D04D2" w:rsidRPr="008D04D2">
              <w:rPr>
                <w:rFonts w:hint="eastAsia"/>
                <w:color w:val="000000"/>
                <w:sz w:val="24"/>
              </w:rPr>
              <w:t>合同签订后，</w:t>
            </w:r>
            <w:r w:rsidR="008D04D2" w:rsidRPr="008D04D2">
              <w:rPr>
                <w:rFonts w:hint="eastAsia"/>
                <w:color w:val="000000"/>
                <w:sz w:val="24"/>
              </w:rPr>
              <w:t>10</w:t>
            </w:r>
            <w:r w:rsidR="008D04D2" w:rsidRPr="008D04D2">
              <w:rPr>
                <w:rFonts w:hint="eastAsia"/>
                <w:color w:val="000000"/>
                <w:sz w:val="24"/>
              </w:rPr>
              <w:t>个月内完成需求调研、分析、开发实施和运行准备，通过初验，启动试运行。试运行</w:t>
            </w:r>
            <w:r w:rsidR="008D04D2" w:rsidRPr="008D04D2">
              <w:rPr>
                <w:rFonts w:hint="eastAsia"/>
                <w:color w:val="000000"/>
                <w:sz w:val="24"/>
              </w:rPr>
              <w:t>2</w:t>
            </w:r>
            <w:r w:rsidR="008D04D2" w:rsidRPr="008D04D2">
              <w:rPr>
                <w:rFonts w:hint="eastAsia"/>
                <w:color w:val="000000"/>
                <w:sz w:val="24"/>
              </w:rPr>
              <w:t>个月后，验收交付。</w:t>
            </w:r>
          </w:p>
          <w:p w14:paraId="266A157F" w14:textId="77777777" w:rsidR="005956E4" w:rsidRDefault="00116E50">
            <w:pPr>
              <w:spacing w:line="460" w:lineRule="exact"/>
              <w:rPr>
                <w:color w:val="000000"/>
                <w:sz w:val="24"/>
              </w:rPr>
            </w:pPr>
            <w:r>
              <w:rPr>
                <w:rFonts w:hint="eastAsia"/>
                <w:color w:val="000000"/>
                <w:sz w:val="24"/>
              </w:rPr>
              <w:t>2</w:t>
            </w:r>
            <w:r>
              <w:rPr>
                <w:rFonts w:hint="eastAsia"/>
                <w:color w:val="000000"/>
                <w:sz w:val="24"/>
              </w:rPr>
              <w:t>、服务地点</w:t>
            </w:r>
            <w:r>
              <w:rPr>
                <w:color w:val="000000"/>
                <w:sz w:val="24"/>
              </w:rPr>
              <w:t>：</w:t>
            </w:r>
            <w:r>
              <w:rPr>
                <w:rFonts w:hint="eastAsia"/>
                <w:color w:val="000000"/>
                <w:sz w:val="24"/>
                <w:u w:val="single"/>
              </w:rPr>
              <w:t>清华大指定地点</w:t>
            </w:r>
            <w:r>
              <w:rPr>
                <w:color w:val="000000"/>
                <w:sz w:val="24"/>
              </w:rPr>
              <w:t>。</w:t>
            </w:r>
          </w:p>
        </w:tc>
      </w:tr>
      <w:tr w:rsidR="005956E4" w14:paraId="01486D4B" w14:textId="77777777">
        <w:trPr>
          <w:trHeight w:val="600"/>
        </w:trPr>
        <w:tc>
          <w:tcPr>
            <w:tcW w:w="2084" w:type="dxa"/>
            <w:vAlign w:val="center"/>
          </w:tcPr>
          <w:p w14:paraId="5609ED3A" w14:textId="77777777" w:rsidR="005956E4" w:rsidRDefault="00116E50">
            <w:pPr>
              <w:spacing w:line="460" w:lineRule="exact"/>
              <w:jc w:val="center"/>
              <w:rPr>
                <w:color w:val="000000"/>
                <w:sz w:val="24"/>
              </w:rPr>
            </w:pPr>
            <w:r>
              <w:rPr>
                <w:rFonts w:hint="eastAsia"/>
                <w:color w:val="000000"/>
                <w:sz w:val="24"/>
              </w:rPr>
              <w:t>验收时间</w:t>
            </w:r>
          </w:p>
        </w:tc>
        <w:tc>
          <w:tcPr>
            <w:tcW w:w="6379" w:type="dxa"/>
            <w:gridSpan w:val="3"/>
            <w:vAlign w:val="center"/>
          </w:tcPr>
          <w:p w14:paraId="55DEA03D" w14:textId="77777777" w:rsidR="005956E4" w:rsidRDefault="00116E50">
            <w:pPr>
              <w:adjustRightInd w:val="0"/>
              <w:snapToGrid w:val="0"/>
              <w:spacing w:line="460" w:lineRule="exact"/>
              <w:rPr>
                <w:sz w:val="24"/>
                <w:u w:val="single"/>
              </w:rPr>
            </w:pPr>
            <w:r>
              <w:rPr>
                <w:rFonts w:hint="eastAsia"/>
                <w:sz w:val="24"/>
              </w:rPr>
              <w:t>分期验收时间</w:t>
            </w:r>
          </w:p>
          <w:p w14:paraId="58B619A7" w14:textId="77777777" w:rsidR="005956E4" w:rsidRDefault="00116E50">
            <w:pPr>
              <w:adjustRightInd w:val="0"/>
              <w:snapToGrid w:val="0"/>
              <w:spacing w:line="460" w:lineRule="exact"/>
              <w:rPr>
                <w:sz w:val="24"/>
                <w:u w:val="single"/>
              </w:rPr>
            </w:pPr>
            <w:r>
              <w:rPr>
                <w:rFonts w:hint="eastAsia"/>
                <w:sz w:val="24"/>
                <w:u w:val="single"/>
              </w:rPr>
              <w:t>1</w:t>
            </w:r>
            <w:r>
              <w:rPr>
                <w:rFonts w:hint="eastAsia"/>
                <w:sz w:val="24"/>
                <w:u w:val="single"/>
              </w:rPr>
              <w:t>、</w:t>
            </w:r>
            <w:r>
              <w:rPr>
                <w:sz w:val="24"/>
                <w:u w:val="single"/>
              </w:rPr>
              <w:t>初步验收和试运行</w:t>
            </w:r>
          </w:p>
          <w:p w14:paraId="5D02FF2C" w14:textId="77777777" w:rsidR="005956E4" w:rsidRDefault="00116E50">
            <w:pPr>
              <w:adjustRightInd w:val="0"/>
              <w:snapToGrid w:val="0"/>
              <w:spacing w:line="460" w:lineRule="exact"/>
              <w:rPr>
                <w:sz w:val="24"/>
                <w:u w:val="single"/>
              </w:rPr>
            </w:pPr>
            <w:r>
              <w:rPr>
                <w:sz w:val="24"/>
                <w:u w:val="single"/>
              </w:rPr>
              <w:t>信息系统</w:t>
            </w:r>
            <w:proofErr w:type="gramStart"/>
            <w:r>
              <w:rPr>
                <w:sz w:val="24"/>
                <w:u w:val="single"/>
              </w:rPr>
              <w:t>试部署</w:t>
            </w:r>
            <w:proofErr w:type="gramEnd"/>
            <w:r>
              <w:rPr>
                <w:sz w:val="24"/>
                <w:u w:val="single"/>
              </w:rPr>
              <w:t>成功和评测合格后，立项单位向信息办申请初步验收。</w:t>
            </w:r>
          </w:p>
          <w:p w14:paraId="57041D37" w14:textId="77777777" w:rsidR="005956E4" w:rsidRDefault="00116E50">
            <w:pPr>
              <w:adjustRightInd w:val="0"/>
              <w:snapToGrid w:val="0"/>
              <w:spacing w:line="460" w:lineRule="exact"/>
              <w:rPr>
                <w:sz w:val="24"/>
                <w:u w:val="single"/>
              </w:rPr>
            </w:pPr>
            <w:r>
              <w:rPr>
                <w:sz w:val="24"/>
                <w:u w:val="single"/>
              </w:rPr>
              <w:t>项目初验通过后，信息系统进入试运行阶段。试运行期限不少于</w:t>
            </w:r>
            <w:r>
              <w:rPr>
                <w:sz w:val="24"/>
                <w:u w:val="single"/>
              </w:rPr>
              <w:t xml:space="preserve"> 60 </w:t>
            </w:r>
            <w:r>
              <w:rPr>
                <w:sz w:val="24"/>
                <w:u w:val="single"/>
              </w:rPr>
              <w:t>日。</w:t>
            </w:r>
          </w:p>
          <w:p w14:paraId="53E1A5D7" w14:textId="77777777" w:rsidR="005956E4" w:rsidRDefault="00116E50">
            <w:pPr>
              <w:adjustRightInd w:val="0"/>
              <w:snapToGrid w:val="0"/>
              <w:spacing w:line="460" w:lineRule="exact"/>
              <w:rPr>
                <w:sz w:val="24"/>
                <w:u w:val="single"/>
              </w:rPr>
            </w:pPr>
            <w:r>
              <w:rPr>
                <w:rFonts w:hint="eastAsia"/>
                <w:sz w:val="24"/>
                <w:u w:val="single"/>
              </w:rPr>
              <w:t>2</w:t>
            </w:r>
            <w:r>
              <w:rPr>
                <w:rFonts w:hint="eastAsia"/>
                <w:sz w:val="24"/>
                <w:u w:val="single"/>
              </w:rPr>
              <w:t>、</w:t>
            </w:r>
            <w:r>
              <w:rPr>
                <w:sz w:val="24"/>
                <w:u w:val="single"/>
              </w:rPr>
              <w:t>合同收尾和正式验收</w:t>
            </w:r>
          </w:p>
          <w:p w14:paraId="12A4014D" w14:textId="77777777" w:rsidR="005956E4" w:rsidRDefault="00116E50">
            <w:pPr>
              <w:adjustRightInd w:val="0"/>
              <w:snapToGrid w:val="0"/>
              <w:spacing w:line="460" w:lineRule="exact"/>
              <w:rPr>
                <w:sz w:val="24"/>
                <w:u w:val="single"/>
              </w:rPr>
            </w:pPr>
            <w:r>
              <w:rPr>
                <w:sz w:val="24"/>
                <w:u w:val="single"/>
              </w:rPr>
              <w:t>当信息系统试运行期满，试运行状态正常且满足约定的需求和验收标准，则可进行合同收尾和正式验收。</w:t>
            </w:r>
            <w:r>
              <w:rPr>
                <w:sz w:val="24"/>
                <w:u w:val="single"/>
              </w:rPr>
              <w:t xml:space="preserve"> </w:t>
            </w:r>
          </w:p>
          <w:p w14:paraId="38D2926F" w14:textId="77777777" w:rsidR="005956E4" w:rsidRDefault="00116E50">
            <w:pPr>
              <w:adjustRightInd w:val="0"/>
              <w:snapToGrid w:val="0"/>
              <w:spacing w:line="460" w:lineRule="exact"/>
              <w:rPr>
                <w:sz w:val="24"/>
                <w:u w:val="single"/>
              </w:rPr>
            </w:pPr>
            <w:r>
              <w:rPr>
                <w:sz w:val="24"/>
              </w:rPr>
              <w:sym w:font="Wingdings 2" w:char="00A3"/>
            </w:r>
            <w:r>
              <w:rPr>
                <w:rFonts w:hint="eastAsia"/>
                <w:sz w:val="24"/>
              </w:rPr>
              <w:t>无须验收</w:t>
            </w:r>
            <w:r>
              <w:rPr>
                <w:rFonts w:hint="eastAsia"/>
                <w:sz w:val="24"/>
                <w:u w:val="single"/>
              </w:rPr>
              <w:t>（验收方式、验收内容及标准无须填写）</w:t>
            </w:r>
          </w:p>
        </w:tc>
      </w:tr>
      <w:tr w:rsidR="005956E4" w14:paraId="4B0EB291" w14:textId="77777777">
        <w:trPr>
          <w:trHeight w:val="600"/>
        </w:trPr>
        <w:tc>
          <w:tcPr>
            <w:tcW w:w="2084" w:type="dxa"/>
            <w:vAlign w:val="center"/>
          </w:tcPr>
          <w:p w14:paraId="529575DD" w14:textId="77777777" w:rsidR="005956E4" w:rsidRDefault="00116E50">
            <w:pPr>
              <w:spacing w:line="460" w:lineRule="exact"/>
              <w:jc w:val="center"/>
              <w:rPr>
                <w:color w:val="000000"/>
                <w:sz w:val="24"/>
              </w:rPr>
            </w:pPr>
            <w:r>
              <w:rPr>
                <w:rFonts w:hint="eastAsia"/>
                <w:color w:val="000000"/>
                <w:sz w:val="24"/>
              </w:rPr>
              <w:t>验收方式</w:t>
            </w:r>
          </w:p>
        </w:tc>
        <w:tc>
          <w:tcPr>
            <w:tcW w:w="6379" w:type="dxa"/>
            <w:gridSpan w:val="3"/>
            <w:vAlign w:val="center"/>
          </w:tcPr>
          <w:p w14:paraId="4AD79227" w14:textId="77777777" w:rsidR="005956E4" w:rsidRDefault="00116E50">
            <w:pPr>
              <w:widowControl/>
              <w:spacing w:line="360" w:lineRule="auto"/>
              <w:jc w:val="left"/>
              <w:rPr>
                <w:sz w:val="24"/>
              </w:rPr>
            </w:pPr>
            <w:r>
              <w:rPr>
                <w:rFonts w:hint="eastAsia"/>
                <w:sz w:val="24"/>
              </w:rPr>
              <w:t>√</w:t>
            </w:r>
            <w:r>
              <w:rPr>
                <w:sz w:val="24"/>
              </w:rPr>
              <w:t>组织专家参与验收</w:t>
            </w:r>
            <w:r>
              <w:rPr>
                <w:sz w:val="24"/>
              </w:rPr>
              <w:t xml:space="preserve">         </w:t>
            </w:r>
          </w:p>
        </w:tc>
      </w:tr>
      <w:tr w:rsidR="005956E4" w14:paraId="55188CA5" w14:textId="77777777">
        <w:trPr>
          <w:trHeight w:val="600"/>
        </w:trPr>
        <w:tc>
          <w:tcPr>
            <w:tcW w:w="2084" w:type="dxa"/>
            <w:vMerge w:val="restart"/>
            <w:vAlign w:val="center"/>
          </w:tcPr>
          <w:p w14:paraId="0DE53AB2" w14:textId="77777777" w:rsidR="005956E4" w:rsidRDefault="00116E50">
            <w:pPr>
              <w:spacing w:line="460" w:lineRule="exact"/>
              <w:jc w:val="center"/>
              <w:rPr>
                <w:color w:val="000000"/>
                <w:sz w:val="24"/>
              </w:rPr>
            </w:pPr>
            <w:r>
              <w:rPr>
                <w:rFonts w:hint="eastAsia"/>
                <w:color w:val="000000"/>
                <w:sz w:val="24"/>
              </w:rPr>
              <w:t>验收内容及验收标准</w:t>
            </w:r>
          </w:p>
        </w:tc>
        <w:tc>
          <w:tcPr>
            <w:tcW w:w="1177" w:type="dxa"/>
            <w:vAlign w:val="center"/>
          </w:tcPr>
          <w:p w14:paraId="2E098639" w14:textId="77777777" w:rsidR="005956E4" w:rsidRDefault="00116E50">
            <w:pPr>
              <w:adjustRightInd w:val="0"/>
              <w:snapToGrid w:val="0"/>
              <w:spacing w:line="460" w:lineRule="exact"/>
              <w:jc w:val="center"/>
              <w:rPr>
                <w:sz w:val="24"/>
              </w:rPr>
            </w:pPr>
            <w:r>
              <w:rPr>
                <w:rFonts w:hint="eastAsia"/>
                <w:sz w:val="24"/>
              </w:rPr>
              <w:t>序号</w:t>
            </w:r>
          </w:p>
        </w:tc>
        <w:tc>
          <w:tcPr>
            <w:tcW w:w="2693" w:type="dxa"/>
            <w:vAlign w:val="center"/>
          </w:tcPr>
          <w:p w14:paraId="3E6EFE17" w14:textId="77777777" w:rsidR="005956E4" w:rsidRDefault="00116E50">
            <w:pPr>
              <w:adjustRightInd w:val="0"/>
              <w:snapToGrid w:val="0"/>
              <w:spacing w:line="460" w:lineRule="exact"/>
              <w:jc w:val="center"/>
              <w:rPr>
                <w:sz w:val="24"/>
              </w:rPr>
            </w:pPr>
            <w:r>
              <w:rPr>
                <w:rFonts w:hint="eastAsia"/>
                <w:sz w:val="24"/>
              </w:rPr>
              <w:t>验收内容</w:t>
            </w:r>
          </w:p>
        </w:tc>
        <w:tc>
          <w:tcPr>
            <w:tcW w:w="2509" w:type="dxa"/>
            <w:vAlign w:val="center"/>
          </w:tcPr>
          <w:p w14:paraId="431699D6" w14:textId="77777777" w:rsidR="005956E4" w:rsidRDefault="00116E50">
            <w:pPr>
              <w:adjustRightInd w:val="0"/>
              <w:snapToGrid w:val="0"/>
              <w:spacing w:line="460" w:lineRule="exact"/>
              <w:jc w:val="center"/>
              <w:rPr>
                <w:sz w:val="24"/>
              </w:rPr>
            </w:pPr>
            <w:r>
              <w:rPr>
                <w:rFonts w:hint="eastAsia"/>
                <w:sz w:val="24"/>
              </w:rPr>
              <w:t>验收标准</w:t>
            </w:r>
          </w:p>
        </w:tc>
      </w:tr>
      <w:tr w:rsidR="005956E4" w14:paraId="66115EC0" w14:textId="77777777">
        <w:trPr>
          <w:trHeight w:val="600"/>
        </w:trPr>
        <w:tc>
          <w:tcPr>
            <w:tcW w:w="2084" w:type="dxa"/>
            <w:vMerge/>
            <w:vAlign w:val="center"/>
          </w:tcPr>
          <w:p w14:paraId="29D870FB" w14:textId="77777777" w:rsidR="005956E4" w:rsidRDefault="005956E4">
            <w:pPr>
              <w:spacing w:line="460" w:lineRule="exact"/>
              <w:jc w:val="center"/>
              <w:rPr>
                <w:color w:val="000000"/>
                <w:sz w:val="24"/>
              </w:rPr>
            </w:pPr>
          </w:p>
        </w:tc>
        <w:tc>
          <w:tcPr>
            <w:tcW w:w="1177" w:type="dxa"/>
            <w:vAlign w:val="center"/>
          </w:tcPr>
          <w:p w14:paraId="6F731B42" w14:textId="77777777" w:rsidR="005956E4" w:rsidRDefault="00116E50">
            <w:pPr>
              <w:adjustRightInd w:val="0"/>
              <w:snapToGrid w:val="0"/>
              <w:spacing w:line="460" w:lineRule="exact"/>
              <w:jc w:val="center"/>
              <w:rPr>
                <w:sz w:val="24"/>
              </w:rPr>
            </w:pPr>
            <w:r>
              <w:rPr>
                <w:rFonts w:hint="eastAsia"/>
                <w:sz w:val="24"/>
              </w:rPr>
              <w:t>1</w:t>
            </w:r>
          </w:p>
        </w:tc>
        <w:tc>
          <w:tcPr>
            <w:tcW w:w="2693" w:type="dxa"/>
            <w:vAlign w:val="center"/>
          </w:tcPr>
          <w:p w14:paraId="2DE99728" w14:textId="77777777" w:rsidR="005956E4" w:rsidRDefault="00116E50">
            <w:pPr>
              <w:adjustRightInd w:val="0"/>
              <w:snapToGrid w:val="0"/>
              <w:spacing w:line="460" w:lineRule="exact"/>
              <w:jc w:val="center"/>
              <w:rPr>
                <w:sz w:val="24"/>
              </w:rPr>
            </w:pPr>
            <w:r>
              <w:rPr>
                <w:rFonts w:hint="eastAsia"/>
                <w:sz w:val="24"/>
              </w:rPr>
              <w:t>系统试运行情况</w:t>
            </w:r>
          </w:p>
        </w:tc>
        <w:tc>
          <w:tcPr>
            <w:tcW w:w="2509" w:type="dxa"/>
            <w:vAlign w:val="center"/>
          </w:tcPr>
          <w:p w14:paraId="7558ADD3" w14:textId="77777777" w:rsidR="005956E4" w:rsidRDefault="00116E50">
            <w:pPr>
              <w:adjustRightInd w:val="0"/>
              <w:snapToGrid w:val="0"/>
              <w:spacing w:line="460" w:lineRule="exact"/>
              <w:jc w:val="center"/>
              <w:rPr>
                <w:sz w:val="24"/>
              </w:rPr>
            </w:pPr>
            <w:r>
              <w:rPr>
                <w:sz w:val="24"/>
                <w:u w:val="single"/>
              </w:rPr>
              <w:t>中标人向采购人提供试运行期间的运行报告</w:t>
            </w:r>
          </w:p>
        </w:tc>
      </w:tr>
      <w:tr w:rsidR="005956E4" w14:paraId="03953119" w14:textId="77777777">
        <w:trPr>
          <w:trHeight w:val="600"/>
        </w:trPr>
        <w:tc>
          <w:tcPr>
            <w:tcW w:w="2084" w:type="dxa"/>
            <w:vMerge/>
            <w:vAlign w:val="center"/>
          </w:tcPr>
          <w:p w14:paraId="436CE98E" w14:textId="77777777" w:rsidR="005956E4" w:rsidRDefault="005956E4">
            <w:pPr>
              <w:spacing w:line="460" w:lineRule="exact"/>
              <w:jc w:val="center"/>
              <w:rPr>
                <w:color w:val="000000"/>
                <w:sz w:val="24"/>
              </w:rPr>
            </w:pPr>
          </w:p>
        </w:tc>
        <w:tc>
          <w:tcPr>
            <w:tcW w:w="1177" w:type="dxa"/>
            <w:vAlign w:val="center"/>
          </w:tcPr>
          <w:p w14:paraId="4448C573" w14:textId="77777777" w:rsidR="005956E4" w:rsidRDefault="00116E50">
            <w:pPr>
              <w:adjustRightInd w:val="0"/>
              <w:snapToGrid w:val="0"/>
              <w:spacing w:line="460" w:lineRule="exact"/>
              <w:jc w:val="center"/>
              <w:rPr>
                <w:sz w:val="24"/>
              </w:rPr>
            </w:pPr>
            <w:r>
              <w:rPr>
                <w:rFonts w:hint="eastAsia"/>
                <w:sz w:val="24"/>
              </w:rPr>
              <w:t>2</w:t>
            </w:r>
          </w:p>
        </w:tc>
        <w:tc>
          <w:tcPr>
            <w:tcW w:w="2693" w:type="dxa"/>
            <w:vAlign w:val="center"/>
          </w:tcPr>
          <w:p w14:paraId="36CBB6F4" w14:textId="77777777" w:rsidR="005956E4" w:rsidRDefault="00116E50">
            <w:pPr>
              <w:adjustRightInd w:val="0"/>
              <w:snapToGrid w:val="0"/>
              <w:spacing w:line="460" w:lineRule="exact"/>
              <w:jc w:val="center"/>
              <w:rPr>
                <w:color w:val="000000"/>
                <w:sz w:val="24"/>
                <w:lang w:val="zh-TW" w:eastAsia="zh-TW"/>
              </w:rPr>
            </w:pPr>
            <w:r>
              <w:rPr>
                <w:rFonts w:hint="eastAsia"/>
                <w:sz w:val="24"/>
              </w:rPr>
              <w:t>项目文档情况</w:t>
            </w:r>
          </w:p>
        </w:tc>
        <w:tc>
          <w:tcPr>
            <w:tcW w:w="2509" w:type="dxa"/>
            <w:vAlign w:val="center"/>
          </w:tcPr>
          <w:p w14:paraId="403670E1" w14:textId="77777777" w:rsidR="005956E4" w:rsidRDefault="00116E50">
            <w:pPr>
              <w:adjustRightInd w:val="0"/>
              <w:snapToGrid w:val="0"/>
              <w:spacing w:line="460" w:lineRule="exact"/>
              <w:jc w:val="center"/>
            </w:pPr>
            <w:r>
              <w:rPr>
                <w:sz w:val="24"/>
                <w:u w:val="single"/>
              </w:rPr>
              <w:t>项目文档齐全、规范</w:t>
            </w:r>
          </w:p>
        </w:tc>
      </w:tr>
      <w:tr w:rsidR="005956E4" w14:paraId="3968DB9B" w14:textId="77777777">
        <w:trPr>
          <w:trHeight w:val="600"/>
        </w:trPr>
        <w:tc>
          <w:tcPr>
            <w:tcW w:w="2084" w:type="dxa"/>
            <w:vMerge/>
            <w:vAlign w:val="center"/>
          </w:tcPr>
          <w:p w14:paraId="0D8938E4" w14:textId="77777777" w:rsidR="005956E4" w:rsidRDefault="005956E4">
            <w:pPr>
              <w:spacing w:line="460" w:lineRule="exact"/>
              <w:jc w:val="center"/>
              <w:rPr>
                <w:color w:val="000000"/>
                <w:sz w:val="24"/>
              </w:rPr>
            </w:pPr>
          </w:p>
        </w:tc>
        <w:tc>
          <w:tcPr>
            <w:tcW w:w="1177" w:type="dxa"/>
            <w:vAlign w:val="center"/>
          </w:tcPr>
          <w:p w14:paraId="64584E21" w14:textId="77777777" w:rsidR="005956E4" w:rsidRDefault="00116E50">
            <w:pPr>
              <w:adjustRightInd w:val="0"/>
              <w:snapToGrid w:val="0"/>
              <w:spacing w:line="460" w:lineRule="exact"/>
              <w:jc w:val="center"/>
              <w:rPr>
                <w:sz w:val="24"/>
              </w:rPr>
            </w:pPr>
            <w:r>
              <w:rPr>
                <w:rFonts w:hint="eastAsia"/>
                <w:sz w:val="24"/>
              </w:rPr>
              <w:t>3</w:t>
            </w:r>
          </w:p>
        </w:tc>
        <w:tc>
          <w:tcPr>
            <w:tcW w:w="2693" w:type="dxa"/>
            <w:vAlign w:val="center"/>
          </w:tcPr>
          <w:p w14:paraId="2ABA36E2" w14:textId="77777777" w:rsidR="005956E4" w:rsidRDefault="00116E50">
            <w:pPr>
              <w:adjustRightInd w:val="0"/>
              <w:snapToGrid w:val="0"/>
              <w:spacing w:line="460" w:lineRule="exact"/>
              <w:jc w:val="center"/>
              <w:rPr>
                <w:color w:val="000000"/>
                <w:sz w:val="24"/>
                <w:lang w:val="zh-TW" w:eastAsia="zh-TW"/>
              </w:rPr>
            </w:pPr>
            <w:r>
              <w:rPr>
                <w:rFonts w:hint="eastAsia"/>
                <w:sz w:val="24"/>
              </w:rPr>
              <w:t>合同款项及发票情况</w:t>
            </w:r>
          </w:p>
        </w:tc>
        <w:tc>
          <w:tcPr>
            <w:tcW w:w="2509" w:type="dxa"/>
            <w:vAlign w:val="center"/>
          </w:tcPr>
          <w:p w14:paraId="44D84F59" w14:textId="77777777" w:rsidR="005956E4" w:rsidRDefault="00116E50">
            <w:pPr>
              <w:adjustRightInd w:val="0"/>
              <w:snapToGrid w:val="0"/>
              <w:spacing w:line="460" w:lineRule="exact"/>
              <w:jc w:val="center"/>
            </w:pPr>
            <w:r>
              <w:rPr>
                <w:sz w:val="24"/>
                <w:u w:val="single"/>
              </w:rPr>
              <w:t>合同款项支付和发票交付均已完成</w:t>
            </w:r>
          </w:p>
        </w:tc>
      </w:tr>
      <w:tr w:rsidR="005956E4" w14:paraId="0DDA2F31" w14:textId="77777777">
        <w:trPr>
          <w:trHeight w:val="600"/>
        </w:trPr>
        <w:tc>
          <w:tcPr>
            <w:tcW w:w="2084" w:type="dxa"/>
            <w:vMerge/>
            <w:vAlign w:val="center"/>
          </w:tcPr>
          <w:p w14:paraId="06BD8DB9" w14:textId="77777777" w:rsidR="005956E4" w:rsidRDefault="005956E4">
            <w:pPr>
              <w:spacing w:line="460" w:lineRule="exact"/>
              <w:jc w:val="center"/>
              <w:rPr>
                <w:color w:val="000000"/>
                <w:sz w:val="24"/>
              </w:rPr>
            </w:pPr>
          </w:p>
        </w:tc>
        <w:tc>
          <w:tcPr>
            <w:tcW w:w="1177" w:type="dxa"/>
            <w:vAlign w:val="center"/>
          </w:tcPr>
          <w:p w14:paraId="30F29F77" w14:textId="77777777" w:rsidR="005956E4" w:rsidRDefault="00116E50">
            <w:pPr>
              <w:adjustRightInd w:val="0"/>
              <w:snapToGrid w:val="0"/>
              <w:spacing w:line="460" w:lineRule="exact"/>
              <w:jc w:val="center"/>
              <w:rPr>
                <w:sz w:val="24"/>
              </w:rPr>
            </w:pPr>
            <w:r>
              <w:rPr>
                <w:sz w:val="24"/>
              </w:rPr>
              <w:t>4</w:t>
            </w:r>
          </w:p>
        </w:tc>
        <w:tc>
          <w:tcPr>
            <w:tcW w:w="2693" w:type="dxa"/>
            <w:vAlign w:val="center"/>
          </w:tcPr>
          <w:p w14:paraId="66DC66FA" w14:textId="77777777" w:rsidR="005956E4" w:rsidRDefault="00116E50">
            <w:pPr>
              <w:adjustRightInd w:val="0"/>
              <w:snapToGrid w:val="0"/>
              <w:spacing w:line="460" w:lineRule="exact"/>
              <w:jc w:val="center"/>
              <w:rPr>
                <w:color w:val="000000"/>
                <w:sz w:val="24"/>
                <w:lang w:val="zh-TW" w:eastAsia="zh-TW"/>
              </w:rPr>
            </w:pPr>
            <w:r>
              <w:rPr>
                <w:rFonts w:hint="eastAsia"/>
                <w:sz w:val="24"/>
              </w:rPr>
              <w:t>培训及服务情况</w:t>
            </w:r>
          </w:p>
        </w:tc>
        <w:tc>
          <w:tcPr>
            <w:tcW w:w="2509" w:type="dxa"/>
            <w:vAlign w:val="center"/>
          </w:tcPr>
          <w:p w14:paraId="3067815A" w14:textId="77777777" w:rsidR="005956E4" w:rsidRDefault="00116E50">
            <w:pPr>
              <w:adjustRightInd w:val="0"/>
              <w:snapToGrid w:val="0"/>
              <w:spacing w:line="460" w:lineRule="exact"/>
              <w:jc w:val="center"/>
            </w:pPr>
            <w:r>
              <w:rPr>
                <w:sz w:val="24"/>
                <w:u w:val="single"/>
              </w:rPr>
              <w:t>中标人完成了正式运行所需的各项培训服务，维保服务准备就绪</w:t>
            </w:r>
          </w:p>
        </w:tc>
      </w:tr>
    </w:tbl>
    <w:p w14:paraId="065127F2" w14:textId="77777777" w:rsidR="005956E4" w:rsidRDefault="005956E4">
      <w:pPr>
        <w:rPr>
          <w:b/>
          <w:bCs/>
          <w:sz w:val="24"/>
          <w:szCs w:val="24"/>
        </w:rPr>
      </w:pPr>
    </w:p>
    <w:p w14:paraId="39767D1B" w14:textId="77777777" w:rsidR="001A1D6F" w:rsidRDefault="00116E50" w:rsidP="001A1D6F">
      <w:pPr>
        <w:rPr>
          <w:sz w:val="44"/>
          <w:szCs w:val="44"/>
        </w:rPr>
      </w:pPr>
      <w:r>
        <w:rPr>
          <w:bCs/>
        </w:rPr>
        <w:br w:type="page"/>
      </w:r>
    </w:p>
    <w:p w14:paraId="11AA4104" w14:textId="77777777" w:rsidR="001A1D6F" w:rsidRDefault="001A1D6F" w:rsidP="001A1D6F">
      <w:pPr>
        <w:rPr>
          <w:sz w:val="44"/>
          <w:szCs w:val="44"/>
        </w:rPr>
      </w:pPr>
    </w:p>
    <w:p w14:paraId="4B8CDF83" w14:textId="77777777" w:rsidR="001A1D6F" w:rsidRDefault="001A1D6F" w:rsidP="001A1D6F">
      <w:pPr>
        <w:rPr>
          <w:sz w:val="44"/>
          <w:szCs w:val="44"/>
        </w:rPr>
      </w:pPr>
    </w:p>
    <w:p w14:paraId="7667931B" w14:textId="77777777" w:rsidR="001A1D6F" w:rsidRDefault="001A1D6F" w:rsidP="001A1D6F">
      <w:pPr>
        <w:rPr>
          <w:sz w:val="44"/>
          <w:szCs w:val="44"/>
        </w:rPr>
      </w:pPr>
    </w:p>
    <w:p w14:paraId="7E836FEF" w14:textId="77777777" w:rsidR="001A1D6F" w:rsidRDefault="001A1D6F" w:rsidP="001A1D6F">
      <w:pPr>
        <w:rPr>
          <w:sz w:val="44"/>
          <w:szCs w:val="44"/>
        </w:rPr>
      </w:pPr>
    </w:p>
    <w:p w14:paraId="136A3138" w14:textId="77777777" w:rsidR="001A1D6F" w:rsidRDefault="001A1D6F" w:rsidP="001A1D6F">
      <w:pPr>
        <w:jc w:val="center"/>
        <w:rPr>
          <w:rFonts w:ascii="黑体" w:eastAsia="黑体" w:hAnsi="黑体" w:cs="黑体"/>
          <w:sz w:val="52"/>
          <w:szCs w:val="52"/>
        </w:rPr>
      </w:pPr>
      <w:r>
        <w:rPr>
          <w:rFonts w:ascii="黑体" w:eastAsia="黑体" w:hAnsi="黑体" w:cs="黑体" w:hint="eastAsia"/>
          <w:sz w:val="52"/>
          <w:szCs w:val="52"/>
        </w:rPr>
        <w:t>清华大学软件系统开发服务合同</w:t>
      </w:r>
    </w:p>
    <w:p w14:paraId="6BEEDB87" w14:textId="77777777" w:rsidR="001A1D6F" w:rsidRDefault="001A1D6F" w:rsidP="001A1D6F">
      <w:pPr>
        <w:adjustRightInd w:val="0"/>
        <w:snapToGrid w:val="0"/>
        <w:ind w:firstLine="723"/>
      </w:pPr>
    </w:p>
    <w:p w14:paraId="4568ADFF" w14:textId="77777777" w:rsidR="001A1D6F" w:rsidRDefault="001A1D6F" w:rsidP="001A1D6F">
      <w:pPr>
        <w:adjustRightInd w:val="0"/>
        <w:snapToGrid w:val="0"/>
        <w:ind w:firstLine="723"/>
      </w:pPr>
    </w:p>
    <w:p w14:paraId="5BE7F576" w14:textId="77777777" w:rsidR="001A1D6F" w:rsidRDefault="001A1D6F" w:rsidP="001A1D6F">
      <w:pPr>
        <w:adjustRightInd w:val="0"/>
        <w:snapToGrid w:val="0"/>
        <w:ind w:firstLine="723"/>
      </w:pPr>
    </w:p>
    <w:p w14:paraId="6CC0AA4C" w14:textId="77777777" w:rsidR="001A1D6F" w:rsidRDefault="001A1D6F" w:rsidP="001A1D6F">
      <w:pPr>
        <w:adjustRightInd w:val="0"/>
        <w:snapToGrid w:val="0"/>
        <w:ind w:firstLine="723"/>
      </w:pPr>
    </w:p>
    <w:p w14:paraId="36521E2B" w14:textId="77777777" w:rsidR="001A1D6F" w:rsidRDefault="001A1D6F" w:rsidP="001A1D6F">
      <w:pPr>
        <w:adjustRightInd w:val="0"/>
        <w:snapToGrid w:val="0"/>
        <w:ind w:firstLine="723"/>
      </w:pPr>
    </w:p>
    <w:p w14:paraId="075C3B81" w14:textId="77777777" w:rsidR="001A1D6F" w:rsidRDefault="001A1D6F" w:rsidP="001A1D6F">
      <w:pPr>
        <w:adjustRightInd w:val="0"/>
        <w:snapToGrid w:val="0"/>
        <w:ind w:firstLine="723"/>
        <w:rPr>
          <w:b/>
          <w:bCs/>
          <w:sz w:val="30"/>
          <w:szCs w:val="30"/>
        </w:rPr>
      </w:pPr>
    </w:p>
    <w:p w14:paraId="78637C35" w14:textId="77777777" w:rsidR="001A1D6F" w:rsidRDefault="001A1D6F" w:rsidP="001A1D6F">
      <w:pPr>
        <w:adjustRightInd w:val="0"/>
        <w:snapToGrid w:val="0"/>
        <w:ind w:firstLine="723"/>
        <w:rPr>
          <w:rFonts w:ascii="黑体" w:eastAsia="黑体" w:hAnsi="黑体" w:cs="黑体"/>
          <w:sz w:val="30"/>
          <w:szCs w:val="30"/>
          <w:u w:val="single"/>
        </w:rPr>
      </w:pPr>
      <w:r>
        <w:rPr>
          <w:rFonts w:ascii="黑体" w:eastAsia="黑体" w:hAnsi="黑体" w:cs="黑体" w:hint="eastAsia"/>
          <w:sz w:val="30"/>
          <w:szCs w:val="30"/>
          <w:lang w:val="zh-CN"/>
        </w:rPr>
        <w:t>项目名称</w:t>
      </w:r>
      <w:r>
        <w:rPr>
          <w:rFonts w:ascii="黑体" w:eastAsia="黑体" w:hAnsi="黑体" w:cs="黑体" w:hint="eastAsia"/>
          <w:sz w:val="30"/>
          <w:szCs w:val="30"/>
        </w:rPr>
        <w:t>:</w:t>
      </w:r>
      <w:r>
        <w:rPr>
          <w:rFonts w:ascii="黑体" w:eastAsia="黑体" w:hAnsi="黑体" w:cs="黑体" w:hint="eastAsia"/>
          <w:sz w:val="30"/>
          <w:szCs w:val="30"/>
          <w:u w:val="single"/>
        </w:rPr>
        <w:t xml:space="preserve">                           </w:t>
      </w:r>
    </w:p>
    <w:p w14:paraId="1BA0EDE0" w14:textId="77777777" w:rsidR="001A1D6F" w:rsidRDefault="001A1D6F" w:rsidP="001A1D6F">
      <w:pPr>
        <w:snapToGrid w:val="0"/>
        <w:ind w:firstLine="723"/>
        <w:rPr>
          <w:rFonts w:ascii="黑体" w:eastAsia="黑体" w:hAnsi="黑体" w:cs="黑体"/>
          <w:sz w:val="30"/>
          <w:szCs w:val="30"/>
        </w:rPr>
      </w:pPr>
    </w:p>
    <w:p w14:paraId="07D25E27" w14:textId="77777777" w:rsidR="001A1D6F" w:rsidRDefault="001A1D6F" w:rsidP="001A1D6F">
      <w:pPr>
        <w:snapToGrid w:val="0"/>
        <w:ind w:firstLine="723"/>
        <w:rPr>
          <w:rFonts w:ascii="黑体" w:eastAsia="黑体" w:hAnsi="黑体" w:cs="黑体"/>
          <w:sz w:val="30"/>
          <w:szCs w:val="30"/>
        </w:rPr>
      </w:pPr>
    </w:p>
    <w:p w14:paraId="2C72C55A" w14:textId="77777777" w:rsidR="001A1D6F" w:rsidRDefault="001A1D6F" w:rsidP="001A1D6F">
      <w:pPr>
        <w:snapToGrid w:val="0"/>
        <w:ind w:firstLine="723"/>
        <w:rPr>
          <w:rFonts w:ascii="黑体" w:eastAsia="黑体" w:hAnsi="黑体" w:cs="黑体"/>
          <w:sz w:val="30"/>
          <w:szCs w:val="30"/>
        </w:rPr>
      </w:pPr>
    </w:p>
    <w:p w14:paraId="4A09D69A" w14:textId="77777777" w:rsidR="001A1D6F" w:rsidRDefault="001A1D6F" w:rsidP="001A1D6F">
      <w:pPr>
        <w:snapToGrid w:val="0"/>
        <w:ind w:firstLine="723"/>
        <w:rPr>
          <w:rFonts w:ascii="黑体" w:eastAsia="黑体" w:hAnsi="黑体" w:cs="黑体"/>
          <w:sz w:val="30"/>
          <w:szCs w:val="30"/>
          <w:u w:val="single"/>
        </w:rPr>
      </w:pPr>
      <w:r>
        <w:rPr>
          <w:rFonts w:ascii="黑体" w:eastAsia="黑体" w:hAnsi="黑体" w:cs="黑体" w:hint="eastAsia"/>
          <w:sz w:val="30"/>
          <w:szCs w:val="30"/>
        </w:rPr>
        <w:t>甲   方:</w:t>
      </w:r>
      <w:r>
        <w:rPr>
          <w:rFonts w:ascii="黑体" w:eastAsia="黑体" w:hAnsi="黑体" w:cs="黑体" w:hint="eastAsia"/>
          <w:sz w:val="30"/>
          <w:szCs w:val="30"/>
          <w:u w:val="single"/>
        </w:rPr>
        <w:t xml:space="preserve"> 清华大学</w:t>
      </w:r>
    </w:p>
    <w:p w14:paraId="767AA1AB" w14:textId="77777777" w:rsidR="001A1D6F" w:rsidRDefault="001A1D6F" w:rsidP="001A1D6F">
      <w:pPr>
        <w:snapToGrid w:val="0"/>
        <w:ind w:firstLine="723"/>
        <w:rPr>
          <w:rFonts w:ascii="黑体" w:eastAsia="黑体" w:hAnsi="黑体" w:cs="黑体"/>
          <w:sz w:val="30"/>
          <w:szCs w:val="30"/>
        </w:rPr>
      </w:pPr>
      <w:r>
        <w:rPr>
          <w:rFonts w:ascii="黑体" w:eastAsia="黑体" w:hAnsi="黑体" w:cs="黑体" w:hint="eastAsia"/>
          <w:sz w:val="30"/>
          <w:szCs w:val="30"/>
        </w:rPr>
        <w:t xml:space="preserve">（具体承办单位：             ）                   </w:t>
      </w:r>
    </w:p>
    <w:p w14:paraId="59990126" w14:textId="77777777" w:rsidR="001A1D6F" w:rsidRDefault="001A1D6F" w:rsidP="001A1D6F">
      <w:pPr>
        <w:snapToGrid w:val="0"/>
        <w:spacing w:before="312"/>
        <w:ind w:firstLine="723"/>
        <w:rPr>
          <w:rFonts w:ascii="黑体" w:eastAsia="黑体" w:hAnsi="黑体" w:cs="黑体"/>
          <w:sz w:val="30"/>
          <w:szCs w:val="30"/>
          <w:u w:val="single"/>
        </w:rPr>
      </w:pPr>
      <w:r>
        <w:rPr>
          <w:rFonts w:ascii="黑体" w:eastAsia="黑体" w:hAnsi="黑体" w:cs="黑体" w:hint="eastAsia"/>
          <w:sz w:val="30"/>
          <w:szCs w:val="30"/>
        </w:rPr>
        <w:t>乙   方:</w:t>
      </w:r>
      <w:r>
        <w:rPr>
          <w:rFonts w:ascii="黑体" w:eastAsia="黑体" w:hAnsi="黑体" w:cs="黑体" w:hint="eastAsia"/>
          <w:sz w:val="30"/>
          <w:szCs w:val="30"/>
          <w:u w:val="single"/>
        </w:rPr>
        <w:t xml:space="preserve">                        </w:t>
      </w:r>
    </w:p>
    <w:p w14:paraId="5DCDFB86" w14:textId="77777777" w:rsidR="001A1D6F" w:rsidRDefault="001A1D6F" w:rsidP="001A1D6F">
      <w:pPr>
        <w:snapToGrid w:val="0"/>
        <w:spacing w:before="312"/>
        <w:ind w:firstLine="723"/>
        <w:rPr>
          <w:rFonts w:ascii="黑体" w:eastAsia="黑体" w:hAnsi="黑体" w:cs="黑体"/>
          <w:sz w:val="30"/>
          <w:szCs w:val="30"/>
        </w:rPr>
      </w:pPr>
    </w:p>
    <w:p w14:paraId="42373306" w14:textId="77777777" w:rsidR="001A1D6F" w:rsidRDefault="001A1D6F" w:rsidP="001A1D6F">
      <w:pPr>
        <w:snapToGrid w:val="0"/>
        <w:spacing w:before="312" w:line="120" w:lineRule="auto"/>
        <w:ind w:firstLine="726"/>
        <w:rPr>
          <w:rFonts w:ascii="黑体" w:eastAsia="黑体" w:hAnsi="黑体" w:cs="黑体"/>
          <w:sz w:val="30"/>
          <w:szCs w:val="30"/>
        </w:rPr>
      </w:pPr>
      <w:r>
        <w:rPr>
          <w:rFonts w:ascii="黑体" w:eastAsia="黑体" w:hAnsi="黑体" w:cs="黑体" w:hint="eastAsia"/>
          <w:sz w:val="30"/>
          <w:szCs w:val="30"/>
        </w:rPr>
        <w:t>签订地点：北京市海淀区</w:t>
      </w:r>
    </w:p>
    <w:p w14:paraId="5AAD43DF" w14:textId="77777777" w:rsidR="001A1D6F" w:rsidRDefault="001A1D6F" w:rsidP="001A1D6F">
      <w:pPr>
        <w:snapToGrid w:val="0"/>
        <w:spacing w:before="312" w:line="120" w:lineRule="auto"/>
        <w:ind w:firstLine="726"/>
        <w:rPr>
          <w:rFonts w:ascii="黑体" w:eastAsia="黑体" w:hAnsi="黑体" w:cs="黑体"/>
          <w:sz w:val="30"/>
          <w:szCs w:val="30"/>
        </w:rPr>
      </w:pPr>
    </w:p>
    <w:p w14:paraId="4411A1EC" w14:textId="77777777" w:rsidR="001A1D6F" w:rsidRDefault="001A1D6F" w:rsidP="001A1D6F">
      <w:pPr>
        <w:snapToGrid w:val="0"/>
        <w:spacing w:before="312" w:line="120" w:lineRule="auto"/>
        <w:ind w:firstLine="726"/>
        <w:rPr>
          <w:rFonts w:ascii="黑体" w:eastAsia="黑体" w:hAnsi="黑体" w:cs="黑体"/>
          <w:sz w:val="30"/>
          <w:szCs w:val="30"/>
          <w:u w:val="single"/>
        </w:rPr>
      </w:pPr>
      <w:r>
        <w:rPr>
          <w:rFonts w:ascii="黑体" w:eastAsia="黑体" w:hAnsi="黑体" w:cs="黑体" w:hint="eastAsia"/>
          <w:sz w:val="30"/>
          <w:szCs w:val="30"/>
        </w:rPr>
        <w:t xml:space="preserve">签订时间：   </w:t>
      </w:r>
      <w:r>
        <w:rPr>
          <w:rFonts w:ascii="黑体" w:eastAsia="黑体" w:hAnsi="黑体" w:cs="黑体"/>
          <w:sz w:val="30"/>
          <w:szCs w:val="30"/>
        </w:rPr>
        <w:t xml:space="preserve">  </w:t>
      </w:r>
      <w:r>
        <w:rPr>
          <w:rFonts w:ascii="黑体" w:eastAsia="黑体" w:hAnsi="黑体" w:cs="黑体" w:hint="eastAsia"/>
          <w:sz w:val="30"/>
          <w:szCs w:val="30"/>
        </w:rPr>
        <w:t>年    月    日</w:t>
      </w:r>
    </w:p>
    <w:p w14:paraId="737DA164" w14:textId="77777777" w:rsidR="001A1D6F" w:rsidRDefault="001A1D6F" w:rsidP="001A1D6F">
      <w:pPr>
        <w:spacing w:line="560" w:lineRule="exact"/>
        <w:rPr>
          <w:rFonts w:ascii="黑体" w:eastAsia="黑体" w:hAnsi="黑体" w:cs="黑体"/>
          <w:szCs w:val="21"/>
          <w:u w:val="single"/>
        </w:rPr>
      </w:pPr>
      <w:r>
        <w:rPr>
          <w:rFonts w:ascii="黑体" w:eastAsia="黑体" w:hAnsi="黑体" w:cs="黑体" w:hint="eastAsia"/>
          <w:szCs w:val="21"/>
        </w:rPr>
        <w:t>甲方：</w:t>
      </w:r>
      <w:r>
        <w:rPr>
          <w:rFonts w:ascii="黑体" w:eastAsia="黑体" w:hAnsi="黑体" w:cs="黑体" w:hint="eastAsia"/>
          <w:szCs w:val="21"/>
          <w:u w:val="single"/>
        </w:rPr>
        <w:t>清华大学</w:t>
      </w:r>
    </w:p>
    <w:p w14:paraId="35A55E2F" w14:textId="77777777" w:rsidR="001A1D6F" w:rsidRDefault="001A1D6F" w:rsidP="001A1D6F">
      <w:pPr>
        <w:spacing w:line="560" w:lineRule="exact"/>
        <w:rPr>
          <w:rFonts w:ascii="黑体" w:eastAsia="黑体" w:hAnsi="黑体" w:cs="黑体"/>
          <w:szCs w:val="21"/>
        </w:rPr>
      </w:pPr>
      <w:r>
        <w:rPr>
          <w:rFonts w:ascii="黑体" w:eastAsia="黑体" w:hAnsi="黑体" w:cs="黑体" w:hint="eastAsia"/>
          <w:szCs w:val="21"/>
        </w:rPr>
        <w:t>联系人：</w:t>
      </w:r>
    </w:p>
    <w:p w14:paraId="241AF76F" w14:textId="77777777" w:rsidR="001A1D6F" w:rsidRDefault="001A1D6F" w:rsidP="001A1D6F">
      <w:pPr>
        <w:spacing w:line="560" w:lineRule="exact"/>
        <w:rPr>
          <w:rFonts w:ascii="黑体" w:eastAsia="黑体" w:hAnsi="黑体" w:cs="黑体"/>
          <w:szCs w:val="21"/>
        </w:rPr>
      </w:pPr>
      <w:r>
        <w:rPr>
          <w:rFonts w:ascii="黑体" w:eastAsia="黑体" w:hAnsi="黑体" w:cs="黑体" w:hint="eastAsia"/>
          <w:szCs w:val="21"/>
        </w:rPr>
        <w:t>联系电话：</w:t>
      </w:r>
      <w:r>
        <w:rPr>
          <w:rFonts w:ascii="黑体" w:eastAsia="黑体" w:hAnsi="黑体" w:cs="黑体"/>
          <w:szCs w:val="21"/>
        </w:rPr>
        <w:t xml:space="preserve"> </w:t>
      </w:r>
    </w:p>
    <w:p w14:paraId="3993264E" w14:textId="77777777" w:rsidR="001A1D6F" w:rsidRDefault="001A1D6F" w:rsidP="001A1D6F">
      <w:pPr>
        <w:spacing w:line="560" w:lineRule="exact"/>
        <w:rPr>
          <w:rFonts w:ascii="黑体" w:eastAsia="黑体" w:hAnsi="黑体" w:cs="黑体"/>
          <w:szCs w:val="21"/>
        </w:rPr>
      </w:pPr>
      <w:r>
        <w:rPr>
          <w:rFonts w:ascii="黑体" w:eastAsia="黑体" w:hAnsi="黑体" w:cs="黑体" w:hint="eastAsia"/>
          <w:szCs w:val="21"/>
        </w:rPr>
        <w:t>联系地址：</w:t>
      </w:r>
    </w:p>
    <w:p w14:paraId="5D315507" w14:textId="77777777" w:rsidR="001A1D6F" w:rsidRDefault="001A1D6F" w:rsidP="001A1D6F">
      <w:pPr>
        <w:spacing w:line="560" w:lineRule="exact"/>
        <w:rPr>
          <w:rFonts w:ascii="黑体" w:eastAsia="黑体" w:hAnsi="黑体" w:cs="黑体"/>
          <w:szCs w:val="21"/>
        </w:rPr>
      </w:pPr>
      <w:r>
        <w:rPr>
          <w:rFonts w:ascii="黑体" w:eastAsia="黑体" w:hAnsi="黑体" w:cs="黑体" w:hint="eastAsia"/>
          <w:szCs w:val="21"/>
        </w:rPr>
        <w:t>电子邮件：</w:t>
      </w:r>
    </w:p>
    <w:p w14:paraId="4897CD73" w14:textId="77777777" w:rsidR="001A1D6F" w:rsidRDefault="001A1D6F" w:rsidP="001A1D6F">
      <w:pPr>
        <w:spacing w:line="560" w:lineRule="exact"/>
        <w:rPr>
          <w:rFonts w:ascii="宋体" w:hAnsi="宋体"/>
          <w:b/>
          <w:bCs/>
          <w:szCs w:val="21"/>
          <w:u w:val="single"/>
        </w:rPr>
      </w:pPr>
      <w:r>
        <w:rPr>
          <w:rFonts w:ascii="黑体" w:eastAsia="黑体" w:hAnsi="黑体" w:cs="黑体" w:hint="eastAsia"/>
          <w:szCs w:val="21"/>
        </w:rPr>
        <w:t>乙方：</w:t>
      </w:r>
      <w:r>
        <w:rPr>
          <w:rFonts w:ascii="黑体" w:eastAsia="黑体" w:hAnsi="黑体" w:cs="黑体" w:hint="eastAsia"/>
          <w:szCs w:val="21"/>
          <w:u w:val="single"/>
        </w:rPr>
        <w:t xml:space="preserve">                              </w:t>
      </w:r>
    </w:p>
    <w:p w14:paraId="02B1A1CD" w14:textId="77777777" w:rsidR="001A1D6F" w:rsidRDefault="001A1D6F" w:rsidP="001A1D6F">
      <w:pPr>
        <w:spacing w:line="560" w:lineRule="exact"/>
        <w:rPr>
          <w:rFonts w:ascii="黑体" w:eastAsia="黑体" w:hAnsi="黑体" w:cs="黑体"/>
          <w:szCs w:val="21"/>
        </w:rPr>
      </w:pPr>
      <w:r>
        <w:rPr>
          <w:rFonts w:ascii="黑体" w:eastAsia="黑体" w:hAnsi="黑体" w:cs="黑体" w:hint="eastAsia"/>
          <w:szCs w:val="21"/>
        </w:rPr>
        <w:lastRenderedPageBreak/>
        <w:t>联系人：</w:t>
      </w:r>
    </w:p>
    <w:p w14:paraId="7398F3F6" w14:textId="77777777" w:rsidR="001A1D6F" w:rsidRDefault="001A1D6F" w:rsidP="001A1D6F">
      <w:pPr>
        <w:spacing w:line="560" w:lineRule="exact"/>
        <w:rPr>
          <w:rFonts w:ascii="黑体" w:eastAsia="黑体" w:hAnsi="黑体" w:cs="黑体"/>
          <w:szCs w:val="21"/>
        </w:rPr>
      </w:pPr>
      <w:r>
        <w:rPr>
          <w:rFonts w:ascii="黑体" w:eastAsia="黑体" w:hAnsi="黑体" w:cs="黑体" w:hint="eastAsia"/>
          <w:szCs w:val="21"/>
        </w:rPr>
        <w:t>联系电话：</w:t>
      </w:r>
      <w:r>
        <w:rPr>
          <w:rFonts w:ascii="黑体" w:eastAsia="黑体" w:hAnsi="黑体" w:cs="黑体"/>
          <w:szCs w:val="21"/>
        </w:rPr>
        <w:t xml:space="preserve"> </w:t>
      </w:r>
    </w:p>
    <w:p w14:paraId="4DD410F1" w14:textId="77777777" w:rsidR="001A1D6F" w:rsidRDefault="001A1D6F" w:rsidP="001A1D6F">
      <w:pPr>
        <w:spacing w:line="560" w:lineRule="exact"/>
        <w:rPr>
          <w:rFonts w:ascii="黑体" w:eastAsia="黑体" w:hAnsi="黑体" w:cs="黑体"/>
          <w:szCs w:val="21"/>
        </w:rPr>
      </w:pPr>
      <w:r>
        <w:rPr>
          <w:rFonts w:ascii="黑体" w:eastAsia="黑体" w:hAnsi="黑体" w:cs="黑体" w:hint="eastAsia"/>
          <w:szCs w:val="21"/>
        </w:rPr>
        <w:t>联系地址：</w:t>
      </w:r>
    </w:p>
    <w:p w14:paraId="5B9ABF99" w14:textId="77777777" w:rsidR="001A1D6F" w:rsidRDefault="001A1D6F" w:rsidP="001A1D6F">
      <w:pPr>
        <w:spacing w:line="560" w:lineRule="exact"/>
        <w:rPr>
          <w:rFonts w:ascii="黑体" w:eastAsia="黑体" w:hAnsi="黑体" w:cs="黑体"/>
          <w:szCs w:val="21"/>
        </w:rPr>
      </w:pPr>
      <w:r>
        <w:rPr>
          <w:rFonts w:ascii="黑体" w:eastAsia="黑体" w:hAnsi="黑体" w:cs="黑体" w:hint="eastAsia"/>
          <w:szCs w:val="21"/>
        </w:rPr>
        <w:t>电子邮件：</w:t>
      </w:r>
    </w:p>
    <w:p w14:paraId="5AB52673" w14:textId="77777777" w:rsidR="001A1D6F" w:rsidRDefault="001A1D6F" w:rsidP="001A1D6F">
      <w:pPr>
        <w:spacing w:line="560" w:lineRule="exact"/>
        <w:rPr>
          <w:rFonts w:ascii="宋体" w:hAnsi="宋体"/>
          <w:szCs w:val="21"/>
        </w:rPr>
      </w:pPr>
    </w:p>
    <w:p w14:paraId="7290E9C2" w14:textId="77777777" w:rsidR="001A1D6F" w:rsidRDefault="001A1D6F" w:rsidP="001A1D6F">
      <w:pPr>
        <w:spacing w:line="560" w:lineRule="exact"/>
        <w:ind w:firstLineChars="200" w:firstLine="420"/>
        <w:rPr>
          <w:rFonts w:ascii="宋体" w:hAnsi="宋体"/>
          <w:szCs w:val="21"/>
        </w:rPr>
      </w:pPr>
      <w:r>
        <w:rPr>
          <w:rFonts w:ascii="宋体" w:hAnsi="宋体"/>
          <w:szCs w:val="21"/>
        </w:rPr>
        <w:t>甲方</w:t>
      </w:r>
      <w:r>
        <w:rPr>
          <w:rFonts w:ascii="宋体" w:hAnsi="宋体" w:hint="eastAsia"/>
          <w:szCs w:val="21"/>
        </w:rPr>
        <w:t>拟</w:t>
      </w:r>
      <w:r>
        <w:rPr>
          <w:rFonts w:ascii="宋体" w:hAnsi="宋体"/>
          <w:szCs w:val="21"/>
        </w:rPr>
        <w:t>委托乙方开发</w:t>
      </w:r>
      <w:r>
        <w:rPr>
          <w:rFonts w:ascii="宋体" w:hAnsi="宋体" w:hint="eastAsia"/>
          <w:szCs w:val="21"/>
          <w:u w:val="single"/>
        </w:rPr>
        <w:t>清华大学                 系统</w:t>
      </w:r>
      <w:r>
        <w:rPr>
          <w:rFonts w:ascii="宋体" w:hAnsi="宋体"/>
          <w:szCs w:val="21"/>
        </w:rPr>
        <w:t>，</w:t>
      </w:r>
      <w:r>
        <w:rPr>
          <w:rFonts w:ascii="宋体" w:hAnsi="宋体" w:hint="eastAsia"/>
          <w:szCs w:val="21"/>
        </w:rPr>
        <w:t>乙方同意接受委托并按照双方约定及甲方要求进行此项技术开发工作。甲乙</w:t>
      </w:r>
      <w:r>
        <w:rPr>
          <w:rFonts w:ascii="宋体" w:hAnsi="宋体"/>
          <w:szCs w:val="21"/>
        </w:rPr>
        <w:t>双方经过平等协商，在真实、充分地表达各自意愿的基础上，根据《中华人民共和国</w:t>
      </w:r>
      <w:r>
        <w:rPr>
          <w:rFonts w:ascii="宋体" w:hAnsi="宋体" w:hint="eastAsia"/>
          <w:szCs w:val="21"/>
        </w:rPr>
        <w:t>民法典</w:t>
      </w:r>
      <w:r>
        <w:rPr>
          <w:rFonts w:ascii="宋体" w:hAnsi="宋体"/>
          <w:szCs w:val="21"/>
        </w:rPr>
        <w:t>》的规定，达成如下协议，并由双方共同恪守。</w:t>
      </w:r>
    </w:p>
    <w:p w14:paraId="3C64AB77" w14:textId="77777777" w:rsidR="001A1D6F" w:rsidRDefault="001A1D6F" w:rsidP="001A1D6F">
      <w:pPr>
        <w:pStyle w:val="30"/>
      </w:pPr>
      <w:bookmarkStart w:id="179" w:name="_Toc149576478"/>
      <w:r>
        <w:rPr>
          <w:rFonts w:hint="eastAsia"/>
        </w:rPr>
        <w:t>一、合同构成</w:t>
      </w:r>
      <w:bookmarkEnd w:id="179"/>
    </w:p>
    <w:p w14:paraId="7D12D4F6" w14:textId="77777777" w:rsidR="001A1D6F" w:rsidRDefault="001A1D6F" w:rsidP="001A1D6F">
      <w:pPr>
        <w:pStyle w:val="afff4"/>
        <w:spacing w:before="156"/>
        <w:ind w:firstLine="488"/>
      </w:pPr>
      <w:r>
        <w:rPr>
          <w:rFonts w:hint="eastAsia"/>
        </w:rPr>
        <w:t>下列文件构成本合同的组成部分，应该认为是一个整体，彼此相互解释，相互补充。在文件内容存在冲突时，应当按照以下优先次序认定具有最终效力的合同内容：</w:t>
      </w:r>
    </w:p>
    <w:p w14:paraId="5680CE50" w14:textId="77777777" w:rsidR="001A1D6F" w:rsidRDefault="001A1D6F" w:rsidP="001A1D6F">
      <w:pPr>
        <w:pStyle w:val="afff4"/>
        <w:numPr>
          <w:ilvl w:val="0"/>
          <w:numId w:val="15"/>
        </w:numPr>
        <w:spacing w:beforeLines="0"/>
        <w:ind w:firstLine="488"/>
      </w:pPr>
      <w:r>
        <w:t>补充协议</w:t>
      </w:r>
    </w:p>
    <w:p w14:paraId="2677B119" w14:textId="77777777" w:rsidR="001A1D6F" w:rsidRDefault="001A1D6F" w:rsidP="001A1D6F">
      <w:pPr>
        <w:pStyle w:val="afff4"/>
        <w:numPr>
          <w:ilvl w:val="0"/>
          <w:numId w:val="15"/>
        </w:numPr>
        <w:spacing w:beforeLines="0"/>
        <w:ind w:firstLine="488"/>
      </w:pPr>
      <w:r>
        <w:t>本合同书及附件</w:t>
      </w:r>
    </w:p>
    <w:p w14:paraId="58D1E459" w14:textId="77777777" w:rsidR="001A1D6F" w:rsidRDefault="001A1D6F" w:rsidP="001A1D6F">
      <w:pPr>
        <w:pStyle w:val="afff4"/>
        <w:numPr>
          <w:ilvl w:val="0"/>
          <w:numId w:val="15"/>
        </w:numPr>
        <w:spacing w:beforeLines="0"/>
        <w:ind w:firstLine="488"/>
        <w:rPr>
          <w:u w:val="single"/>
        </w:rPr>
      </w:pPr>
      <w:r>
        <w:rPr>
          <w:rFonts w:hint="eastAsia"/>
        </w:rPr>
        <w:t>其他：</w:t>
      </w:r>
      <w:r>
        <w:rPr>
          <w:rFonts w:hint="eastAsia"/>
          <w:u w:val="single"/>
        </w:rPr>
        <w:t xml:space="preserve">            </w:t>
      </w:r>
    </w:p>
    <w:p w14:paraId="07320320" w14:textId="77777777" w:rsidR="001A1D6F" w:rsidRDefault="001A1D6F" w:rsidP="001A1D6F">
      <w:pPr>
        <w:pStyle w:val="30"/>
      </w:pPr>
      <w:bookmarkStart w:id="180" w:name="_Toc149576479"/>
      <w:r>
        <w:rPr>
          <w:rFonts w:hint="eastAsia"/>
        </w:rPr>
        <w:t>二、合同标的</w:t>
      </w:r>
      <w:bookmarkEnd w:id="180"/>
    </w:p>
    <w:p w14:paraId="24AE9F78" w14:textId="77777777" w:rsidR="001A1D6F" w:rsidRDefault="001A1D6F" w:rsidP="001A1D6F">
      <w:pPr>
        <w:pStyle w:val="afff4"/>
        <w:spacing w:before="156"/>
        <w:ind w:firstLine="488"/>
      </w:pPr>
      <w:r>
        <w:rPr>
          <w:rFonts w:hint="eastAsia"/>
        </w:rPr>
        <w:t>1</w:t>
      </w:r>
      <w:r>
        <w:t xml:space="preserve">. </w:t>
      </w:r>
      <w:r>
        <w:rPr>
          <w:rFonts w:hint="eastAsia"/>
        </w:rPr>
        <w:t>乙方受甲方委托为</w:t>
      </w:r>
      <w:r>
        <w:rPr>
          <w:rFonts w:ascii="宋体" w:hAnsi="宋体" w:hint="eastAsia"/>
          <w:szCs w:val="21"/>
          <w:u w:val="single"/>
        </w:rPr>
        <w:t>清华大学              系统</w:t>
      </w:r>
      <w:r>
        <w:rPr>
          <w:rFonts w:hint="eastAsia"/>
          <w:u w:val="single"/>
        </w:rPr>
        <w:t>项目</w:t>
      </w:r>
      <w:r>
        <w:rPr>
          <w:rFonts w:hint="eastAsia"/>
        </w:rPr>
        <w:t>提供软件产品和技术开发和服务工作，并保证按照合同约定及甲方要求完成相关工作任务并按时交付全部工作成果。</w:t>
      </w:r>
    </w:p>
    <w:p w14:paraId="5A2884F3" w14:textId="77777777" w:rsidR="001A1D6F" w:rsidRDefault="001A1D6F" w:rsidP="001A1D6F">
      <w:pPr>
        <w:pStyle w:val="afff4"/>
        <w:spacing w:before="156"/>
        <w:ind w:firstLine="488"/>
      </w:pPr>
      <w:r>
        <w:t xml:space="preserve">2. </w:t>
      </w:r>
      <w:r>
        <w:rPr>
          <w:rFonts w:hint="eastAsia"/>
        </w:rPr>
        <w:t>乙方按照附件《项目工作说明书》中约定的目标、内容、要求和进度提供技术和开发服务工作。</w:t>
      </w:r>
    </w:p>
    <w:p w14:paraId="5F814D9F" w14:textId="77777777" w:rsidR="001A1D6F" w:rsidRDefault="001A1D6F" w:rsidP="001A1D6F">
      <w:pPr>
        <w:pStyle w:val="afff4"/>
        <w:spacing w:before="156"/>
        <w:ind w:firstLine="488"/>
      </w:pPr>
      <w:r>
        <w:t xml:space="preserve">3. </w:t>
      </w:r>
      <w:r>
        <w:rPr>
          <w:rFonts w:hint="eastAsia"/>
        </w:rPr>
        <w:t>除双方在本合同中约定排除的事项以外，乙方提供的软件产品、技术开发和服务以及相应的项目管理活动均应符合本合同书及附件的要求。</w:t>
      </w:r>
    </w:p>
    <w:p w14:paraId="7E8BA373" w14:textId="77777777" w:rsidR="001A1D6F" w:rsidRDefault="001A1D6F" w:rsidP="001A1D6F">
      <w:pPr>
        <w:pStyle w:val="afff4"/>
        <w:spacing w:before="156"/>
        <w:ind w:firstLine="488"/>
      </w:pPr>
      <w:r>
        <w:rPr>
          <w:rFonts w:hint="eastAsia"/>
        </w:rPr>
        <w:t>4</w:t>
      </w:r>
      <w:r>
        <w:t xml:space="preserve">. </w:t>
      </w:r>
      <w:r>
        <w:rPr>
          <w:rFonts w:hint="eastAsia"/>
        </w:rPr>
        <w:t>未经甲方书面同意，乙方不得将本合同约定的全部或部分技术开发服务工作转让给第三方承担，乙方亦不得未经甲方事先书面同意将基于本合同而完成的全部或者部分工作成果披露、泄露或者许可第三方使用。</w:t>
      </w:r>
    </w:p>
    <w:p w14:paraId="4E0A790C" w14:textId="77777777" w:rsidR="001A1D6F" w:rsidRDefault="001A1D6F" w:rsidP="001A1D6F">
      <w:pPr>
        <w:pStyle w:val="30"/>
      </w:pPr>
      <w:bookmarkStart w:id="181" w:name="_Toc149576480"/>
      <w:r>
        <w:rPr>
          <w:rFonts w:hint="eastAsia"/>
        </w:rPr>
        <w:lastRenderedPageBreak/>
        <w:t>三、合同价款及支付</w:t>
      </w:r>
      <w:bookmarkEnd w:id="181"/>
    </w:p>
    <w:p w14:paraId="02D2AE62" w14:textId="77777777" w:rsidR="001A1D6F" w:rsidRDefault="001A1D6F" w:rsidP="001A1D6F">
      <w:pPr>
        <w:pStyle w:val="afff4"/>
        <w:spacing w:before="156"/>
        <w:ind w:firstLine="490"/>
        <w:rPr>
          <w:b/>
        </w:rPr>
      </w:pPr>
      <w:r>
        <w:rPr>
          <w:rFonts w:hint="eastAsia"/>
          <w:b/>
        </w:rPr>
        <w:t>1</w:t>
      </w:r>
      <w:r>
        <w:rPr>
          <w:b/>
        </w:rPr>
        <w:t xml:space="preserve">. </w:t>
      </w:r>
      <w:r>
        <w:rPr>
          <w:b/>
        </w:rPr>
        <w:t>合同价款</w:t>
      </w:r>
    </w:p>
    <w:p w14:paraId="6778A417" w14:textId="77777777" w:rsidR="001A1D6F" w:rsidRDefault="001A1D6F" w:rsidP="001A1D6F">
      <w:pPr>
        <w:pStyle w:val="afff4"/>
        <w:spacing w:before="156"/>
        <w:ind w:firstLine="488"/>
      </w:pPr>
      <w:r>
        <w:rPr>
          <w:rFonts w:hint="eastAsia"/>
        </w:rPr>
        <w:t>本合同价款为</w:t>
      </w:r>
      <w:r>
        <w:t>人民币</w:t>
      </w:r>
      <w:r>
        <w:rPr>
          <w:rFonts w:hint="eastAsia"/>
          <w:u w:val="single"/>
        </w:rPr>
        <w:t xml:space="preserve">             </w:t>
      </w:r>
      <w:r>
        <w:rPr>
          <w:u w:val="single"/>
        </w:rPr>
        <w:t xml:space="preserve"> </w:t>
      </w:r>
      <w:r>
        <w:rPr>
          <w:rFonts w:hint="eastAsia"/>
        </w:rPr>
        <w:t>元</w:t>
      </w:r>
      <w:r>
        <w:t>（大写：</w:t>
      </w:r>
      <w:r>
        <w:rPr>
          <w:rFonts w:hint="eastAsia"/>
          <w:u w:val="single"/>
        </w:rPr>
        <w:t xml:space="preserve">              </w:t>
      </w:r>
      <w:r>
        <w:t>元整）。该价格为包含</w:t>
      </w:r>
      <w:r>
        <w:rPr>
          <w:rFonts w:hint="eastAsia"/>
        </w:rPr>
        <w:t>合同标的中全部产品和服务的总费用以及</w:t>
      </w:r>
      <w:r>
        <w:t>全部相关税费（含增值税）的最终价格。</w:t>
      </w:r>
      <w:r w:rsidRPr="00EE4F55">
        <w:t>如合同履行期间工作量发生变更，经甲方提前确认后根据实际发生的服务项目据实结算。如实际发生费用金额超过本合同约定的总金额，双方另行签订补充协议；如实际发生费用金额未超过本合同约定的总金额，双方据实结算即可。</w:t>
      </w:r>
    </w:p>
    <w:p w14:paraId="1A3BF2EE" w14:textId="77777777" w:rsidR="001A1D6F" w:rsidRDefault="001A1D6F" w:rsidP="001A1D6F">
      <w:pPr>
        <w:pStyle w:val="afff4"/>
        <w:spacing w:before="156"/>
        <w:ind w:firstLine="490"/>
        <w:rPr>
          <w:b/>
        </w:rPr>
      </w:pPr>
      <w:r>
        <w:rPr>
          <w:b/>
        </w:rPr>
        <w:t xml:space="preserve">2. </w:t>
      </w:r>
      <w:r>
        <w:rPr>
          <w:b/>
        </w:rPr>
        <w:t>付款</w:t>
      </w:r>
      <w:r>
        <w:rPr>
          <w:rFonts w:hint="eastAsia"/>
          <w:b/>
        </w:rPr>
        <w:t>时间</w:t>
      </w:r>
    </w:p>
    <w:p w14:paraId="08E36683" w14:textId="77777777" w:rsidR="001A1D6F" w:rsidRDefault="001A1D6F" w:rsidP="001A1D6F">
      <w:pPr>
        <w:pStyle w:val="afff4"/>
        <w:spacing w:before="156"/>
        <w:ind w:firstLine="488"/>
        <w:rPr>
          <w:rFonts w:ascii="宋体" w:hAnsi="宋体"/>
          <w:bCs/>
        </w:rPr>
      </w:pPr>
      <w:r>
        <w:rPr>
          <w:rFonts w:ascii="宋体" w:hAnsi="宋体" w:hint="eastAsia"/>
          <w:bCs/>
        </w:rPr>
        <w:t>甲方依照如下约定的时间与金额向乙方支付价款：</w:t>
      </w:r>
    </w:p>
    <w:p w14:paraId="16E05F19" w14:textId="77777777" w:rsidR="001A1D6F" w:rsidRDefault="001A1D6F" w:rsidP="001A1D6F">
      <w:pPr>
        <w:pStyle w:val="afff4"/>
        <w:spacing w:before="156"/>
        <w:ind w:firstLine="490"/>
        <w:rPr>
          <w:rFonts w:ascii="宋体" w:hAnsi="宋体"/>
        </w:rPr>
      </w:pPr>
      <w:r>
        <w:rPr>
          <w:rFonts w:ascii="宋体" w:hAnsi="宋体"/>
          <w:b/>
          <w:bCs/>
        </w:rPr>
        <w:t>1）</w:t>
      </w:r>
      <w:r>
        <w:rPr>
          <w:rFonts w:ascii="宋体" w:hAnsi="宋体" w:hint="eastAsia"/>
          <w:b/>
          <w:bCs/>
        </w:rPr>
        <w:t>合同签署：</w:t>
      </w:r>
      <w:r>
        <w:rPr>
          <w:rFonts w:ascii="宋体" w:hAnsi="宋体"/>
        </w:rPr>
        <w:t>甲方将在本合同生效</w:t>
      </w:r>
      <w:r>
        <w:rPr>
          <w:rFonts w:ascii="宋体" w:hAnsi="宋体" w:hint="eastAsia"/>
        </w:rPr>
        <w:t>且收到乙方提供的符合甲方要求的发票</w:t>
      </w:r>
      <w:r>
        <w:rPr>
          <w:rFonts w:ascii="宋体" w:hAnsi="宋体"/>
        </w:rPr>
        <w:t>后的</w:t>
      </w:r>
      <w:r>
        <w:rPr>
          <w:rFonts w:ascii="宋体" w:hAnsi="宋体"/>
          <w:u w:val="single"/>
        </w:rPr>
        <w:t xml:space="preserve"> </w:t>
      </w:r>
      <w:r>
        <w:rPr>
          <w:rFonts w:ascii="宋体" w:hAnsi="宋体" w:hint="eastAsia"/>
          <w:u w:val="single"/>
        </w:rPr>
        <w:t xml:space="preserve">  </w:t>
      </w:r>
      <w:proofErr w:type="gramStart"/>
      <w:r>
        <w:rPr>
          <w:rFonts w:ascii="宋体" w:hAnsi="宋体"/>
        </w:rPr>
        <w:t>个</w:t>
      </w:r>
      <w:proofErr w:type="gramEnd"/>
      <w:r>
        <w:rPr>
          <w:rFonts w:ascii="宋体" w:hAnsi="宋体"/>
        </w:rPr>
        <w:t>工作日内向乙方支付本合同总价款</w:t>
      </w:r>
      <w:r>
        <w:rPr>
          <w:rFonts w:ascii="宋体" w:hAnsi="宋体" w:hint="eastAsia"/>
        </w:rPr>
        <w:t>的</w:t>
      </w:r>
      <w:r>
        <w:rPr>
          <w:rFonts w:ascii="宋体" w:hAnsi="宋体"/>
          <w:u w:val="single"/>
        </w:rPr>
        <w:t xml:space="preserve"> </w:t>
      </w:r>
      <w:r>
        <w:rPr>
          <w:rFonts w:ascii="宋体" w:hAnsi="宋体" w:hint="eastAsia"/>
          <w:u w:val="single"/>
        </w:rPr>
        <w:t xml:space="preserve">   ％</w:t>
      </w:r>
      <w:r>
        <w:rPr>
          <w:rFonts w:ascii="宋体" w:hAnsi="宋体"/>
        </w:rPr>
        <w:t>，即人民币</w:t>
      </w:r>
      <w:r>
        <w:rPr>
          <w:rFonts w:ascii="宋体" w:hAnsi="宋体" w:hint="eastAsia"/>
          <w:u w:val="single"/>
        </w:rPr>
        <w:t xml:space="preserve">        </w:t>
      </w:r>
      <w:r>
        <w:rPr>
          <w:rFonts w:ascii="宋体" w:hAnsi="宋体"/>
          <w:u w:val="single"/>
        </w:rPr>
        <w:t xml:space="preserve"> </w:t>
      </w:r>
      <w:r>
        <w:rPr>
          <w:rFonts w:ascii="宋体" w:hAnsi="宋体" w:hint="eastAsia"/>
        </w:rPr>
        <w:t>元</w:t>
      </w:r>
      <w:r>
        <w:rPr>
          <w:rFonts w:ascii="宋体" w:hAnsi="宋体"/>
        </w:rPr>
        <w:t>（大写：</w:t>
      </w:r>
      <w:r>
        <w:rPr>
          <w:rFonts w:ascii="宋体" w:hAnsi="宋体" w:hint="eastAsia"/>
          <w:u w:val="single"/>
        </w:rPr>
        <w:t xml:space="preserve">        </w:t>
      </w:r>
      <w:r>
        <w:rPr>
          <w:rFonts w:ascii="宋体" w:hAnsi="宋体"/>
        </w:rPr>
        <w:t>元整）。</w:t>
      </w:r>
    </w:p>
    <w:p w14:paraId="38ACFBB4" w14:textId="77777777" w:rsidR="001A1D6F" w:rsidRDefault="001A1D6F" w:rsidP="001A1D6F">
      <w:pPr>
        <w:pStyle w:val="afff4"/>
        <w:spacing w:before="156"/>
        <w:ind w:firstLine="490"/>
        <w:rPr>
          <w:rFonts w:ascii="宋体" w:hAnsi="宋体"/>
        </w:rPr>
      </w:pPr>
      <w:r>
        <w:rPr>
          <w:rFonts w:ascii="宋体" w:hAnsi="宋体"/>
          <w:b/>
          <w:bCs/>
        </w:rPr>
        <w:t>2）</w:t>
      </w:r>
      <w:r>
        <w:rPr>
          <w:rFonts w:ascii="宋体" w:hAnsi="宋体" w:hint="eastAsia"/>
          <w:b/>
          <w:bCs/>
        </w:rPr>
        <w:t>方案设计：</w:t>
      </w:r>
      <w:r>
        <w:rPr>
          <w:rFonts w:ascii="宋体" w:hAnsi="宋体"/>
        </w:rPr>
        <w:t>乙方</w:t>
      </w:r>
      <w:r>
        <w:rPr>
          <w:rFonts w:ascii="宋体" w:hAnsi="宋体" w:hint="eastAsia"/>
        </w:rPr>
        <w:t>在合同签署后开始进行需求分析和系统设计，编制需求规格说明书、概要设计说明书和项目实施方案。甲方对项目实施方案论证通过并确认上述文件且收到乙方提供的符合甲方要求的发票后，在</w:t>
      </w:r>
      <w:r>
        <w:rPr>
          <w:rFonts w:ascii="宋体" w:hAnsi="宋体" w:hint="eastAsia"/>
          <w:u w:val="single"/>
        </w:rPr>
        <w:t xml:space="preserve"> </w:t>
      </w:r>
      <w:r>
        <w:rPr>
          <w:rFonts w:ascii="宋体" w:hAnsi="宋体"/>
          <w:u w:val="single"/>
        </w:rPr>
        <w:t xml:space="preserve">10 </w:t>
      </w:r>
      <w:proofErr w:type="gramStart"/>
      <w:r>
        <w:rPr>
          <w:rFonts w:ascii="宋体" w:hAnsi="宋体"/>
        </w:rPr>
        <w:t>个</w:t>
      </w:r>
      <w:proofErr w:type="gramEnd"/>
      <w:r>
        <w:rPr>
          <w:rFonts w:ascii="宋体" w:hAnsi="宋体"/>
        </w:rPr>
        <w:t>工作日内向乙方支付本合同总价款</w:t>
      </w:r>
      <w:r>
        <w:rPr>
          <w:rFonts w:ascii="宋体" w:hAnsi="宋体" w:hint="eastAsia"/>
        </w:rPr>
        <w:t>的</w:t>
      </w:r>
      <w:r>
        <w:rPr>
          <w:rFonts w:ascii="宋体" w:hAnsi="宋体" w:hint="eastAsia"/>
          <w:u w:val="single"/>
        </w:rPr>
        <w:t xml:space="preserve">   </w:t>
      </w:r>
      <w:r>
        <w:rPr>
          <w:rFonts w:ascii="宋体" w:hAnsi="宋体"/>
          <w:u w:val="single"/>
        </w:rPr>
        <w:t xml:space="preserve"> </w:t>
      </w:r>
      <w:r>
        <w:rPr>
          <w:rFonts w:ascii="宋体" w:hAnsi="宋体" w:hint="eastAsia"/>
          <w:u w:val="single"/>
        </w:rPr>
        <w:t>％</w:t>
      </w:r>
      <w:r>
        <w:rPr>
          <w:rFonts w:ascii="宋体" w:hAnsi="宋体"/>
        </w:rPr>
        <w:t>，即人民币</w:t>
      </w:r>
      <w:r>
        <w:rPr>
          <w:rFonts w:ascii="宋体" w:hAnsi="宋体" w:hint="eastAsia"/>
          <w:u w:val="single"/>
        </w:rPr>
        <w:t xml:space="preserve">     </w:t>
      </w:r>
      <w:r>
        <w:rPr>
          <w:rFonts w:ascii="宋体" w:hAnsi="宋体"/>
          <w:u w:val="single"/>
        </w:rPr>
        <w:t xml:space="preserve"> </w:t>
      </w:r>
      <w:r>
        <w:rPr>
          <w:rFonts w:ascii="宋体" w:hAnsi="宋体" w:hint="eastAsia"/>
        </w:rPr>
        <w:t>元</w:t>
      </w:r>
      <w:r>
        <w:rPr>
          <w:rFonts w:ascii="宋体" w:hAnsi="宋体"/>
        </w:rPr>
        <w:t>（大写：</w:t>
      </w:r>
      <w:r>
        <w:rPr>
          <w:rFonts w:ascii="宋体" w:hAnsi="宋体" w:hint="eastAsia"/>
          <w:u w:val="single"/>
        </w:rPr>
        <w:t xml:space="preserve">      </w:t>
      </w:r>
      <w:r>
        <w:rPr>
          <w:rFonts w:ascii="宋体" w:hAnsi="宋体"/>
        </w:rPr>
        <w:t>元整）。</w:t>
      </w:r>
    </w:p>
    <w:p w14:paraId="5F40F604" w14:textId="77777777" w:rsidR="001A1D6F" w:rsidRDefault="001A1D6F" w:rsidP="001A1D6F">
      <w:pPr>
        <w:pStyle w:val="afff4"/>
        <w:spacing w:before="156"/>
        <w:ind w:firstLine="490"/>
        <w:rPr>
          <w:rFonts w:ascii="宋体" w:hAnsi="宋体"/>
        </w:rPr>
      </w:pPr>
      <w:r>
        <w:rPr>
          <w:rFonts w:ascii="宋体" w:hAnsi="宋体"/>
          <w:b/>
          <w:bCs/>
        </w:rPr>
        <w:t>3）</w:t>
      </w:r>
      <w:r>
        <w:rPr>
          <w:rFonts w:ascii="宋体" w:hAnsi="宋体" w:hint="eastAsia"/>
          <w:b/>
          <w:bCs/>
        </w:rPr>
        <w:t>系统初验：</w:t>
      </w:r>
      <w:r>
        <w:rPr>
          <w:rFonts w:ascii="宋体" w:hAnsi="宋体"/>
        </w:rPr>
        <w:t>乙方</w:t>
      </w:r>
      <w:r>
        <w:rPr>
          <w:rFonts w:ascii="宋体" w:hAnsi="宋体" w:hint="eastAsia"/>
        </w:rPr>
        <w:t>完成</w:t>
      </w:r>
      <w:r>
        <w:rPr>
          <w:rFonts w:ascii="宋体" w:hAnsi="宋体"/>
        </w:rPr>
        <w:t>项目主要建设内容</w:t>
      </w:r>
      <w:r>
        <w:rPr>
          <w:rFonts w:ascii="宋体" w:hAnsi="宋体" w:hint="eastAsia"/>
        </w:rPr>
        <w:t>后通知甲方进行初步验收。甲方对拟交付系统初步验收合格且收到乙方提供的符合甲方要求的发票后，在</w:t>
      </w:r>
      <w:r>
        <w:rPr>
          <w:rFonts w:ascii="宋体" w:hAnsi="宋体" w:hint="eastAsia"/>
          <w:u w:val="single"/>
        </w:rPr>
        <w:t xml:space="preserve"> </w:t>
      </w:r>
      <w:r>
        <w:rPr>
          <w:rFonts w:ascii="宋体" w:hAnsi="宋体"/>
          <w:u w:val="single"/>
        </w:rPr>
        <w:t xml:space="preserve">10 </w:t>
      </w:r>
      <w:proofErr w:type="gramStart"/>
      <w:r>
        <w:rPr>
          <w:rFonts w:ascii="宋体" w:hAnsi="宋体"/>
        </w:rPr>
        <w:t>个</w:t>
      </w:r>
      <w:proofErr w:type="gramEnd"/>
      <w:r>
        <w:rPr>
          <w:rFonts w:ascii="宋体" w:hAnsi="宋体"/>
        </w:rPr>
        <w:t>工作日内向乙方支付本合同总价款</w:t>
      </w:r>
      <w:r>
        <w:rPr>
          <w:rFonts w:ascii="宋体" w:hAnsi="宋体" w:hint="eastAsia"/>
        </w:rPr>
        <w:t>的</w:t>
      </w:r>
      <w:r>
        <w:rPr>
          <w:rFonts w:ascii="宋体" w:hAnsi="宋体"/>
          <w:u w:val="single"/>
        </w:rPr>
        <w:t xml:space="preserve"> </w:t>
      </w:r>
      <w:r>
        <w:rPr>
          <w:rFonts w:ascii="宋体" w:hAnsi="宋体" w:hint="eastAsia"/>
          <w:u w:val="single"/>
        </w:rPr>
        <w:t xml:space="preserve">  ％</w:t>
      </w:r>
      <w:r>
        <w:rPr>
          <w:rFonts w:ascii="宋体" w:hAnsi="宋体"/>
        </w:rPr>
        <w:t>，即人民币</w:t>
      </w:r>
      <w:r>
        <w:rPr>
          <w:rFonts w:ascii="宋体" w:hAnsi="宋体" w:hint="eastAsia"/>
          <w:u w:val="single"/>
        </w:rPr>
        <w:t xml:space="preserve">     </w:t>
      </w:r>
      <w:r>
        <w:rPr>
          <w:rFonts w:ascii="宋体" w:hAnsi="宋体"/>
          <w:u w:val="single"/>
        </w:rPr>
        <w:t xml:space="preserve"> </w:t>
      </w:r>
      <w:r>
        <w:rPr>
          <w:rFonts w:ascii="宋体" w:hAnsi="宋体" w:hint="eastAsia"/>
        </w:rPr>
        <w:t>元</w:t>
      </w:r>
      <w:r>
        <w:rPr>
          <w:rFonts w:ascii="宋体" w:hAnsi="宋体"/>
        </w:rPr>
        <w:t>（大写：</w:t>
      </w:r>
      <w:r>
        <w:rPr>
          <w:rFonts w:ascii="宋体" w:hAnsi="宋体" w:hint="eastAsia"/>
          <w:u w:val="single"/>
        </w:rPr>
        <w:t xml:space="preserve">          </w:t>
      </w:r>
      <w:r>
        <w:rPr>
          <w:rFonts w:ascii="宋体" w:hAnsi="宋体"/>
        </w:rPr>
        <w:t>元整）。</w:t>
      </w:r>
    </w:p>
    <w:p w14:paraId="5A2AD82F" w14:textId="77777777" w:rsidR="001A1D6F" w:rsidRDefault="001A1D6F" w:rsidP="001A1D6F">
      <w:pPr>
        <w:pStyle w:val="afff4"/>
        <w:spacing w:before="156"/>
        <w:ind w:firstLine="490"/>
        <w:rPr>
          <w:rFonts w:ascii="宋体" w:hAnsi="宋体"/>
        </w:rPr>
      </w:pPr>
      <w:r>
        <w:rPr>
          <w:rFonts w:ascii="宋体" w:hAnsi="宋体"/>
          <w:b/>
          <w:bCs/>
        </w:rPr>
        <w:t>4）</w:t>
      </w:r>
      <w:r>
        <w:rPr>
          <w:rFonts w:ascii="宋体" w:hAnsi="宋体" w:hint="eastAsia"/>
          <w:b/>
          <w:bCs/>
        </w:rPr>
        <w:t>系统交付：</w:t>
      </w:r>
      <w:r>
        <w:rPr>
          <w:rFonts w:ascii="宋体" w:hAnsi="宋体" w:hint="eastAsia"/>
        </w:rPr>
        <w:t>双方确认系统成功试运行满</w:t>
      </w:r>
      <w:r>
        <w:rPr>
          <w:rFonts w:ascii="宋体" w:hAnsi="宋体" w:hint="eastAsia"/>
          <w:u w:val="single"/>
        </w:rPr>
        <w:t>6</w:t>
      </w:r>
      <w:r>
        <w:rPr>
          <w:rFonts w:ascii="宋体" w:hAnsi="宋体"/>
          <w:u w:val="single"/>
        </w:rPr>
        <w:t>0</w:t>
      </w:r>
      <w:r>
        <w:rPr>
          <w:rFonts w:ascii="宋体" w:hAnsi="宋体" w:hint="eastAsia"/>
        </w:rPr>
        <w:t>日后，乙方向甲方交付全部项目文档、完成培训服务、确认维保服务准备就绪。甲方确认系统符合验收条件且收到乙方提供的符合甲方要求的发票后，在</w:t>
      </w:r>
      <w:r>
        <w:rPr>
          <w:rFonts w:ascii="宋体" w:hAnsi="宋体" w:hint="eastAsia"/>
          <w:u w:val="single"/>
        </w:rPr>
        <w:t xml:space="preserve">     </w:t>
      </w:r>
      <w:proofErr w:type="gramStart"/>
      <w:r>
        <w:rPr>
          <w:rFonts w:ascii="宋体" w:hAnsi="宋体"/>
        </w:rPr>
        <w:t>个</w:t>
      </w:r>
      <w:proofErr w:type="gramEnd"/>
      <w:r>
        <w:rPr>
          <w:rFonts w:ascii="宋体" w:hAnsi="宋体"/>
        </w:rPr>
        <w:t>工作日内向乙方支付本合同总价款</w:t>
      </w:r>
      <w:r>
        <w:rPr>
          <w:rFonts w:ascii="宋体" w:hAnsi="宋体" w:hint="eastAsia"/>
        </w:rPr>
        <w:t>的</w:t>
      </w:r>
      <w:r>
        <w:rPr>
          <w:rFonts w:ascii="宋体" w:hAnsi="宋体" w:hint="eastAsia"/>
          <w:u w:val="single"/>
        </w:rPr>
        <w:t xml:space="preserve">   ％</w:t>
      </w:r>
      <w:r>
        <w:rPr>
          <w:rFonts w:ascii="宋体" w:hAnsi="宋体"/>
        </w:rPr>
        <w:t>，即人民币</w:t>
      </w:r>
      <w:r>
        <w:rPr>
          <w:rFonts w:ascii="宋体" w:hAnsi="宋体" w:hint="eastAsia"/>
          <w:u w:val="single"/>
        </w:rPr>
        <w:t xml:space="preserve">         </w:t>
      </w:r>
    </w:p>
    <w:p w14:paraId="38B47005" w14:textId="77777777" w:rsidR="001A1D6F" w:rsidRDefault="001A1D6F" w:rsidP="001A1D6F">
      <w:pPr>
        <w:pStyle w:val="afff4"/>
        <w:spacing w:before="156"/>
        <w:ind w:firstLineChars="0" w:firstLine="0"/>
        <w:rPr>
          <w:rFonts w:ascii="宋体" w:hAnsi="宋体"/>
        </w:rPr>
      </w:pPr>
      <w:r>
        <w:rPr>
          <w:rFonts w:ascii="宋体" w:hAnsi="宋体" w:hint="eastAsia"/>
        </w:rPr>
        <w:t>元</w:t>
      </w:r>
      <w:r>
        <w:rPr>
          <w:rFonts w:ascii="宋体" w:hAnsi="宋体"/>
        </w:rPr>
        <w:t>（大写：</w:t>
      </w:r>
      <w:r>
        <w:rPr>
          <w:rFonts w:ascii="宋体" w:hAnsi="宋体" w:hint="eastAsia"/>
          <w:u w:val="single"/>
        </w:rPr>
        <w:t xml:space="preserve">         </w:t>
      </w:r>
      <w:r>
        <w:rPr>
          <w:rFonts w:ascii="宋体" w:hAnsi="宋体"/>
        </w:rPr>
        <w:t>元整）。</w:t>
      </w:r>
    </w:p>
    <w:p w14:paraId="7D3A4DB3" w14:textId="77777777" w:rsidR="001A1D6F" w:rsidRDefault="001A1D6F" w:rsidP="001A1D6F">
      <w:pPr>
        <w:pStyle w:val="afff4"/>
        <w:spacing w:before="156"/>
        <w:ind w:firstLine="488"/>
      </w:pPr>
      <w:r w:rsidRPr="00EE4F55">
        <w:lastRenderedPageBreak/>
        <w:t>如遇特殊情况，经双方协商一致，可以变更</w:t>
      </w:r>
      <w:r>
        <w:rPr>
          <w:rFonts w:hint="eastAsia"/>
        </w:rPr>
        <w:t>上述支付时间、支付比例及支付方式</w:t>
      </w:r>
      <w:r w:rsidRPr="00EE4F55">
        <w:t>。</w:t>
      </w:r>
    </w:p>
    <w:p w14:paraId="40C3BCB8" w14:textId="77777777" w:rsidR="001A1D6F" w:rsidRDefault="001A1D6F" w:rsidP="001A1D6F">
      <w:pPr>
        <w:pStyle w:val="afff4"/>
        <w:spacing w:before="156"/>
        <w:ind w:firstLine="490"/>
        <w:rPr>
          <w:b/>
        </w:rPr>
      </w:pPr>
      <w:r>
        <w:rPr>
          <w:rFonts w:hint="eastAsia"/>
          <w:b/>
        </w:rPr>
        <w:t>3</w:t>
      </w:r>
      <w:r>
        <w:rPr>
          <w:b/>
        </w:rPr>
        <w:t xml:space="preserve">. </w:t>
      </w:r>
      <w:r>
        <w:rPr>
          <w:rFonts w:hint="eastAsia"/>
          <w:b/>
        </w:rPr>
        <w:t>付款方式</w:t>
      </w:r>
    </w:p>
    <w:p w14:paraId="302BBFE1" w14:textId="77777777" w:rsidR="001A1D6F" w:rsidRDefault="001A1D6F" w:rsidP="001A1D6F">
      <w:pPr>
        <w:pStyle w:val="afff4"/>
        <w:spacing w:before="156"/>
        <w:ind w:firstLine="488"/>
      </w:pPr>
      <w:r>
        <w:rPr>
          <w:rFonts w:hint="eastAsia"/>
        </w:rPr>
        <w:t>1</w:t>
      </w:r>
      <w:r>
        <w:rPr>
          <w:rFonts w:hint="eastAsia"/>
        </w:rPr>
        <w:t>）甲乙双方之间发生的本合同项下的一切价款、费用均以银行转账或支票方式支付。</w:t>
      </w:r>
    </w:p>
    <w:p w14:paraId="196CD6D5" w14:textId="77777777" w:rsidR="001A1D6F" w:rsidRDefault="001A1D6F" w:rsidP="001A1D6F">
      <w:pPr>
        <w:pStyle w:val="afff4"/>
        <w:spacing w:before="156"/>
        <w:ind w:firstLine="488"/>
      </w:pPr>
      <w:r>
        <w:rPr>
          <w:rFonts w:hint="eastAsia"/>
        </w:rPr>
        <w:t>2</w:t>
      </w:r>
      <w:r>
        <w:rPr>
          <w:rFonts w:hint="eastAsia"/>
        </w:rPr>
        <w:t>）</w:t>
      </w:r>
      <w:r>
        <w:t>在甲方银行发生的汇款费用及其他银行费用应由甲方承担，乙方应承担在乙方银行发生的上述银行费用。</w:t>
      </w:r>
    </w:p>
    <w:p w14:paraId="7F7A76C7" w14:textId="77777777" w:rsidR="001A1D6F" w:rsidRDefault="001A1D6F" w:rsidP="001A1D6F">
      <w:pPr>
        <w:pStyle w:val="afff4"/>
        <w:spacing w:before="156"/>
        <w:ind w:firstLine="488"/>
      </w:pPr>
      <w:r>
        <w:rPr>
          <w:rFonts w:hint="eastAsia"/>
        </w:rPr>
        <w:t>3</w:t>
      </w:r>
      <w:r>
        <w:rPr>
          <w:rFonts w:hint="eastAsia"/>
        </w:rPr>
        <w:t>）采用转账支付时，甲方应按照本合同约定，将款项转入乙方指定的账户。乙方所指定的开户银行及银行帐号以本合同中所注明的为准。如有变更，乙方应在合同规定的相关付款期限之前至少提前</w:t>
      </w:r>
      <w:r>
        <w:t>10</w:t>
      </w:r>
      <w:r>
        <w:t>个工作日以书面方式通知甲方。</w:t>
      </w:r>
    </w:p>
    <w:p w14:paraId="182BA27D" w14:textId="77777777" w:rsidR="001A1D6F" w:rsidRDefault="001A1D6F" w:rsidP="001A1D6F">
      <w:pPr>
        <w:pStyle w:val="afff4"/>
        <w:spacing w:before="156"/>
        <w:ind w:firstLine="488"/>
      </w:pPr>
      <w:r>
        <w:rPr>
          <w:rFonts w:hint="eastAsia"/>
        </w:rPr>
        <w:t>乙方的收款银行帐号为：</w:t>
      </w:r>
    </w:p>
    <w:p w14:paraId="5D0541FE" w14:textId="77777777" w:rsidR="001A1D6F" w:rsidRDefault="001A1D6F" w:rsidP="001A1D6F">
      <w:pPr>
        <w:pStyle w:val="afff4"/>
        <w:spacing w:before="156"/>
        <w:ind w:firstLine="488"/>
      </w:pPr>
      <w:r>
        <w:rPr>
          <w:rFonts w:hint="eastAsia"/>
        </w:rPr>
        <w:t>开户行：</w:t>
      </w:r>
      <w:r>
        <w:rPr>
          <w:rFonts w:hint="eastAsia"/>
          <w:u w:val="single"/>
        </w:rPr>
        <w:t xml:space="preserve">                             </w:t>
      </w:r>
    </w:p>
    <w:p w14:paraId="2DC18A09" w14:textId="77777777" w:rsidR="001A1D6F" w:rsidRDefault="001A1D6F" w:rsidP="001A1D6F">
      <w:pPr>
        <w:pStyle w:val="afff4"/>
        <w:spacing w:before="156"/>
        <w:ind w:firstLine="488"/>
        <w:rPr>
          <w:u w:val="single"/>
        </w:rPr>
      </w:pPr>
      <w:r>
        <w:rPr>
          <w:rFonts w:hint="eastAsia"/>
        </w:rPr>
        <w:t>开户名：</w:t>
      </w:r>
      <w:r>
        <w:rPr>
          <w:rFonts w:hint="eastAsia"/>
          <w:u w:val="single"/>
        </w:rPr>
        <w:t xml:space="preserve">                             </w:t>
      </w:r>
    </w:p>
    <w:p w14:paraId="74D95029" w14:textId="77777777" w:rsidR="001A1D6F" w:rsidRDefault="001A1D6F" w:rsidP="001A1D6F">
      <w:pPr>
        <w:pStyle w:val="afff4"/>
        <w:spacing w:before="156"/>
        <w:ind w:firstLine="488"/>
        <w:rPr>
          <w:u w:val="single"/>
        </w:rPr>
      </w:pPr>
      <w:r>
        <w:rPr>
          <w:rFonts w:hint="eastAsia"/>
        </w:rPr>
        <w:t>账</w:t>
      </w:r>
      <w:r>
        <w:rPr>
          <w:rFonts w:hint="eastAsia"/>
        </w:rPr>
        <w:t xml:space="preserve"> </w:t>
      </w:r>
      <w:r>
        <w:rPr>
          <w:rFonts w:hint="eastAsia"/>
        </w:rPr>
        <w:t>号：</w:t>
      </w:r>
      <w:r>
        <w:rPr>
          <w:rFonts w:hint="eastAsia"/>
        </w:rPr>
        <w:t xml:space="preserve"> </w:t>
      </w:r>
      <w:r>
        <w:rPr>
          <w:rFonts w:hint="eastAsia"/>
          <w:u w:val="single"/>
        </w:rPr>
        <w:t xml:space="preserve">                             </w:t>
      </w:r>
    </w:p>
    <w:p w14:paraId="4FE52D61" w14:textId="77777777" w:rsidR="001A1D6F" w:rsidRDefault="001A1D6F" w:rsidP="001A1D6F">
      <w:pPr>
        <w:pStyle w:val="afff4"/>
        <w:spacing w:before="156"/>
        <w:ind w:firstLine="488"/>
        <w:rPr>
          <w:u w:val="single"/>
        </w:rPr>
      </w:pPr>
      <w:r>
        <w:rPr>
          <w:rFonts w:hint="eastAsia"/>
        </w:rPr>
        <w:t>纳税人识别号：</w:t>
      </w:r>
      <w:r>
        <w:rPr>
          <w:rFonts w:hint="eastAsia"/>
          <w:u w:val="single"/>
        </w:rPr>
        <w:t xml:space="preserve">                       </w:t>
      </w:r>
    </w:p>
    <w:p w14:paraId="260ABF14" w14:textId="77777777" w:rsidR="001A1D6F" w:rsidRDefault="001A1D6F" w:rsidP="001A1D6F">
      <w:pPr>
        <w:pStyle w:val="afff4"/>
        <w:spacing w:before="156"/>
        <w:ind w:firstLine="490"/>
        <w:rPr>
          <w:b/>
        </w:rPr>
      </w:pPr>
      <w:r>
        <w:rPr>
          <w:rFonts w:hint="eastAsia"/>
          <w:b/>
        </w:rPr>
        <w:t>4</w:t>
      </w:r>
      <w:r>
        <w:rPr>
          <w:b/>
        </w:rPr>
        <w:t xml:space="preserve">. </w:t>
      </w:r>
      <w:r>
        <w:rPr>
          <w:rFonts w:hint="eastAsia"/>
          <w:b/>
        </w:rPr>
        <w:t>发票</w:t>
      </w:r>
    </w:p>
    <w:p w14:paraId="055117C5" w14:textId="77777777" w:rsidR="001A1D6F" w:rsidRDefault="001A1D6F" w:rsidP="001A1D6F">
      <w:pPr>
        <w:pStyle w:val="afff4"/>
        <w:spacing w:before="156"/>
        <w:ind w:firstLine="488"/>
      </w:pPr>
      <w:r>
        <w:t>乙方</w:t>
      </w:r>
      <w:r>
        <w:rPr>
          <w:rFonts w:hint="eastAsia"/>
        </w:rPr>
        <w:t>每次</w:t>
      </w:r>
      <w:r>
        <w:t>应在</w:t>
      </w:r>
      <w:r>
        <w:rPr>
          <w:rFonts w:hint="eastAsia"/>
        </w:rPr>
        <w:t>甲方</w:t>
      </w:r>
      <w:r>
        <w:t>付款前开具符合国家规定的</w:t>
      </w:r>
      <w:r>
        <w:rPr>
          <w:rFonts w:hint="eastAsia"/>
        </w:rPr>
        <w:t>等额有效</w:t>
      </w:r>
      <w:r>
        <w:t>发票并交付甲方</w:t>
      </w:r>
      <w:r>
        <w:rPr>
          <w:rFonts w:ascii="宋体" w:hAnsi="宋体"/>
          <w:szCs w:val="21"/>
        </w:rPr>
        <w:t>作为付款凭证</w:t>
      </w:r>
      <w:r>
        <w:t>。</w:t>
      </w:r>
      <w:r>
        <w:rPr>
          <w:rFonts w:hint="eastAsia"/>
        </w:rPr>
        <w:t>在每次开票两个工作日前，乙方应提供发票相关信息（含金额）给甲方确认；甲方应于收到前述信息后三个工作日内对该信息予以确认。如甲方逾期未确认视为甲方无异议，乙方有权按照该信息开票且以此为依据计算其所应向甲方收取的全部费用。</w:t>
      </w:r>
    </w:p>
    <w:p w14:paraId="13098835" w14:textId="77777777" w:rsidR="001A1D6F" w:rsidRDefault="001A1D6F" w:rsidP="001A1D6F">
      <w:pPr>
        <w:pStyle w:val="30"/>
      </w:pPr>
      <w:bookmarkStart w:id="182" w:name="_Toc149576481"/>
      <w:r>
        <w:rPr>
          <w:rFonts w:hint="eastAsia"/>
        </w:rPr>
        <w:t>四、交付和验收</w:t>
      </w:r>
      <w:bookmarkEnd w:id="182"/>
    </w:p>
    <w:p w14:paraId="6FBB1019" w14:textId="77777777" w:rsidR="001A1D6F" w:rsidRDefault="001A1D6F" w:rsidP="001A1D6F">
      <w:pPr>
        <w:pStyle w:val="afff4"/>
        <w:spacing w:before="156"/>
        <w:ind w:firstLine="488"/>
      </w:pPr>
      <w:r>
        <w:rPr>
          <w:rFonts w:hint="eastAsia"/>
        </w:rPr>
        <w:t>双方应按照</w:t>
      </w:r>
      <w:r>
        <w:rPr>
          <w:rFonts w:hint="eastAsia"/>
          <w:b/>
          <w:bCs/>
        </w:rPr>
        <w:t>附件《项目工作说明书》</w:t>
      </w:r>
      <w:r>
        <w:rPr>
          <w:rFonts w:hint="eastAsia"/>
        </w:rPr>
        <w:t>中约定的程序和标准进行交付和验收。</w:t>
      </w:r>
      <w:r w:rsidRPr="00C36F80">
        <w:t>如遇特殊情况，经双方协商一致，可以变更</w:t>
      </w:r>
      <w:r>
        <w:rPr>
          <w:rFonts w:hint="eastAsia"/>
        </w:rPr>
        <w:t>有关时间节点</w:t>
      </w:r>
      <w:r w:rsidRPr="00C36F80">
        <w:t>。</w:t>
      </w:r>
    </w:p>
    <w:p w14:paraId="76658DC8" w14:textId="77777777" w:rsidR="001A1D6F" w:rsidRDefault="001A1D6F" w:rsidP="001A1D6F">
      <w:pPr>
        <w:pStyle w:val="30"/>
      </w:pPr>
      <w:bookmarkStart w:id="183" w:name="_Toc149576482"/>
      <w:r>
        <w:rPr>
          <w:rFonts w:hint="eastAsia"/>
        </w:rPr>
        <w:lastRenderedPageBreak/>
        <w:t>五、质量保证期</w:t>
      </w:r>
      <w:bookmarkEnd w:id="183"/>
    </w:p>
    <w:p w14:paraId="30FD37DB" w14:textId="77777777" w:rsidR="001A1D6F" w:rsidRDefault="001A1D6F" w:rsidP="001A1D6F">
      <w:pPr>
        <w:pStyle w:val="afff4"/>
        <w:spacing w:before="156"/>
        <w:ind w:firstLine="488"/>
      </w:pPr>
      <w:r>
        <w:t xml:space="preserve">1. </w:t>
      </w:r>
      <w:r>
        <w:t>合同交付物的整体质量保证期为验收合格之日起</w:t>
      </w:r>
      <w:r>
        <w:t xml:space="preserve"> 36 </w:t>
      </w:r>
      <w:proofErr w:type="gramStart"/>
      <w:r>
        <w:t>个</w:t>
      </w:r>
      <w:proofErr w:type="gramEnd"/>
      <w:r>
        <w:t>月。如果对合同交付物中关键组成部分的质量保证期有特殊要求的，双方可以在补充条款中约定。</w:t>
      </w:r>
    </w:p>
    <w:p w14:paraId="7D548C52" w14:textId="77777777" w:rsidR="001A1D6F" w:rsidRDefault="001A1D6F" w:rsidP="001A1D6F">
      <w:pPr>
        <w:pStyle w:val="afff4"/>
        <w:spacing w:before="156"/>
        <w:ind w:firstLine="488"/>
      </w:pPr>
      <w:r>
        <w:t xml:space="preserve">2. </w:t>
      </w:r>
      <w:r>
        <w:t>在质量保证期内如交付物出现故障，乙方应自负费用提供质量保证期服务，对相关设备、系统进行维护、修理或更换以消除故障。更换的和（或）关键组成部分的质量保证期应重新计算。</w:t>
      </w:r>
    </w:p>
    <w:p w14:paraId="2F9815BC" w14:textId="77777777" w:rsidR="001A1D6F" w:rsidRDefault="001A1D6F" w:rsidP="001A1D6F">
      <w:pPr>
        <w:pStyle w:val="afff4"/>
        <w:spacing w:before="156"/>
        <w:ind w:firstLine="488"/>
      </w:pPr>
      <w:r>
        <w:t xml:space="preserve">3. </w:t>
      </w:r>
      <w:r>
        <w:t>乙方应在质量保证期内提供</w:t>
      </w:r>
      <w:r>
        <w:t>7×24</w:t>
      </w:r>
      <w:r>
        <w:t>小时服务，指定专门的技术支持工程师，制定完备的维护支持方案，提供充足的工具或备件，保证联系方式畅通。合同交付的信息系统和设备发现安全漏洞、功能缺陷或出现故障时，技术支持工程师的</w:t>
      </w:r>
      <w:proofErr w:type="gramStart"/>
      <w:r>
        <w:t>远程支持</w:t>
      </w:r>
      <w:proofErr w:type="gramEnd"/>
      <w:r>
        <w:t>响应时间不超过</w:t>
      </w:r>
      <w:r>
        <w:t>2</w:t>
      </w:r>
      <w:r>
        <w:t>小时；修复漏洞、缺陷或排除故障需要现场支持时，技术支持工程师抵达现场时间不超过</w:t>
      </w:r>
      <w:r>
        <w:t>12</w:t>
      </w:r>
      <w:r>
        <w:t>小时。如果乙方未在上述时间内</w:t>
      </w:r>
      <w:proofErr w:type="gramStart"/>
      <w:r>
        <w:t>作出</w:t>
      </w:r>
      <w:proofErr w:type="gramEnd"/>
      <w:r>
        <w:t>响应，则甲方有权自行或委托他人处理漏洞、缺陷和故障或解决相关问题，乙方应承担由此发生的全部费用。</w:t>
      </w:r>
    </w:p>
    <w:p w14:paraId="78868F28" w14:textId="77777777" w:rsidR="001A1D6F" w:rsidRDefault="001A1D6F" w:rsidP="001A1D6F">
      <w:pPr>
        <w:pStyle w:val="afff4"/>
        <w:spacing w:before="156"/>
        <w:ind w:firstLine="488"/>
      </w:pPr>
      <w:r>
        <w:t xml:space="preserve">4. </w:t>
      </w:r>
      <w:r>
        <w:t>如乙方技术人员需到交付现场进行质量保证期服务，则乙方技术人员的交通、食宿等费用由乙方承担。乙方技术人员应遵守甲方现场的各项规章制度和安全操作规程，并服从甲方的现场管理。</w:t>
      </w:r>
    </w:p>
    <w:p w14:paraId="5D2EE4C5" w14:textId="77777777" w:rsidR="001A1D6F" w:rsidRPr="00FB3E13" w:rsidRDefault="001A1D6F" w:rsidP="001A1D6F">
      <w:pPr>
        <w:pStyle w:val="afff4"/>
        <w:spacing w:before="156"/>
        <w:ind w:firstLine="488"/>
      </w:pPr>
      <w:r>
        <w:t xml:space="preserve">5. </w:t>
      </w:r>
      <w:r>
        <w:t>如果乙方的任何技术人员不合格，甲方有权要求乙方撤换，因撤换而产生的费用由乙方承担。</w:t>
      </w:r>
    </w:p>
    <w:p w14:paraId="6B0B417D" w14:textId="77777777" w:rsidR="001A1D6F" w:rsidRDefault="001A1D6F" w:rsidP="001A1D6F">
      <w:pPr>
        <w:pStyle w:val="30"/>
      </w:pPr>
      <w:bookmarkStart w:id="184" w:name="_Toc149576483"/>
      <w:r>
        <w:rPr>
          <w:rFonts w:hint="eastAsia"/>
        </w:rPr>
        <w:t>六、需求变更</w:t>
      </w:r>
      <w:bookmarkEnd w:id="184"/>
    </w:p>
    <w:p w14:paraId="29DC5624" w14:textId="77777777" w:rsidR="001A1D6F" w:rsidRDefault="001A1D6F" w:rsidP="001A1D6F">
      <w:pPr>
        <w:pStyle w:val="afff4"/>
        <w:spacing w:before="156"/>
        <w:ind w:firstLine="488"/>
      </w:pPr>
      <w:r>
        <w:t xml:space="preserve">1. </w:t>
      </w:r>
      <w:r>
        <w:t>在本合同履行过程中，</w:t>
      </w:r>
      <w:r>
        <w:rPr>
          <w:rFonts w:hint="eastAsia"/>
        </w:rPr>
        <w:t>任何需求变更均须经双方同意，并采用约定的书面形式进行确认。</w:t>
      </w:r>
      <w:r>
        <w:t>在双方未就需求变更达成一致之前，视同双方未要求或未提议进行需求变更，乙方应继续按照</w:t>
      </w:r>
      <w:proofErr w:type="gramStart"/>
      <w:r>
        <w:t>原需求</w:t>
      </w:r>
      <w:proofErr w:type="gramEnd"/>
      <w:r>
        <w:t>履行其义务</w:t>
      </w:r>
      <w:r>
        <w:rPr>
          <w:rFonts w:hint="eastAsia"/>
        </w:rPr>
        <w:t>。</w:t>
      </w:r>
    </w:p>
    <w:p w14:paraId="04E17521" w14:textId="77777777" w:rsidR="001A1D6F" w:rsidRDefault="001A1D6F" w:rsidP="001A1D6F">
      <w:pPr>
        <w:pStyle w:val="afff4"/>
        <w:spacing w:before="156"/>
        <w:ind w:firstLine="488"/>
      </w:pPr>
      <w:r>
        <w:t xml:space="preserve">2. </w:t>
      </w:r>
      <w:r>
        <w:rPr>
          <w:rFonts w:hint="eastAsia"/>
        </w:rPr>
        <w:t>任何一方提出的需求变更的要求或建议均应由双方共同进行评审，以确定对履约进度和工作量的影响。如果乙方工作量</w:t>
      </w:r>
      <w:r>
        <w:t>减少或增加幅度在全部工作量的</w:t>
      </w:r>
      <w:r>
        <w:t>10</w:t>
      </w:r>
      <w:r>
        <w:rPr>
          <w:rFonts w:hint="eastAsia"/>
        </w:rPr>
        <w:t>％</w:t>
      </w:r>
      <w:r>
        <w:t>以内的，甲方无需相应减少或增加应向乙方支付的费用；如乙方工作量减少或增加幅度大于该比例的，双方应就相应减少或增加的费用进行协商，并</w:t>
      </w:r>
      <w:r>
        <w:lastRenderedPageBreak/>
        <w:t>签署相应的书面协议。</w:t>
      </w:r>
    </w:p>
    <w:p w14:paraId="5857227E" w14:textId="77777777" w:rsidR="001A1D6F" w:rsidRDefault="001A1D6F" w:rsidP="001A1D6F">
      <w:pPr>
        <w:pStyle w:val="afff4"/>
        <w:spacing w:before="156"/>
        <w:ind w:firstLine="488"/>
      </w:pPr>
      <w:r>
        <w:t xml:space="preserve">3. </w:t>
      </w:r>
      <w:r>
        <w:rPr>
          <w:rFonts w:hint="eastAsia"/>
        </w:rPr>
        <w:t>如果任何一方提出的需求变更的要求和建议会导致以下情况：（</w:t>
      </w:r>
      <w:r>
        <w:rPr>
          <w:rFonts w:hint="eastAsia"/>
        </w:rPr>
        <w:t>1</w:t>
      </w:r>
      <w:r>
        <w:rPr>
          <w:rFonts w:hint="eastAsia"/>
        </w:rPr>
        <w:t>）工作范围发生实质性改变，或者（</w:t>
      </w:r>
      <w:r>
        <w:rPr>
          <w:rFonts w:hint="eastAsia"/>
        </w:rPr>
        <w:t>2</w:t>
      </w:r>
      <w:r>
        <w:rPr>
          <w:rFonts w:hint="eastAsia"/>
        </w:rPr>
        <w:t>）对设计方案进行重大修改，或者（</w:t>
      </w:r>
      <w:r>
        <w:rPr>
          <w:rFonts w:hint="eastAsia"/>
        </w:rPr>
        <w:t>3</w:t>
      </w:r>
      <w:r>
        <w:rPr>
          <w:rFonts w:hint="eastAsia"/>
        </w:rPr>
        <w:t>）对已经完成的系统结构进行重大变动；或者（</w:t>
      </w:r>
      <w:r>
        <w:rPr>
          <w:rFonts w:hint="eastAsia"/>
        </w:rPr>
        <w:t>4</w:t>
      </w:r>
      <w:r>
        <w:rPr>
          <w:rFonts w:hint="eastAsia"/>
        </w:rPr>
        <w:t>）对已经完成的系统功能进行重大调整等，视为重大变更。甲乙双方应当就重大变更重新进行商务谈判并签订书面协议或合同。</w:t>
      </w:r>
    </w:p>
    <w:p w14:paraId="21D31BC2" w14:textId="77777777" w:rsidR="001A1D6F" w:rsidRDefault="001A1D6F" w:rsidP="001A1D6F">
      <w:pPr>
        <w:pStyle w:val="30"/>
      </w:pPr>
      <w:bookmarkStart w:id="185" w:name="_Toc149576484"/>
      <w:r>
        <w:rPr>
          <w:rFonts w:hint="eastAsia"/>
        </w:rPr>
        <w:t>七、</w:t>
      </w:r>
      <w:r>
        <w:t>双方权利和义务</w:t>
      </w:r>
      <w:bookmarkEnd w:id="185"/>
    </w:p>
    <w:p w14:paraId="3ADCAF1A" w14:textId="77777777" w:rsidR="001A1D6F" w:rsidRDefault="001A1D6F" w:rsidP="001A1D6F">
      <w:pPr>
        <w:pStyle w:val="afff4"/>
        <w:spacing w:before="156"/>
        <w:ind w:firstLine="490"/>
        <w:rPr>
          <w:b/>
        </w:rPr>
      </w:pPr>
      <w:r>
        <w:rPr>
          <w:b/>
        </w:rPr>
        <w:t xml:space="preserve">1. </w:t>
      </w:r>
      <w:r>
        <w:rPr>
          <w:b/>
        </w:rPr>
        <w:t>甲方权利和义务</w:t>
      </w:r>
    </w:p>
    <w:p w14:paraId="3F36592E" w14:textId="77777777" w:rsidR="001A1D6F" w:rsidRDefault="001A1D6F" w:rsidP="001A1D6F">
      <w:pPr>
        <w:pStyle w:val="afff4"/>
        <w:spacing w:before="156"/>
        <w:ind w:firstLine="488"/>
      </w:pPr>
      <w:r>
        <w:t>1</w:t>
      </w:r>
      <w:r>
        <w:t>）甲方应向乙方提供并允许乙方为开发工作目的而使用双方商议确认的信息、数据、资料。</w:t>
      </w:r>
      <w:r>
        <w:rPr>
          <w:rFonts w:hint="eastAsia"/>
        </w:rPr>
        <w:t>乙方保证仅将甲方所提供的相关资料、数据、资料等用于本合同系统开发用途，不得自行他用或者向任何第三方披露、泄露或者转让许可使用。</w:t>
      </w:r>
    </w:p>
    <w:p w14:paraId="2308004C" w14:textId="77777777" w:rsidR="001A1D6F" w:rsidRDefault="001A1D6F" w:rsidP="001A1D6F">
      <w:pPr>
        <w:pStyle w:val="afff4"/>
        <w:spacing w:before="156"/>
        <w:ind w:firstLine="488"/>
      </w:pPr>
      <w:r>
        <w:t>2</w:t>
      </w:r>
      <w:r>
        <w:t>）甲方有权监督本项目进度，并指派授权人对乙方按照合同约定所完成工作内容予以阶段确认。甲方如变更授权人，应</w:t>
      </w:r>
      <w:r>
        <w:rPr>
          <w:rFonts w:hint="eastAsia"/>
        </w:rPr>
        <w:t>在变更后</w:t>
      </w:r>
      <w:r>
        <w:t>5</w:t>
      </w:r>
      <w:r>
        <w:rPr>
          <w:rFonts w:hint="eastAsia"/>
        </w:rPr>
        <w:t>个工作日内</w:t>
      </w:r>
      <w:r>
        <w:t>书面通知乙方变更后的授权人信息。</w:t>
      </w:r>
    </w:p>
    <w:p w14:paraId="05001B23" w14:textId="77777777" w:rsidR="001A1D6F" w:rsidRDefault="001A1D6F" w:rsidP="001A1D6F">
      <w:pPr>
        <w:pStyle w:val="afff4"/>
        <w:spacing w:before="156"/>
        <w:ind w:firstLine="488"/>
      </w:pPr>
      <w:r>
        <w:t>3</w:t>
      </w:r>
      <w:r>
        <w:t>）如乙方履行本合同过程中</w:t>
      </w:r>
      <w:r>
        <w:rPr>
          <w:rFonts w:hint="eastAsia"/>
        </w:rPr>
        <w:t>需要甲方指定的</w:t>
      </w:r>
      <w:r>
        <w:t>第三方配合，甲方应负责协调乙方与第三方的工作。</w:t>
      </w:r>
    </w:p>
    <w:p w14:paraId="701DB1AE" w14:textId="77777777" w:rsidR="001A1D6F" w:rsidRDefault="001A1D6F" w:rsidP="001A1D6F">
      <w:pPr>
        <w:pStyle w:val="afff4"/>
        <w:spacing w:before="156"/>
        <w:ind w:firstLine="488"/>
      </w:pPr>
      <w:r>
        <w:t>4</w:t>
      </w:r>
      <w:r>
        <w:t>）</w:t>
      </w:r>
      <w:r>
        <w:rPr>
          <w:rFonts w:hint="eastAsia"/>
        </w:rPr>
        <w:t>在乙方完全、适当地履行本合同项</w:t>
      </w:r>
      <w:proofErr w:type="gramStart"/>
      <w:r>
        <w:rPr>
          <w:rFonts w:hint="eastAsia"/>
        </w:rPr>
        <w:t>下义务</w:t>
      </w:r>
      <w:proofErr w:type="gramEnd"/>
      <w:r>
        <w:rPr>
          <w:rFonts w:hint="eastAsia"/>
        </w:rPr>
        <w:t>的前提下，</w:t>
      </w:r>
      <w:r>
        <w:t>甲方应按本合同的约定向乙方支付款项。</w:t>
      </w:r>
    </w:p>
    <w:p w14:paraId="3E36413E" w14:textId="77777777" w:rsidR="001A1D6F" w:rsidRDefault="001A1D6F" w:rsidP="001A1D6F">
      <w:pPr>
        <w:pStyle w:val="afff4"/>
        <w:spacing w:before="156"/>
        <w:ind w:firstLine="488"/>
      </w:pPr>
      <w:r>
        <w:t>5</w:t>
      </w:r>
      <w:r>
        <w:t>）甲方应按本合同的约定及时</w:t>
      </w:r>
      <w:r>
        <w:rPr>
          <w:rFonts w:hint="eastAsia"/>
        </w:rPr>
        <w:t>根据</w:t>
      </w:r>
      <w:r>
        <w:t>乙方</w:t>
      </w:r>
      <w:r>
        <w:rPr>
          <w:rFonts w:hint="eastAsia"/>
        </w:rPr>
        <w:t>通知进行初步</w:t>
      </w:r>
      <w:r>
        <w:t>验收</w:t>
      </w:r>
      <w:r>
        <w:rPr>
          <w:rFonts w:hint="eastAsia"/>
        </w:rPr>
        <w:t>，对于不符合要求的工作，甲方有权要求乙方在合理的期限内进行修改。</w:t>
      </w:r>
    </w:p>
    <w:p w14:paraId="4271CA0E" w14:textId="77777777" w:rsidR="001A1D6F" w:rsidRDefault="001A1D6F" w:rsidP="001A1D6F">
      <w:pPr>
        <w:pStyle w:val="afff4"/>
        <w:spacing w:before="156"/>
        <w:ind w:firstLine="490"/>
        <w:rPr>
          <w:b/>
        </w:rPr>
      </w:pPr>
      <w:r>
        <w:rPr>
          <w:b/>
        </w:rPr>
        <w:t xml:space="preserve">2. </w:t>
      </w:r>
      <w:r>
        <w:rPr>
          <w:b/>
        </w:rPr>
        <w:t>乙方权利和义务</w:t>
      </w:r>
    </w:p>
    <w:p w14:paraId="22614F75" w14:textId="77777777" w:rsidR="001A1D6F" w:rsidRDefault="001A1D6F" w:rsidP="001A1D6F">
      <w:pPr>
        <w:pStyle w:val="afff4"/>
        <w:spacing w:before="156"/>
        <w:ind w:firstLine="488"/>
      </w:pPr>
      <w:r>
        <w:t>1</w:t>
      </w:r>
      <w:r>
        <w:t>）乙方应按照本合同的要求，如期完成和交付系统。</w:t>
      </w:r>
    </w:p>
    <w:p w14:paraId="0A320337" w14:textId="77777777" w:rsidR="001A1D6F" w:rsidRDefault="001A1D6F" w:rsidP="001A1D6F">
      <w:pPr>
        <w:pStyle w:val="afff4"/>
        <w:spacing w:before="156"/>
        <w:ind w:firstLine="488"/>
      </w:pPr>
      <w:r>
        <w:t>2</w:t>
      </w:r>
      <w:r>
        <w:t>）乙方保证其拥有从事本项目开发工作的资质及开发能力，并</w:t>
      </w:r>
      <w:r>
        <w:rPr>
          <w:rFonts w:hint="eastAsia"/>
        </w:rPr>
        <w:t>在本合同履行期间持续有效。</w:t>
      </w:r>
    </w:p>
    <w:p w14:paraId="3BB201F0" w14:textId="77777777" w:rsidR="001A1D6F" w:rsidRDefault="001A1D6F" w:rsidP="001A1D6F">
      <w:pPr>
        <w:pStyle w:val="afff4"/>
        <w:spacing w:before="156"/>
        <w:ind w:firstLine="488"/>
      </w:pPr>
      <w:r>
        <w:t>3</w:t>
      </w:r>
      <w:r>
        <w:t>）乙方应按照本合同的约定</w:t>
      </w:r>
      <w:r>
        <w:rPr>
          <w:rFonts w:hint="eastAsia"/>
        </w:rPr>
        <w:t>或甲方的要求</w:t>
      </w:r>
      <w:r>
        <w:t>向甲方交付开发的系统和技术资</w:t>
      </w:r>
      <w:r>
        <w:lastRenderedPageBreak/>
        <w:t>料</w:t>
      </w:r>
      <w:r>
        <w:rPr>
          <w:rFonts w:hint="eastAsia"/>
        </w:rPr>
        <w:t>，包括但不限于与系统或软件相关的所有信息：后台账号、密码、域名、制作中所形成的所有相关程序、文件、图片、配置文件的源代码、主机信息、数据库、服务器信息及各类原始资料等</w:t>
      </w:r>
      <w:r>
        <w:t>。</w:t>
      </w:r>
    </w:p>
    <w:p w14:paraId="37012D6E" w14:textId="77777777" w:rsidR="001A1D6F" w:rsidRDefault="001A1D6F" w:rsidP="001A1D6F">
      <w:pPr>
        <w:pStyle w:val="afff4"/>
        <w:spacing w:before="156"/>
        <w:ind w:firstLine="488"/>
      </w:pPr>
      <w:r>
        <w:t>4</w:t>
      </w:r>
      <w:r>
        <w:t>）乙方应按照本合同的约定为甲方提供培训服务。</w:t>
      </w:r>
    </w:p>
    <w:p w14:paraId="43389540" w14:textId="77777777" w:rsidR="001A1D6F" w:rsidRDefault="001A1D6F" w:rsidP="001A1D6F">
      <w:pPr>
        <w:pStyle w:val="afff4"/>
        <w:spacing w:before="156"/>
        <w:ind w:firstLine="488"/>
      </w:pPr>
      <w:r>
        <w:t>5</w:t>
      </w:r>
      <w:r>
        <w:t>）乙方应按照本合同的约定为甲方提供</w:t>
      </w:r>
      <w:r>
        <w:rPr>
          <w:rFonts w:hint="eastAsia"/>
        </w:rPr>
        <w:t>维保</w:t>
      </w:r>
      <w:r>
        <w:t>服务</w:t>
      </w:r>
      <w:r>
        <w:rPr>
          <w:rFonts w:hint="eastAsia"/>
        </w:rPr>
        <w:t>，维保期限为</w:t>
      </w:r>
      <w:r>
        <w:rPr>
          <w:rFonts w:hint="eastAsia"/>
          <w:u w:val="single"/>
        </w:rPr>
        <w:t xml:space="preserve">    </w:t>
      </w:r>
      <w:r>
        <w:rPr>
          <w:rFonts w:hint="eastAsia"/>
        </w:rPr>
        <w:t>年，</w:t>
      </w:r>
      <w:proofErr w:type="gramStart"/>
      <w:r>
        <w:rPr>
          <w:rFonts w:hint="eastAsia"/>
        </w:rPr>
        <w:t>自系统</w:t>
      </w:r>
      <w:proofErr w:type="gramEnd"/>
      <w:r>
        <w:rPr>
          <w:rFonts w:hint="eastAsia"/>
        </w:rPr>
        <w:t>交付验收合格之日起计算</w:t>
      </w:r>
      <w:r>
        <w:t>。</w:t>
      </w:r>
    </w:p>
    <w:p w14:paraId="6CC28C3E" w14:textId="77777777" w:rsidR="001A1D6F" w:rsidRDefault="001A1D6F" w:rsidP="001A1D6F">
      <w:pPr>
        <w:pStyle w:val="30"/>
      </w:pPr>
      <w:bookmarkStart w:id="186" w:name="_Toc149576485"/>
      <w:r>
        <w:rPr>
          <w:rFonts w:hint="eastAsia"/>
        </w:rPr>
        <w:t>八、知识产权</w:t>
      </w:r>
      <w:bookmarkEnd w:id="186"/>
    </w:p>
    <w:p w14:paraId="7E8B181C" w14:textId="77777777" w:rsidR="001A1D6F" w:rsidRDefault="001A1D6F" w:rsidP="001A1D6F">
      <w:pPr>
        <w:pStyle w:val="afff4"/>
        <w:spacing w:before="156"/>
        <w:ind w:firstLine="488"/>
      </w:pPr>
      <w:r>
        <w:t xml:space="preserve">1. </w:t>
      </w:r>
      <w:r>
        <w:rPr>
          <w:rFonts w:hint="eastAsia"/>
        </w:rPr>
        <w:t>本合同生效前已存在的知识产权归原拥有方所有。本合同范围内的技术开发活动形成的成果的知识产权（包括但不限于版权、软件著作权、专利申请权等）归</w:t>
      </w:r>
      <w:r>
        <w:rPr>
          <w:rFonts w:hint="eastAsia"/>
          <w:u w:val="single"/>
        </w:rPr>
        <w:t xml:space="preserve"> </w:t>
      </w:r>
      <w:r>
        <w:rPr>
          <w:rFonts w:hint="eastAsia"/>
          <w:u w:val="single"/>
        </w:rPr>
        <w:t>甲方</w:t>
      </w:r>
      <w:r>
        <w:rPr>
          <w:rFonts w:hint="eastAsia"/>
          <w:u w:val="single"/>
        </w:rPr>
        <w:t xml:space="preserve"> </w:t>
      </w:r>
      <w:r>
        <w:rPr>
          <w:rFonts w:hint="eastAsia"/>
        </w:rPr>
        <w:t>所有。</w:t>
      </w:r>
    </w:p>
    <w:p w14:paraId="3928F876" w14:textId="77777777" w:rsidR="001A1D6F" w:rsidRDefault="001A1D6F" w:rsidP="001A1D6F">
      <w:pPr>
        <w:pStyle w:val="afff4"/>
        <w:spacing w:before="156"/>
        <w:ind w:firstLine="488"/>
      </w:pPr>
      <w:r>
        <w:t xml:space="preserve">2. </w:t>
      </w:r>
      <w:r>
        <w:rPr>
          <w:rFonts w:hint="eastAsia"/>
        </w:rPr>
        <w:t>乙方应保证其交付的</w:t>
      </w:r>
      <w:r>
        <w:t>设计方案</w:t>
      </w:r>
      <w:r>
        <w:rPr>
          <w:rFonts w:hint="eastAsia"/>
        </w:rPr>
        <w:t>、</w:t>
      </w:r>
      <w:r>
        <w:t>系统和软件</w:t>
      </w:r>
      <w:r>
        <w:rPr>
          <w:rFonts w:hint="eastAsia"/>
        </w:rPr>
        <w:t>没有任何权利瑕疵，也没有侵犯任何第三方权利。甲方在使用该系统或其任何一部分时不受第三方提出侵犯专利权、商标权或著作权等知识产权的指控。如果第三方提出侵权指控，乙方有义务第三方交涉，并承担与此相关的全部责任、费用和经济赔偿。</w:t>
      </w:r>
    </w:p>
    <w:p w14:paraId="73D09E4E" w14:textId="77777777" w:rsidR="001A1D6F" w:rsidRDefault="001A1D6F" w:rsidP="001A1D6F">
      <w:pPr>
        <w:pStyle w:val="afff4"/>
        <w:spacing w:before="156"/>
        <w:ind w:firstLine="488"/>
      </w:pPr>
      <w:r>
        <w:rPr>
          <w:rFonts w:hint="eastAsia"/>
        </w:rPr>
        <w:t>3</w:t>
      </w:r>
      <w:r>
        <w:t xml:space="preserve">. </w:t>
      </w:r>
      <w:r w:rsidRPr="00217368">
        <w:rPr>
          <w:rFonts w:hint="eastAsia"/>
        </w:rPr>
        <w:t>甲方因实施项目而提供给乙方的全部文件、图纸和其他资料的知识产权均属于甲方。未经甲方同意，乙方不得将其用于其他用途，也不得擅自向第三方转让、披露。</w:t>
      </w:r>
    </w:p>
    <w:p w14:paraId="25561591" w14:textId="77777777" w:rsidR="001A1D6F" w:rsidRDefault="001A1D6F" w:rsidP="001A1D6F">
      <w:pPr>
        <w:pStyle w:val="afff4"/>
        <w:spacing w:before="156"/>
        <w:ind w:firstLine="488"/>
      </w:pPr>
      <w:r>
        <w:rPr>
          <w:rFonts w:hint="eastAsia"/>
        </w:rPr>
        <w:t>4</w:t>
      </w:r>
      <w:r>
        <w:t xml:space="preserve">. </w:t>
      </w:r>
      <w:r>
        <w:rPr>
          <w:rFonts w:hint="eastAsia"/>
        </w:rPr>
        <w:t>为确保甲方有权使用乙方交付的系统、设计方案和软件成果，乙方就本合同约定的交付成果所涉及到的其已有自主知识产权给予甲方非排他的、不可转让的、永久的、不可撤销的许可。</w:t>
      </w:r>
    </w:p>
    <w:p w14:paraId="72861FA2" w14:textId="77777777" w:rsidR="001A1D6F" w:rsidRDefault="001A1D6F" w:rsidP="001A1D6F">
      <w:pPr>
        <w:pStyle w:val="afff4"/>
        <w:spacing w:before="156"/>
        <w:ind w:firstLine="488"/>
      </w:pPr>
      <w:r>
        <w:t xml:space="preserve">5. </w:t>
      </w:r>
      <w:r>
        <w:rPr>
          <w:rFonts w:hint="eastAsia"/>
        </w:rPr>
        <w:t>甲方利用乙方在本合同范围内交付的系统、设计方案和软件成果所完成的新的技术成果，归</w:t>
      </w:r>
      <w:r>
        <w:rPr>
          <w:rFonts w:hint="eastAsia"/>
          <w:u w:val="single"/>
        </w:rPr>
        <w:t xml:space="preserve"> </w:t>
      </w:r>
      <w:r>
        <w:rPr>
          <w:rFonts w:hint="eastAsia"/>
          <w:u w:val="single"/>
        </w:rPr>
        <w:t>甲方</w:t>
      </w:r>
      <w:r>
        <w:rPr>
          <w:rFonts w:hint="eastAsia"/>
          <w:u w:val="single"/>
        </w:rPr>
        <w:t xml:space="preserve"> </w:t>
      </w:r>
      <w:r>
        <w:rPr>
          <w:rFonts w:hint="eastAsia"/>
        </w:rPr>
        <w:t>所有。</w:t>
      </w:r>
    </w:p>
    <w:p w14:paraId="1E788064" w14:textId="77777777" w:rsidR="001A1D6F" w:rsidRDefault="001A1D6F" w:rsidP="001A1D6F">
      <w:pPr>
        <w:pStyle w:val="afff4"/>
        <w:spacing w:before="156"/>
        <w:ind w:firstLine="488"/>
      </w:pPr>
      <w:r>
        <w:t xml:space="preserve">6. </w:t>
      </w:r>
      <w:r>
        <w:t>本合同不构成或不应被视作构成任何有关双方的商标、名称等标识标注或其他任何种类的知识产权的授权或转让。</w:t>
      </w:r>
      <w:r>
        <w:rPr>
          <w:rFonts w:hint="eastAsia"/>
        </w:rPr>
        <w:t>未</w:t>
      </w:r>
      <w:r>
        <w:t>经</w:t>
      </w:r>
      <w:r>
        <w:rPr>
          <w:rFonts w:hint="eastAsia"/>
        </w:rPr>
        <w:t>对</w:t>
      </w:r>
      <w:r>
        <w:t>方</w:t>
      </w:r>
      <w:r>
        <w:rPr>
          <w:rFonts w:hint="eastAsia"/>
        </w:rPr>
        <w:t>事先</w:t>
      </w:r>
      <w:r>
        <w:t>书面同意，</w:t>
      </w:r>
      <w:r>
        <w:rPr>
          <w:rFonts w:hint="eastAsia"/>
        </w:rPr>
        <w:t>任何一方</w:t>
      </w:r>
      <w:r>
        <w:t>不得以任何方式使用</w:t>
      </w:r>
      <w:r>
        <w:rPr>
          <w:rFonts w:hint="eastAsia"/>
        </w:rPr>
        <w:t>对</w:t>
      </w:r>
      <w:r>
        <w:t>方的名称、商标、标识等。</w:t>
      </w:r>
    </w:p>
    <w:p w14:paraId="0FE23D98" w14:textId="77777777" w:rsidR="001A1D6F" w:rsidRDefault="001A1D6F" w:rsidP="001A1D6F">
      <w:pPr>
        <w:pStyle w:val="afff4"/>
        <w:spacing w:before="156"/>
        <w:ind w:firstLine="488"/>
      </w:pPr>
      <w:r>
        <w:t>7</w:t>
      </w:r>
      <w:r>
        <w:rPr>
          <w:rFonts w:hint="eastAsia"/>
        </w:rPr>
        <w:t xml:space="preserve">. </w:t>
      </w:r>
      <w:r>
        <w:rPr>
          <w:rFonts w:hint="eastAsia"/>
        </w:rPr>
        <w:t>乙方同意在本合同履行过程中及终止后，除为实现本合同目的及甲方事</w:t>
      </w:r>
      <w:r>
        <w:rPr>
          <w:rFonts w:hint="eastAsia"/>
        </w:rPr>
        <w:lastRenderedPageBreak/>
        <w:t>先许可之外，均不得以任何方式使用清华的名称、商标、标识等，不得对清华的相关内容（包括但不限于商标、校名、校徽、学校代表性建筑物、景观标识等内容）进行混淆、虚假或者引人误解的商业宣传，不得编造、传播虚假信息或者误导性信息，损害甲方声誉。否则，应向甲方承担本合同总金额</w:t>
      </w:r>
      <w:r>
        <w:rPr>
          <w:rFonts w:hint="eastAsia"/>
        </w:rPr>
        <w:t>20</w:t>
      </w:r>
      <w:r>
        <w:rPr>
          <w:rFonts w:hint="eastAsia"/>
        </w:rPr>
        <w:t>％的违约责任，并赔偿甲方因此导致的全部损失。</w:t>
      </w:r>
    </w:p>
    <w:p w14:paraId="7561ABB5" w14:textId="77777777" w:rsidR="001A1D6F" w:rsidRDefault="001A1D6F" w:rsidP="001A1D6F">
      <w:pPr>
        <w:pStyle w:val="30"/>
      </w:pPr>
      <w:bookmarkStart w:id="187" w:name="_Toc149576486"/>
      <w:r>
        <w:rPr>
          <w:rFonts w:hint="eastAsia"/>
        </w:rPr>
        <w:t>九、保密条款</w:t>
      </w:r>
      <w:bookmarkEnd w:id="187"/>
    </w:p>
    <w:p w14:paraId="3F054780" w14:textId="77777777" w:rsidR="001A1D6F" w:rsidRDefault="001A1D6F" w:rsidP="001A1D6F">
      <w:pPr>
        <w:pStyle w:val="afff4"/>
        <w:spacing w:before="156"/>
        <w:ind w:firstLine="488"/>
      </w:pPr>
      <w:r>
        <w:t xml:space="preserve">1. </w:t>
      </w:r>
      <w:r>
        <w:t>双方对在履行本合同过程中知悉的对方的业务信息、</w:t>
      </w:r>
      <w:r>
        <w:rPr>
          <w:rFonts w:hint="eastAsia"/>
        </w:rPr>
        <w:t>资料数据、</w:t>
      </w:r>
      <w:r>
        <w:t>技术</w:t>
      </w:r>
      <w:r>
        <w:rPr>
          <w:rFonts w:hint="eastAsia"/>
        </w:rPr>
        <w:t>情报、商业秘密、内部管理方法和制度</w:t>
      </w:r>
      <w:r>
        <w:t>等非公开信息均</w:t>
      </w:r>
      <w:r>
        <w:rPr>
          <w:rFonts w:hint="eastAsia"/>
        </w:rPr>
        <w:t>负有保密义务。</w:t>
      </w:r>
    </w:p>
    <w:p w14:paraId="4894C002" w14:textId="77777777" w:rsidR="001A1D6F" w:rsidRDefault="001A1D6F" w:rsidP="001A1D6F">
      <w:pPr>
        <w:pStyle w:val="afff4"/>
        <w:spacing w:before="156"/>
        <w:ind w:firstLine="488"/>
      </w:pPr>
      <w:r>
        <w:rPr>
          <w:rFonts w:hint="eastAsia"/>
        </w:rPr>
        <w:t>2</w:t>
      </w:r>
      <w:r>
        <w:t xml:space="preserve">. </w:t>
      </w:r>
      <w:r>
        <w:rPr>
          <w:rFonts w:hint="eastAsia"/>
        </w:rPr>
        <w:t>除法律法规规定的情形以外，未经对方事先书面同意，任何一方不得以任何形式公开合同及其相关附件内容。</w:t>
      </w:r>
    </w:p>
    <w:p w14:paraId="0D96E3A6" w14:textId="77777777" w:rsidR="001A1D6F" w:rsidRDefault="001A1D6F" w:rsidP="001A1D6F">
      <w:pPr>
        <w:pStyle w:val="afff4"/>
        <w:spacing w:before="156"/>
        <w:ind w:firstLine="488"/>
      </w:pPr>
      <w:r>
        <w:t xml:space="preserve">3. </w:t>
      </w:r>
      <w:r>
        <w:rPr>
          <w:rFonts w:hint="eastAsia"/>
        </w:rPr>
        <w:t>除法律法规规定的情形以外，未经对方事先书面同意，任何一方</w:t>
      </w:r>
      <w:r>
        <w:t>不得以任何方式</w:t>
      </w:r>
      <w:r>
        <w:rPr>
          <w:rFonts w:hint="eastAsia"/>
        </w:rPr>
        <w:t>使用或</w:t>
      </w:r>
      <w:r>
        <w:t>向任何第三方透露、传播或转让</w:t>
      </w:r>
      <w:r>
        <w:rPr>
          <w:rFonts w:hint="eastAsia"/>
        </w:rPr>
        <w:t>从对方获得的信息，包括但不限于报告、摘录、纪要、文件、计划、报表、复印件等类型</w:t>
      </w:r>
      <w:r>
        <w:t>。</w:t>
      </w:r>
    </w:p>
    <w:p w14:paraId="70A7FF64" w14:textId="77777777" w:rsidR="001A1D6F" w:rsidRDefault="001A1D6F" w:rsidP="001A1D6F">
      <w:pPr>
        <w:pStyle w:val="afff4"/>
        <w:spacing w:before="156"/>
        <w:ind w:firstLine="488"/>
      </w:pPr>
      <w:r>
        <w:t xml:space="preserve">4. </w:t>
      </w:r>
      <w:r>
        <w:rPr>
          <w:rFonts w:hint="eastAsia"/>
        </w:rPr>
        <w:t>保密期限不受本合同期限的限制。</w:t>
      </w:r>
      <w:r>
        <w:t>不论本合同是否变更、解除、终止，本条款下的保密义务对合同双方均持续有效。</w:t>
      </w:r>
    </w:p>
    <w:p w14:paraId="77FD7FFC" w14:textId="77777777" w:rsidR="001A1D6F" w:rsidRDefault="001A1D6F" w:rsidP="001A1D6F">
      <w:pPr>
        <w:pStyle w:val="afff4"/>
        <w:spacing w:before="156"/>
        <w:ind w:firstLine="488"/>
      </w:pPr>
      <w:r>
        <w:rPr>
          <w:rFonts w:hint="eastAsia"/>
        </w:rPr>
        <w:t xml:space="preserve">5. </w:t>
      </w:r>
      <w:r>
        <w:rPr>
          <w:rFonts w:hint="eastAsia"/>
        </w:rPr>
        <w:t>本合同终止后，应甲方实际需要，如需乙方退回或者销毁全部或者部分资料、数据或者信息的，除法律规定或者司法机关命令规定其不得退回或者销毁的，乙方应按照甲方的要求在指定期限内进行数据清理、删除或者销毁。</w:t>
      </w:r>
    </w:p>
    <w:p w14:paraId="5323CCAC" w14:textId="77777777" w:rsidR="001A1D6F" w:rsidRDefault="001A1D6F" w:rsidP="001A1D6F">
      <w:pPr>
        <w:pStyle w:val="30"/>
      </w:pPr>
      <w:bookmarkStart w:id="188" w:name="_Toc149576487"/>
      <w:r>
        <w:rPr>
          <w:rFonts w:hint="eastAsia"/>
        </w:rPr>
        <w:t>十、违约责任</w:t>
      </w:r>
      <w:bookmarkEnd w:id="188"/>
    </w:p>
    <w:p w14:paraId="1F6FD281" w14:textId="77777777" w:rsidR="001A1D6F" w:rsidRDefault="001A1D6F" w:rsidP="001A1D6F">
      <w:pPr>
        <w:pStyle w:val="afff4"/>
        <w:spacing w:before="156"/>
        <w:ind w:firstLine="488"/>
      </w:pPr>
      <w:r>
        <w:t xml:space="preserve">1. </w:t>
      </w:r>
      <w:r>
        <w:t>甲乙双方任何一方不履行合同义务或者履行合同义务不符合合同约定的，均视为违约。违约方应当承担继续履行、采取补救措施或者赔偿损失等违约责任。</w:t>
      </w:r>
    </w:p>
    <w:p w14:paraId="1FEB678C" w14:textId="77777777" w:rsidR="001A1D6F" w:rsidRDefault="001A1D6F" w:rsidP="001A1D6F">
      <w:pPr>
        <w:pStyle w:val="afff4"/>
        <w:spacing w:before="156"/>
        <w:ind w:firstLine="488"/>
      </w:pPr>
      <w:r>
        <w:t xml:space="preserve">2. </w:t>
      </w:r>
      <w:r>
        <w:t>甲乙双方在完成双方签署的书面确认事项后，任何一方提出变更要求，导致项目进度延迟的，</w:t>
      </w:r>
      <w:proofErr w:type="gramStart"/>
      <w:r>
        <w:t>不</w:t>
      </w:r>
      <w:proofErr w:type="gramEnd"/>
      <w:r>
        <w:t>视为对方违约。</w:t>
      </w:r>
    </w:p>
    <w:p w14:paraId="24F020AE" w14:textId="77777777" w:rsidR="001A1D6F" w:rsidRDefault="001A1D6F" w:rsidP="001A1D6F">
      <w:pPr>
        <w:pStyle w:val="afff4"/>
        <w:spacing w:before="156"/>
        <w:ind w:firstLine="488"/>
      </w:pPr>
      <w:r>
        <w:t xml:space="preserve">3. </w:t>
      </w:r>
      <w:r>
        <w:t>在本合同</w:t>
      </w:r>
      <w:r>
        <w:rPr>
          <w:rFonts w:hint="eastAsia"/>
        </w:rPr>
        <w:t>范围内</w:t>
      </w:r>
      <w:r>
        <w:t>，因乙方侵犯他人知识产权原因致使甲方遭受第三方追诉的，乙方应赔偿由此给甲方造成的</w:t>
      </w:r>
      <w:r>
        <w:rPr>
          <w:rFonts w:hint="eastAsia"/>
        </w:rPr>
        <w:t>全部</w:t>
      </w:r>
      <w:r>
        <w:t>损失</w:t>
      </w:r>
      <w:r>
        <w:rPr>
          <w:rFonts w:hint="eastAsia"/>
        </w:rPr>
        <w:t>（包括直接损失和间接损失）</w:t>
      </w:r>
      <w:r>
        <w:t>。</w:t>
      </w:r>
    </w:p>
    <w:p w14:paraId="2B227D3E" w14:textId="77777777" w:rsidR="001A1D6F" w:rsidRDefault="001A1D6F" w:rsidP="001A1D6F">
      <w:pPr>
        <w:pStyle w:val="afff4"/>
        <w:spacing w:before="156"/>
        <w:ind w:firstLine="488"/>
      </w:pPr>
      <w:r>
        <w:lastRenderedPageBreak/>
        <w:t xml:space="preserve">4. </w:t>
      </w:r>
      <w:r>
        <w:t>甲方未按</w:t>
      </w:r>
      <w:r>
        <w:rPr>
          <w:rFonts w:hint="eastAsia"/>
        </w:rPr>
        <w:t>本合同</w:t>
      </w:r>
      <w:r>
        <w:t>约定履行付款义务的，乙方有权暂停工作，由此导致项目进度延迟的，双方应重新协商项目进度安排并予以书面确认。</w:t>
      </w:r>
    </w:p>
    <w:p w14:paraId="652B78AE" w14:textId="77777777" w:rsidR="001A1D6F" w:rsidRDefault="001A1D6F" w:rsidP="001A1D6F">
      <w:pPr>
        <w:pStyle w:val="afff4"/>
        <w:spacing w:before="156"/>
        <w:ind w:firstLine="488"/>
      </w:pPr>
      <w:r>
        <w:t xml:space="preserve">5. </w:t>
      </w:r>
      <w:r>
        <w:t>因甲方的原因导致项目进度延迟的，乙方不承担</w:t>
      </w:r>
      <w:r>
        <w:rPr>
          <w:rFonts w:hint="eastAsia"/>
        </w:rPr>
        <w:t>相应的延期交付</w:t>
      </w:r>
      <w:r>
        <w:t>违约责任。</w:t>
      </w:r>
    </w:p>
    <w:p w14:paraId="4FC19E26" w14:textId="77777777" w:rsidR="001A1D6F" w:rsidRDefault="001A1D6F" w:rsidP="001A1D6F">
      <w:pPr>
        <w:pStyle w:val="afff4"/>
        <w:spacing w:before="156"/>
        <w:ind w:firstLine="488"/>
      </w:pPr>
      <w:r>
        <w:t xml:space="preserve">6. </w:t>
      </w:r>
      <w:r>
        <w:t>因乙方原因不能按照</w:t>
      </w:r>
      <w:r>
        <w:rPr>
          <w:rFonts w:hint="eastAsia"/>
        </w:rPr>
        <w:t>双方约定的</w:t>
      </w:r>
      <w:r>
        <w:t>进度完成，造成系统交付及验收延迟的，乙方应承担违约责任。每逾期一日，</w:t>
      </w:r>
      <w:r>
        <w:rPr>
          <w:rFonts w:hint="eastAsia"/>
        </w:rPr>
        <w:t>违约金</w:t>
      </w:r>
      <w:r>
        <w:t>按合同总价款金额的千分之一计算，违约金并不免除乙方继续履行合同的义务。</w:t>
      </w:r>
      <w:r>
        <w:rPr>
          <w:rFonts w:hint="eastAsia"/>
        </w:rPr>
        <w:t>累计逾期达两</w:t>
      </w:r>
      <w:r>
        <w:t>个月的，甲方有权解除本合同，乙方应</w:t>
      </w:r>
      <w:r>
        <w:rPr>
          <w:rFonts w:hint="eastAsia"/>
        </w:rPr>
        <w:t>按甲方要求</w:t>
      </w:r>
      <w:r>
        <w:t>向甲方退还全部已付报酬和费用。</w:t>
      </w:r>
    </w:p>
    <w:p w14:paraId="51DD0A12" w14:textId="77777777" w:rsidR="001A1D6F" w:rsidRDefault="001A1D6F" w:rsidP="001A1D6F">
      <w:pPr>
        <w:pStyle w:val="afff4"/>
        <w:spacing w:before="156"/>
        <w:ind w:firstLine="488"/>
      </w:pPr>
      <w:r>
        <w:t xml:space="preserve">7. </w:t>
      </w:r>
      <w:r>
        <w:rPr>
          <w:rFonts w:hint="eastAsia"/>
        </w:rPr>
        <w:t>任何一方违反保密义务的，违约方需向对方支付本合同总额</w:t>
      </w:r>
      <w:r>
        <w:t>10</w:t>
      </w:r>
      <w:r>
        <w:rPr>
          <w:rFonts w:hint="eastAsia"/>
        </w:rPr>
        <w:t>％</w:t>
      </w:r>
      <w:r>
        <w:t>的违约金，并承担由此给对方造成的损失。</w:t>
      </w:r>
    </w:p>
    <w:p w14:paraId="27D82E74" w14:textId="77777777" w:rsidR="001A1D6F" w:rsidRDefault="001A1D6F" w:rsidP="001A1D6F">
      <w:pPr>
        <w:pStyle w:val="30"/>
      </w:pPr>
      <w:bookmarkStart w:id="189" w:name="_Toc149576488"/>
      <w:r>
        <w:rPr>
          <w:rFonts w:hint="eastAsia"/>
        </w:rPr>
        <w:t>十一、</w:t>
      </w:r>
      <w:r>
        <w:t>不可抗力</w:t>
      </w:r>
      <w:bookmarkEnd w:id="189"/>
    </w:p>
    <w:p w14:paraId="2B7AF0C8" w14:textId="77777777" w:rsidR="001A1D6F" w:rsidRDefault="001A1D6F" w:rsidP="001A1D6F">
      <w:pPr>
        <w:pStyle w:val="afff4"/>
        <w:spacing w:before="156"/>
        <w:ind w:firstLine="488"/>
      </w:pPr>
      <w:r>
        <w:t xml:space="preserve">1. </w:t>
      </w:r>
      <w:r>
        <w:t>如因洪水、火灾、台风、地震</w:t>
      </w:r>
      <w:r>
        <w:rPr>
          <w:rFonts w:hint="eastAsia"/>
        </w:rPr>
        <w:t>、海啸、流行性传染病、战争、罢工、骚乱、恐怖事件、</w:t>
      </w:r>
      <w:r>
        <w:t>黑客行为、大范围的通讯故障</w:t>
      </w:r>
      <w:r>
        <w:rPr>
          <w:rFonts w:hint="eastAsia"/>
        </w:rPr>
        <w:t>或网络故障</w:t>
      </w:r>
      <w:r>
        <w:t>、政府管制等不可抗力原因造成合同一方不能按期履行合同的，该方履行期限可相应顺延，对于由此造成的损失，合同双方均不承担责任。</w:t>
      </w:r>
    </w:p>
    <w:p w14:paraId="2673FDED" w14:textId="77777777" w:rsidR="001A1D6F" w:rsidRDefault="001A1D6F" w:rsidP="001A1D6F">
      <w:pPr>
        <w:pStyle w:val="afff4"/>
        <w:spacing w:before="156"/>
        <w:ind w:firstLine="488"/>
      </w:pPr>
      <w:r>
        <w:t xml:space="preserve">2. </w:t>
      </w:r>
      <w:r>
        <w:t>受不可抗力影响而不能按期履行的一方，应当在不可抗力发生后最短时间内以电报、邮件或传真等方式通知合同对方当事人。受阻方应该就继续履行合同、修改、变更或者解除合同等事项及时与对方进行协商，并尽力采取措施防止损失的扩大。收到发生不可抗力通知的一方应当立即采取必要的措施防止上述不可抗力造成的损失后果扩大。没有采取适当措施致使损失扩大的，不得就扩大的损失要求赔偿。由于一方没有或者迟延采取措施造成损失扩大的，另一方应当自行承担扩大的损失或就扩大的损失向对方承担赔偿责任。</w:t>
      </w:r>
    </w:p>
    <w:p w14:paraId="4AE13BB2" w14:textId="77777777" w:rsidR="001A1D6F" w:rsidRDefault="001A1D6F" w:rsidP="001A1D6F">
      <w:pPr>
        <w:pStyle w:val="afff4"/>
        <w:spacing w:before="156"/>
        <w:ind w:firstLine="488"/>
      </w:pPr>
      <w:r>
        <w:t xml:space="preserve">3. </w:t>
      </w:r>
      <w:r>
        <w:t>不可抗力因素终止或被排除后，对方要求继续履行合同的，受阻方应继续履行，并应尽快通知另一方。受阻方有权要求延长履行义务的时间，延长期应相当于不可抗力事件实际造成延误的时间。如双方无法就恢复或延长合同的履行达成一致意见，则对方不再支付未履行期间的款项，已支付的，受阻方应</w:t>
      </w:r>
      <w:proofErr w:type="gramStart"/>
      <w:r>
        <w:t>予退</w:t>
      </w:r>
      <w:proofErr w:type="gramEnd"/>
      <w:r>
        <w:t>还。</w:t>
      </w:r>
    </w:p>
    <w:p w14:paraId="3DBC0A42" w14:textId="77777777" w:rsidR="001A1D6F" w:rsidRDefault="001A1D6F" w:rsidP="001A1D6F">
      <w:pPr>
        <w:pStyle w:val="30"/>
      </w:pPr>
      <w:bookmarkStart w:id="190" w:name="_Toc149576489"/>
      <w:r>
        <w:rPr>
          <w:rFonts w:hint="eastAsia"/>
        </w:rPr>
        <w:lastRenderedPageBreak/>
        <w:t>十二、合同的补充、变更与解除</w:t>
      </w:r>
      <w:bookmarkEnd w:id="190"/>
    </w:p>
    <w:p w14:paraId="71E263B6" w14:textId="77777777" w:rsidR="001A1D6F" w:rsidRDefault="001A1D6F" w:rsidP="001A1D6F">
      <w:pPr>
        <w:pStyle w:val="afff4"/>
        <w:spacing w:before="156"/>
        <w:ind w:firstLine="488"/>
      </w:pPr>
      <w:r>
        <w:t xml:space="preserve">1. </w:t>
      </w:r>
      <w:r>
        <w:t>合同如有未尽事宜，须经合同双方共同协商达成书面补充</w:t>
      </w:r>
      <w:r>
        <w:rPr>
          <w:rFonts w:hint="eastAsia"/>
        </w:rPr>
        <w:t>协议</w:t>
      </w:r>
      <w:r>
        <w:t>，补充</w:t>
      </w:r>
      <w:r>
        <w:rPr>
          <w:rFonts w:hint="eastAsia"/>
        </w:rPr>
        <w:t>协议</w:t>
      </w:r>
      <w:r>
        <w:t>与本合同具有同等法律效力。</w:t>
      </w:r>
    </w:p>
    <w:p w14:paraId="15181FE0" w14:textId="77777777" w:rsidR="001A1D6F" w:rsidRDefault="001A1D6F" w:rsidP="001A1D6F">
      <w:pPr>
        <w:pStyle w:val="afff4"/>
        <w:spacing w:before="156"/>
        <w:ind w:firstLine="488"/>
      </w:pPr>
      <w:r>
        <w:t xml:space="preserve">2. </w:t>
      </w:r>
      <w:r>
        <w:t>订立本合同所依据的法律、行政法规、规章发生变化，本合同应变更相关内容。</w:t>
      </w:r>
    </w:p>
    <w:p w14:paraId="598B976F" w14:textId="77777777" w:rsidR="001A1D6F" w:rsidRDefault="001A1D6F" w:rsidP="001A1D6F">
      <w:pPr>
        <w:pStyle w:val="afff4"/>
        <w:spacing w:before="156"/>
        <w:ind w:firstLine="488"/>
      </w:pPr>
      <w:r>
        <w:t xml:space="preserve">3. </w:t>
      </w:r>
      <w:r>
        <w:t>订立本合同所依据的客观情况发生重大变化，致使本合同无法履行的，经甲乙双方协商一致并达成书面协议，可以变更或解除本合同。</w:t>
      </w:r>
    </w:p>
    <w:p w14:paraId="5B3D6CF7" w14:textId="77777777" w:rsidR="001A1D6F" w:rsidRDefault="001A1D6F" w:rsidP="001A1D6F">
      <w:pPr>
        <w:pStyle w:val="afff4"/>
        <w:spacing w:before="156"/>
        <w:ind w:firstLine="488"/>
      </w:pPr>
      <w:r>
        <w:rPr>
          <w:rFonts w:hint="eastAsia"/>
        </w:rPr>
        <w:t>4</w:t>
      </w:r>
      <w:r>
        <w:t xml:space="preserve">. </w:t>
      </w:r>
      <w:r>
        <w:rPr>
          <w:rFonts w:hint="eastAsia"/>
        </w:rPr>
        <w:t>任何一方不按合同约定履行义务，经对方催促仍然不履行或履行不符合合同约定的，对方可单方面解除合同。</w:t>
      </w:r>
      <w:r>
        <w:t>除</w:t>
      </w:r>
      <w:r>
        <w:rPr>
          <w:rFonts w:hint="eastAsia"/>
        </w:rPr>
        <w:t>此情形以及</w:t>
      </w:r>
      <w:r>
        <w:t>本合同另有约定外，在合同有效期内，任何一方不得单方面提出解除合同的请求。</w:t>
      </w:r>
    </w:p>
    <w:p w14:paraId="5E8A324B" w14:textId="77777777" w:rsidR="001A1D6F" w:rsidRDefault="001A1D6F" w:rsidP="001A1D6F">
      <w:pPr>
        <w:pStyle w:val="30"/>
      </w:pPr>
      <w:bookmarkStart w:id="191" w:name="_Toc149576490"/>
      <w:r>
        <w:rPr>
          <w:rFonts w:hint="eastAsia"/>
        </w:rPr>
        <w:t>十三、</w:t>
      </w:r>
      <w:r>
        <w:t>适用法律及争议解决</w:t>
      </w:r>
      <w:bookmarkEnd w:id="191"/>
    </w:p>
    <w:p w14:paraId="76B85D08" w14:textId="77777777" w:rsidR="001A1D6F" w:rsidRDefault="001A1D6F" w:rsidP="001A1D6F">
      <w:pPr>
        <w:pStyle w:val="afff4"/>
        <w:spacing w:before="156"/>
        <w:ind w:firstLine="488"/>
      </w:pPr>
      <w:r>
        <w:t xml:space="preserve">1. </w:t>
      </w:r>
      <w:r>
        <w:t>本合同的订立、效力、解释、履行和争议的解决均适用中华人民共和国</w:t>
      </w:r>
      <w:r>
        <w:rPr>
          <w:rFonts w:hint="eastAsia"/>
        </w:rPr>
        <w:t>（为本合同之目的，不包括香港特别行政区、澳门特别行政区及台湾地区）</w:t>
      </w:r>
      <w:r>
        <w:t>法律。</w:t>
      </w:r>
    </w:p>
    <w:p w14:paraId="19D5EA6E" w14:textId="77777777" w:rsidR="001A1D6F" w:rsidRDefault="001A1D6F" w:rsidP="001A1D6F">
      <w:pPr>
        <w:pStyle w:val="afff4"/>
        <w:spacing w:before="156"/>
        <w:ind w:firstLine="488"/>
      </w:pPr>
      <w:r>
        <w:t xml:space="preserve">2. </w:t>
      </w:r>
      <w:r>
        <w:t>除法律有明确规定外，后继立法或法律变更对本合同不具有溯及力。双方可根据后继立法或变更后的法律，经协商一致，达成书面补充协议。</w:t>
      </w:r>
    </w:p>
    <w:p w14:paraId="3E8F2E71" w14:textId="77777777" w:rsidR="001A1D6F" w:rsidRDefault="001A1D6F" w:rsidP="001A1D6F">
      <w:pPr>
        <w:pStyle w:val="afff4"/>
        <w:spacing w:before="156"/>
        <w:ind w:firstLine="488"/>
      </w:pPr>
      <w:r>
        <w:t xml:space="preserve">3. </w:t>
      </w:r>
      <w:r>
        <w:t>本合同履行期间发生争议的，双方应当协商解决。协商不成的，任何一方可向甲方所在地</w:t>
      </w:r>
      <w:r>
        <w:rPr>
          <w:rFonts w:hint="eastAsia"/>
        </w:rPr>
        <w:t>有管辖权的</w:t>
      </w:r>
      <w:r>
        <w:t>人民法院提起诉讼解决。</w:t>
      </w:r>
    </w:p>
    <w:p w14:paraId="15F56C89" w14:textId="77777777" w:rsidR="001A1D6F" w:rsidRDefault="001A1D6F" w:rsidP="001A1D6F">
      <w:pPr>
        <w:pStyle w:val="afff4"/>
        <w:spacing w:before="156"/>
        <w:ind w:firstLine="488"/>
      </w:pPr>
      <w:r>
        <w:t xml:space="preserve">4. </w:t>
      </w:r>
      <w:r>
        <w:t>诉讼期间本合同不涉及争议的条款仍须履行。</w:t>
      </w:r>
    </w:p>
    <w:p w14:paraId="03518230" w14:textId="77777777" w:rsidR="001A1D6F" w:rsidRDefault="001A1D6F" w:rsidP="001A1D6F">
      <w:pPr>
        <w:pStyle w:val="30"/>
      </w:pPr>
      <w:bookmarkStart w:id="192" w:name="_Toc149576491"/>
      <w:r>
        <w:rPr>
          <w:rFonts w:hint="eastAsia"/>
        </w:rPr>
        <w:t>十四、其他条款</w:t>
      </w:r>
      <w:bookmarkEnd w:id="192"/>
    </w:p>
    <w:p w14:paraId="68FC2AAD" w14:textId="77777777" w:rsidR="001A1D6F" w:rsidRDefault="001A1D6F" w:rsidP="001A1D6F">
      <w:pPr>
        <w:pStyle w:val="afff4"/>
        <w:spacing w:before="156"/>
        <w:ind w:firstLine="488"/>
      </w:pPr>
      <w:r>
        <w:t xml:space="preserve">1. </w:t>
      </w:r>
      <w:r>
        <w:t>本合同经甲乙双方</w:t>
      </w:r>
      <w:r>
        <w:rPr>
          <w:rFonts w:hint="eastAsia"/>
        </w:rPr>
        <w:t>签字并</w:t>
      </w:r>
      <w:r>
        <w:t>盖章之日起生效；</w:t>
      </w:r>
      <w:r>
        <w:rPr>
          <w:rFonts w:hint="eastAsia"/>
        </w:rPr>
        <w:t>本合同有效期限从本合同生效之日起至本合同项下的维保期结束后终止。</w:t>
      </w:r>
    </w:p>
    <w:p w14:paraId="2CFE1461" w14:textId="77777777" w:rsidR="001A1D6F" w:rsidRDefault="001A1D6F" w:rsidP="001A1D6F">
      <w:pPr>
        <w:pStyle w:val="afff4"/>
        <w:spacing w:before="156"/>
        <w:ind w:firstLine="488"/>
      </w:pPr>
      <w:r>
        <w:t xml:space="preserve">2. </w:t>
      </w:r>
      <w:r>
        <w:t>本合同正本</w:t>
      </w:r>
      <w:r>
        <w:rPr>
          <w:rFonts w:hint="eastAsia"/>
        </w:rPr>
        <w:t xml:space="preserve"> </w:t>
      </w:r>
      <w:r>
        <w:rPr>
          <w:rFonts w:hint="eastAsia"/>
          <w:u w:val="single"/>
        </w:rPr>
        <w:t>陆</w:t>
      </w:r>
      <w:r>
        <w:rPr>
          <w:u w:val="single"/>
        </w:rPr>
        <w:t xml:space="preserve"> </w:t>
      </w:r>
      <w:r>
        <w:t>份，甲乙双方各执</w:t>
      </w:r>
      <w:r>
        <w:rPr>
          <w:rFonts w:hint="eastAsia"/>
          <w:u w:val="single"/>
        </w:rPr>
        <w:t xml:space="preserve"> </w:t>
      </w:r>
      <w:r>
        <w:rPr>
          <w:rFonts w:hint="eastAsia"/>
          <w:u w:val="single"/>
        </w:rPr>
        <w:t>叁</w:t>
      </w:r>
      <w:r>
        <w:rPr>
          <w:u w:val="single"/>
        </w:rPr>
        <w:t xml:space="preserve"> </w:t>
      </w:r>
      <w:r>
        <w:t>份</w:t>
      </w:r>
      <w:r>
        <w:rPr>
          <w:rFonts w:hint="eastAsia"/>
        </w:rPr>
        <w:t>，具有同等法律效力</w:t>
      </w:r>
      <w:r>
        <w:t>。</w:t>
      </w:r>
    </w:p>
    <w:p w14:paraId="2A609C70" w14:textId="77777777" w:rsidR="001A1D6F" w:rsidRDefault="001A1D6F" w:rsidP="001A1D6F">
      <w:pPr>
        <w:pStyle w:val="afff4"/>
        <w:spacing w:before="156"/>
        <w:ind w:firstLine="488"/>
        <w:jc w:val="left"/>
      </w:pPr>
      <w:r>
        <w:rPr>
          <w:rFonts w:hint="eastAsia"/>
        </w:rPr>
        <w:t>3</w:t>
      </w:r>
      <w:r>
        <w:t xml:space="preserve">. </w:t>
      </w:r>
      <w:r>
        <w:t>本合同附件是本合同不可分割的组成部分</w:t>
      </w:r>
      <w:r>
        <w:t>,</w:t>
      </w:r>
      <w:r>
        <w:t>与合同正文具有同等法律效力。</w:t>
      </w:r>
    </w:p>
    <w:p w14:paraId="575E4E4D" w14:textId="77777777" w:rsidR="001A1D6F" w:rsidRDefault="001A1D6F" w:rsidP="001A1D6F">
      <w:pPr>
        <w:pStyle w:val="afff4"/>
        <w:spacing w:before="156"/>
        <w:ind w:firstLine="488"/>
        <w:jc w:val="center"/>
      </w:pPr>
      <w:r>
        <w:rPr>
          <w:rFonts w:hint="eastAsia"/>
        </w:rPr>
        <w:lastRenderedPageBreak/>
        <w:t>（以下无正文）</w:t>
      </w:r>
    </w:p>
    <w:p w14:paraId="57EEC31A" w14:textId="77777777" w:rsidR="001A1D6F" w:rsidRDefault="001A1D6F" w:rsidP="001A1D6F">
      <w:pPr>
        <w:pStyle w:val="afff4"/>
        <w:spacing w:before="156"/>
        <w:ind w:firstLine="490"/>
        <w:rPr>
          <w:b/>
          <w:bCs/>
        </w:rPr>
      </w:pPr>
    </w:p>
    <w:tbl>
      <w:tblPr>
        <w:tblpPr w:leftFromText="180" w:rightFromText="180" w:vertAnchor="text" w:horzAnchor="page" w:tblpX="1367" w:tblpY="559"/>
        <w:tblOverlap w:val="never"/>
        <w:tblW w:w="9499" w:type="dxa"/>
        <w:tblCellSpacing w:w="0" w:type="dxa"/>
        <w:tblCellMar>
          <w:left w:w="0" w:type="dxa"/>
          <w:right w:w="0" w:type="dxa"/>
        </w:tblCellMar>
        <w:tblLook w:val="04A0" w:firstRow="1" w:lastRow="0" w:firstColumn="1" w:lastColumn="0" w:noHBand="0" w:noVBand="1"/>
      </w:tblPr>
      <w:tblGrid>
        <w:gridCol w:w="5071"/>
        <w:gridCol w:w="4428"/>
      </w:tblGrid>
      <w:tr w:rsidR="001A1D6F" w14:paraId="31018CDC" w14:textId="77777777" w:rsidTr="000E7A2F">
        <w:trPr>
          <w:trHeight w:val="1713"/>
          <w:tblCellSpacing w:w="0" w:type="dxa"/>
        </w:trPr>
        <w:tc>
          <w:tcPr>
            <w:tcW w:w="2668" w:type="pct"/>
            <w:vAlign w:val="center"/>
          </w:tcPr>
          <w:p w14:paraId="7DBFA232" w14:textId="77777777" w:rsidR="001A1D6F" w:rsidRDefault="001A1D6F" w:rsidP="000E7A2F">
            <w:pPr>
              <w:adjustRightInd w:val="0"/>
              <w:snapToGrid w:val="0"/>
              <w:spacing w:line="500" w:lineRule="exact"/>
              <w:rPr>
                <w:rFonts w:ascii="宋体" w:hAnsi="宋体"/>
                <w:sz w:val="24"/>
                <w:szCs w:val="24"/>
              </w:rPr>
            </w:pPr>
          </w:p>
          <w:p w14:paraId="3BBE4BA1" w14:textId="77777777" w:rsidR="001A1D6F" w:rsidRDefault="001A1D6F" w:rsidP="000E7A2F">
            <w:pPr>
              <w:adjustRightInd w:val="0"/>
              <w:snapToGrid w:val="0"/>
              <w:spacing w:line="500" w:lineRule="exact"/>
              <w:rPr>
                <w:rFonts w:ascii="宋体" w:hAnsi="宋体"/>
                <w:sz w:val="24"/>
                <w:szCs w:val="24"/>
              </w:rPr>
            </w:pPr>
            <w:r>
              <w:rPr>
                <w:rFonts w:ascii="宋体" w:hAnsi="宋体" w:hint="eastAsia"/>
                <w:sz w:val="24"/>
                <w:szCs w:val="24"/>
              </w:rPr>
              <w:t>甲方（盖章）：清华大学</w:t>
            </w:r>
          </w:p>
          <w:p w14:paraId="0E6835E2" w14:textId="77777777" w:rsidR="001A1D6F" w:rsidRDefault="001A1D6F" w:rsidP="000E7A2F">
            <w:pPr>
              <w:adjustRightInd w:val="0"/>
              <w:snapToGrid w:val="0"/>
              <w:spacing w:line="500" w:lineRule="exact"/>
              <w:rPr>
                <w:rFonts w:ascii="宋体" w:hAnsi="宋体"/>
                <w:sz w:val="24"/>
                <w:szCs w:val="24"/>
              </w:rPr>
            </w:pPr>
          </w:p>
        </w:tc>
        <w:tc>
          <w:tcPr>
            <w:tcW w:w="2331" w:type="pct"/>
            <w:vAlign w:val="center"/>
          </w:tcPr>
          <w:p w14:paraId="4EE7E323" w14:textId="77777777" w:rsidR="001A1D6F" w:rsidRDefault="001A1D6F" w:rsidP="000E7A2F">
            <w:pPr>
              <w:adjustRightInd w:val="0"/>
              <w:snapToGrid w:val="0"/>
              <w:spacing w:line="500" w:lineRule="exact"/>
              <w:ind w:leftChars="-4" w:left="-8" w:firstLineChars="3" w:firstLine="7"/>
              <w:rPr>
                <w:rFonts w:ascii="宋体" w:hAnsi="宋体"/>
                <w:sz w:val="24"/>
                <w:szCs w:val="24"/>
              </w:rPr>
            </w:pPr>
            <w:r>
              <w:rPr>
                <w:rFonts w:ascii="宋体" w:hAnsi="宋体" w:hint="eastAsia"/>
                <w:sz w:val="24"/>
                <w:szCs w:val="24"/>
              </w:rPr>
              <w:t>乙方（盖章）：</w:t>
            </w:r>
          </w:p>
        </w:tc>
      </w:tr>
      <w:tr w:rsidR="001A1D6F" w14:paraId="512974D2" w14:textId="77777777" w:rsidTr="000E7A2F">
        <w:trPr>
          <w:trHeight w:val="1713"/>
          <w:tblCellSpacing w:w="0" w:type="dxa"/>
        </w:trPr>
        <w:tc>
          <w:tcPr>
            <w:tcW w:w="2668" w:type="pct"/>
            <w:vAlign w:val="center"/>
          </w:tcPr>
          <w:p w14:paraId="238590EA" w14:textId="77777777" w:rsidR="001A1D6F" w:rsidRDefault="001A1D6F" w:rsidP="000E7A2F">
            <w:pPr>
              <w:adjustRightInd w:val="0"/>
              <w:snapToGrid w:val="0"/>
              <w:spacing w:line="500" w:lineRule="exact"/>
              <w:rPr>
                <w:rFonts w:ascii="宋体" w:hAnsi="宋体"/>
                <w:sz w:val="24"/>
                <w:szCs w:val="24"/>
              </w:rPr>
            </w:pPr>
          </w:p>
          <w:p w14:paraId="5615354D" w14:textId="77777777" w:rsidR="001A1D6F" w:rsidRDefault="001A1D6F" w:rsidP="000E7A2F">
            <w:pPr>
              <w:adjustRightInd w:val="0"/>
              <w:snapToGrid w:val="0"/>
              <w:spacing w:line="500" w:lineRule="exact"/>
              <w:rPr>
                <w:rFonts w:ascii="宋体" w:hAnsi="宋体"/>
                <w:sz w:val="24"/>
                <w:szCs w:val="24"/>
              </w:rPr>
            </w:pPr>
            <w:r>
              <w:rPr>
                <w:rFonts w:ascii="宋体" w:hAnsi="宋体" w:hint="eastAsia"/>
                <w:sz w:val="24"/>
                <w:szCs w:val="24"/>
              </w:rPr>
              <w:t xml:space="preserve">项目负责人或授权代表（签字/章）： </w:t>
            </w:r>
          </w:p>
          <w:p w14:paraId="06AAB214" w14:textId="77777777" w:rsidR="001A1D6F" w:rsidRDefault="001A1D6F" w:rsidP="000E7A2F">
            <w:pPr>
              <w:adjustRightInd w:val="0"/>
              <w:snapToGrid w:val="0"/>
              <w:spacing w:line="500" w:lineRule="exact"/>
              <w:rPr>
                <w:rFonts w:ascii="宋体" w:hAnsi="宋体"/>
                <w:sz w:val="24"/>
                <w:szCs w:val="24"/>
              </w:rPr>
            </w:pPr>
            <w:r>
              <w:rPr>
                <w:rFonts w:ascii="宋体" w:hAnsi="宋体" w:hint="eastAsia"/>
                <w:sz w:val="24"/>
                <w:szCs w:val="24"/>
              </w:rPr>
              <w:t xml:space="preserve">                                </w:t>
            </w:r>
          </w:p>
        </w:tc>
        <w:tc>
          <w:tcPr>
            <w:tcW w:w="2331" w:type="pct"/>
            <w:vAlign w:val="center"/>
          </w:tcPr>
          <w:p w14:paraId="5D7E5A58" w14:textId="77777777" w:rsidR="001A1D6F" w:rsidRDefault="001A1D6F" w:rsidP="000E7A2F">
            <w:pPr>
              <w:adjustRightInd w:val="0"/>
              <w:snapToGrid w:val="0"/>
              <w:spacing w:line="500" w:lineRule="exact"/>
              <w:rPr>
                <w:rFonts w:ascii="宋体" w:hAnsi="宋体"/>
                <w:sz w:val="24"/>
                <w:szCs w:val="24"/>
              </w:rPr>
            </w:pPr>
          </w:p>
          <w:p w14:paraId="535CBAD5" w14:textId="77777777" w:rsidR="001A1D6F" w:rsidRDefault="001A1D6F" w:rsidP="000E7A2F">
            <w:pPr>
              <w:adjustRightInd w:val="0"/>
              <w:snapToGrid w:val="0"/>
              <w:spacing w:line="500" w:lineRule="exact"/>
              <w:rPr>
                <w:rFonts w:ascii="宋体" w:hAnsi="宋体"/>
                <w:sz w:val="24"/>
                <w:szCs w:val="24"/>
              </w:rPr>
            </w:pPr>
            <w:r>
              <w:rPr>
                <w:rFonts w:ascii="宋体" w:hAnsi="宋体" w:hint="eastAsia"/>
                <w:sz w:val="24"/>
                <w:szCs w:val="24"/>
              </w:rPr>
              <w:t xml:space="preserve">法定代表人或授权代表（签字/章）： </w:t>
            </w:r>
          </w:p>
          <w:p w14:paraId="2778678E" w14:textId="77777777" w:rsidR="001A1D6F" w:rsidRDefault="001A1D6F" w:rsidP="000E7A2F">
            <w:pPr>
              <w:adjustRightInd w:val="0"/>
              <w:snapToGrid w:val="0"/>
              <w:spacing w:line="500" w:lineRule="exact"/>
              <w:rPr>
                <w:rFonts w:ascii="宋体" w:hAnsi="宋体"/>
                <w:sz w:val="24"/>
                <w:szCs w:val="24"/>
              </w:rPr>
            </w:pPr>
          </w:p>
        </w:tc>
      </w:tr>
      <w:tr w:rsidR="001A1D6F" w14:paraId="2CA271DC" w14:textId="77777777" w:rsidTr="000E7A2F">
        <w:trPr>
          <w:trHeight w:val="1713"/>
          <w:tblCellSpacing w:w="0" w:type="dxa"/>
        </w:trPr>
        <w:tc>
          <w:tcPr>
            <w:tcW w:w="2668" w:type="pct"/>
            <w:vAlign w:val="center"/>
          </w:tcPr>
          <w:p w14:paraId="3E738C02" w14:textId="77777777" w:rsidR="001A1D6F" w:rsidRDefault="001A1D6F" w:rsidP="000E7A2F">
            <w:pPr>
              <w:adjustRightInd w:val="0"/>
              <w:snapToGrid w:val="0"/>
              <w:spacing w:line="500" w:lineRule="exact"/>
              <w:rPr>
                <w:rFonts w:ascii="宋体" w:hAnsi="宋体"/>
                <w:sz w:val="24"/>
                <w:szCs w:val="24"/>
              </w:rPr>
            </w:pPr>
            <w:r>
              <w:rPr>
                <w:rFonts w:ascii="宋体" w:hAnsi="宋体" w:hint="eastAsia"/>
                <w:sz w:val="24"/>
                <w:szCs w:val="24"/>
              </w:rPr>
              <w:t>签订</w:t>
            </w:r>
            <w:r>
              <w:rPr>
                <w:rFonts w:ascii="宋体" w:hAnsi="宋体"/>
                <w:sz w:val="24"/>
                <w:szCs w:val="24"/>
              </w:rPr>
              <w:t>日期：</w:t>
            </w:r>
          </w:p>
        </w:tc>
        <w:tc>
          <w:tcPr>
            <w:tcW w:w="2331" w:type="pct"/>
            <w:vAlign w:val="center"/>
          </w:tcPr>
          <w:p w14:paraId="71CEFBE5" w14:textId="77777777" w:rsidR="001A1D6F" w:rsidRDefault="001A1D6F" w:rsidP="000E7A2F">
            <w:pPr>
              <w:adjustRightInd w:val="0"/>
              <w:snapToGrid w:val="0"/>
              <w:spacing w:line="500" w:lineRule="exact"/>
              <w:rPr>
                <w:rFonts w:ascii="宋体" w:hAnsi="宋体"/>
                <w:sz w:val="24"/>
                <w:szCs w:val="24"/>
              </w:rPr>
            </w:pPr>
            <w:r>
              <w:rPr>
                <w:rFonts w:ascii="宋体" w:hAnsi="宋体" w:hint="eastAsia"/>
                <w:sz w:val="24"/>
                <w:szCs w:val="24"/>
              </w:rPr>
              <w:t>签订</w:t>
            </w:r>
            <w:r>
              <w:rPr>
                <w:rFonts w:ascii="宋体" w:hAnsi="宋体"/>
                <w:sz w:val="24"/>
                <w:szCs w:val="24"/>
              </w:rPr>
              <w:t>日期：</w:t>
            </w:r>
          </w:p>
        </w:tc>
      </w:tr>
    </w:tbl>
    <w:p w14:paraId="6EF6CD86" w14:textId="77777777" w:rsidR="001A1D6F" w:rsidRDefault="001A1D6F" w:rsidP="001A1D6F">
      <w:pPr>
        <w:pStyle w:val="afff4"/>
        <w:spacing w:before="156"/>
        <w:ind w:firstLine="488"/>
        <w:rPr>
          <w:rFonts w:ascii="华文楷体" w:eastAsia="华文楷体" w:hAnsi="华文楷体"/>
        </w:rPr>
      </w:pPr>
    </w:p>
    <w:p w14:paraId="4929CD2B" w14:textId="0D378E43" w:rsidR="005956E4" w:rsidRDefault="005956E4" w:rsidP="001A1D6F">
      <w:pPr>
        <w:pStyle w:val="2"/>
        <w:spacing w:after="156"/>
      </w:pPr>
    </w:p>
    <w:sectPr w:rsidR="005956E4">
      <w:footerReference w:type="default" r:id="rId16"/>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61AF" w14:textId="77777777" w:rsidR="00620B51" w:rsidRDefault="00620B51">
      <w:r>
        <w:separator/>
      </w:r>
    </w:p>
  </w:endnote>
  <w:endnote w:type="continuationSeparator" w:id="0">
    <w:p w14:paraId="56F730FB" w14:textId="77777777" w:rsidR="00620B51" w:rsidRDefault="0062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华文宋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NewRomanPSMT">
    <w:altName w:val="微软雅黑"/>
    <w:charset w:val="86"/>
    <w:family w:val="auto"/>
    <w:pitch w:val="default"/>
    <w:sig w:usb0="00000001" w:usb1="080E0000" w:usb2="00000011" w:usb3="00000000" w:csb0="400401BF" w:csb1="DFF7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24B9" w14:textId="756A26A3" w:rsidR="00116E50" w:rsidRDefault="00116E50">
    <w:pPr>
      <w:pStyle w:val="af7"/>
      <w:jc w:val="center"/>
    </w:pPr>
    <w:r>
      <w:fldChar w:fldCharType="begin"/>
    </w:r>
    <w:r>
      <w:instrText>PAGE   \* MERGEFORMAT</w:instrText>
    </w:r>
    <w:r>
      <w:fldChar w:fldCharType="separate"/>
    </w:r>
    <w:r w:rsidR="00E02035" w:rsidRPr="00E02035">
      <w:rPr>
        <w:noProof/>
        <w:lang w:val="zh-CN"/>
      </w:rP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5DB8" w14:textId="1D2B897E" w:rsidR="00116E50" w:rsidRDefault="00116E50">
    <w:pPr>
      <w:pStyle w:val="af7"/>
      <w:jc w:val="center"/>
    </w:pPr>
    <w:r>
      <w:fldChar w:fldCharType="begin"/>
    </w:r>
    <w:r>
      <w:instrText>PAGE   \* MERGEFORMAT</w:instrText>
    </w:r>
    <w:r>
      <w:fldChar w:fldCharType="separate"/>
    </w:r>
    <w:r w:rsidR="00E02035" w:rsidRPr="00E02035">
      <w:rPr>
        <w:noProof/>
        <w:lang w:val="zh-CN"/>
      </w:rPr>
      <w:t>25</w:t>
    </w:r>
    <w:r>
      <w:fldChar w:fldCharType="end"/>
    </w:r>
  </w:p>
  <w:p w14:paraId="178F62CB" w14:textId="77777777" w:rsidR="00116E50" w:rsidRDefault="00116E50">
    <w:pPr>
      <w:pStyle w:val="af7"/>
      <w:tabs>
        <w:tab w:val="clear" w:pos="8306"/>
      </w:tabs>
      <w:ind w:leftChars="-1" w:left="5385" w:right="-1" w:hangingChars="2993" w:hanging="5387"/>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241355"/>
    </w:sdtPr>
    <w:sdtContent>
      <w:p w14:paraId="09BF4FE9" w14:textId="69442D75" w:rsidR="00116E50" w:rsidRDefault="00116E50">
        <w:pPr>
          <w:pStyle w:val="af7"/>
          <w:jc w:val="center"/>
        </w:pPr>
        <w:r>
          <w:fldChar w:fldCharType="begin"/>
        </w:r>
        <w:r>
          <w:instrText>PAGE   \* MERGEFORMAT</w:instrText>
        </w:r>
        <w:r>
          <w:fldChar w:fldCharType="separate"/>
        </w:r>
        <w:r w:rsidR="00E02035" w:rsidRPr="00E02035">
          <w:rPr>
            <w:noProof/>
            <w:lang w:val="zh-CN"/>
          </w:rPr>
          <w:t>42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AA738" w14:textId="77777777" w:rsidR="00620B51" w:rsidRDefault="00620B51">
      <w:r>
        <w:separator/>
      </w:r>
    </w:p>
  </w:footnote>
  <w:footnote w:type="continuationSeparator" w:id="0">
    <w:p w14:paraId="0A9D5BB5" w14:textId="77777777" w:rsidR="00620B51" w:rsidRDefault="00620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869D" w14:textId="77777777" w:rsidR="00116E50" w:rsidRDefault="00116E50">
    <w:pPr>
      <w:jc w:val="left"/>
      <w:rPr>
        <w:rFonts w:ascii="宋体" w:hAnsi="宋体"/>
        <w:bCs/>
        <w:sz w:val="24"/>
        <w:szCs w:val="7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0E41" w14:textId="77777777" w:rsidR="00116E50" w:rsidRDefault="00116E50">
    <w:pPr>
      <w:pStyle w:val="af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C853" w14:textId="77777777" w:rsidR="00116E50" w:rsidRDefault="00116E50">
    <w:pPr>
      <w:pStyle w:val="af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2CB5A7"/>
    <w:multiLevelType w:val="singleLevel"/>
    <w:tmpl w:val="902CB5A7"/>
    <w:lvl w:ilvl="0">
      <w:start w:val="1"/>
      <w:numFmt w:val="decimal"/>
      <w:suff w:val="nothing"/>
      <w:lvlText w:val="（%1）"/>
      <w:lvlJc w:val="left"/>
    </w:lvl>
  </w:abstractNum>
  <w:abstractNum w:abstractNumId="1" w15:restartNumberingAfterBreak="0">
    <w:nsid w:val="CA4CFD9D"/>
    <w:multiLevelType w:val="singleLevel"/>
    <w:tmpl w:val="CA4CFD9D"/>
    <w:lvl w:ilvl="0">
      <w:start w:val="1"/>
      <w:numFmt w:val="decimal"/>
      <w:suff w:val="nothing"/>
      <w:lvlText w:val="（%1）"/>
      <w:lvlJc w:val="left"/>
    </w:lvl>
  </w:abstractNum>
  <w:abstractNum w:abstractNumId="2" w15:restartNumberingAfterBreak="0">
    <w:nsid w:val="F5F586F0"/>
    <w:multiLevelType w:val="singleLevel"/>
    <w:tmpl w:val="F5F586F0"/>
    <w:lvl w:ilvl="0">
      <w:start w:val="1"/>
      <w:numFmt w:val="decimal"/>
      <w:suff w:val="nothing"/>
      <w:lvlText w:val="（%1）"/>
      <w:lvlJc w:val="left"/>
    </w:lvl>
  </w:abstractNum>
  <w:abstractNum w:abstractNumId="3" w15:restartNumberingAfterBreak="0">
    <w:nsid w:val="00000006"/>
    <w:multiLevelType w:val="singleLevel"/>
    <w:tmpl w:val="00000006"/>
    <w:lvl w:ilvl="0">
      <w:start w:val="1"/>
      <w:numFmt w:val="chineseCountingThousand"/>
      <w:lvlText w:val="%1、"/>
      <w:lvlJc w:val="left"/>
      <w:pPr>
        <w:ind w:left="846" w:hanging="420"/>
      </w:pPr>
      <w:rPr>
        <w:rFonts w:hint="eastAsia"/>
      </w:rPr>
    </w:lvl>
  </w:abstractNum>
  <w:abstractNum w:abstractNumId="4" w15:restartNumberingAfterBreak="0">
    <w:nsid w:val="00000007"/>
    <w:multiLevelType w:val="multilevel"/>
    <w:tmpl w:val="00000007"/>
    <w:lvl w:ilvl="0">
      <w:start w:val="9"/>
      <w:numFmt w:val="decimal"/>
      <w:lvlText w:val="%1"/>
      <w:lvlJc w:val="left"/>
      <w:pPr>
        <w:tabs>
          <w:tab w:val="left" w:pos="420"/>
        </w:tabs>
        <w:ind w:left="420" w:hanging="420"/>
      </w:pPr>
      <w:rPr>
        <w:rFonts w:hint="default"/>
      </w:rPr>
    </w:lvl>
    <w:lvl w:ilvl="1">
      <w:start w:val="1"/>
      <w:numFmt w:val="decimal"/>
      <w:pStyle w:val="a"/>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800"/>
        </w:tabs>
        <w:ind w:left="1800" w:hanging="1800"/>
      </w:pPr>
      <w:rPr>
        <w:rFonts w:hint="default"/>
      </w:rPr>
    </w:lvl>
    <w:lvl w:ilvl="6">
      <w:start w:val="1"/>
      <w:numFmt w:val="decimal"/>
      <w:lvlText w:val="%1.%2.%3.%4.%5.%6.%7"/>
      <w:lvlJc w:val="left"/>
      <w:pPr>
        <w:tabs>
          <w:tab w:val="left" w:pos="2160"/>
        </w:tabs>
        <w:ind w:left="2160" w:hanging="216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520"/>
        </w:tabs>
        <w:ind w:left="2520" w:hanging="2520"/>
      </w:pPr>
      <w:rPr>
        <w:rFonts w:hint="default"/>
      </w:rPr>
    </w:lvl>
  </w:abstractNum>
  <w:abstractNum w:abstractNumId="5" w15:restartNumberingAfterBreak="0">
    <w:nsid w:val="00000008"/>
    <w:multiLevelType w:val="multilevel"/>
    <w:tmpl w:val="00000008"/>
    <w:lvl w:ilvl="0">
      <w:start w:val="1"/>
      <w:numFmt w:val="chineseCountingThousand"/>
      <w:pStyle w:val="1"/>
      <w:suff w:val="nothing"/>
      <w:lvlText w:val="%1、"/>
      <w:lvlJc w:val="left"/>
      <w:pPr>
        <w:ind w:left="284" w:firstLine="0"/>
      </w:pPr>
      <w:rPr>
        <w:b/>
        <w:i w:val="0"/>
        <w:sz w:val="28"/>
        <w:szCs w:val="28"/>
      </w:rPr>
    </w:lvl>
    <w:lvl w:ilvl="1">
      <w:start w:val="1"/>
      <w:numFmt w:val="decimal"/>
      <w:suff w:val="nothing"/>
      <w:lvlText w:val="%2. "/>
      <w:lvlJc w:val="left"/>
      <w:pPr>
        <w:ind w:left="38" w:firstLine="0"/>
      </w:pPr>
      <w:rPr>
        <w:b w:val="0"/>
        <w:i w:val="0"/>
        <w:sz w:val="24"/>
      </w:rPr>
    </w:lvl>
    <w:lvl w:ilvl="2">
      <w:start w:val="1"/>
      <w:numFmt w:val="none"/>
      <w:suff w:val="nothing"/>
      <w:lvlText w:val=""/>
      <w:lvlJc w:val="left"/>
      <w:pPr>
        <w:ind w:left="38" w:firstLine="0"/>
      </w:pPr>
    </w:lvl>
    <w:lvl w:ilvl="3">
      <w:start w:val="1"/>
      <w:numFmt w:val="none"/>
      <w:suff w:val="nothing"/>
      <w:lvlText w:val=""/>
      <w:lvlJc w:val="left"/>
      <w:pPr>
        <w:ind w:left="38" w:firstLine="0"/>
      </w:pPr>
    </w:lvl>
    <w:lvl w:ilvl="4">
      <w:start w:val="1"/>
      <w:numFmt w:val="none"/>
      <w:pStyle w:val="5"/>
      <w:suff w:val="nothing"/>
      <w:lvlText w:val=""/>
      <w:lvlJc w:val="left"/>
      <w:pPr>
        <w:ind w:left="38" w:firstLine="0"/>
      </w:pPr>
    </w:lvl>
    <w:lvl w:ilvl="5">
      <w:start w:val="1"/>
      <w:numFmt w:val="none"/>
      <w:suff w:val="nothing"/>
      <w:lvlText w:val=""/>
      <w:lvlJc w:val="left"/>
      <w:pPr>
        <w:ind w:left="38" w:firstLine="0"/>
      </w:pPr>
    </w:lvl>
    <w:lvl w:ilvl="6">
      <w:start w:val="1"/>
      <w:numFmt w:val="none"/>
      <w:suff w:val="nothing"/>
      <w:lvlText w:val=""/>
      <w:lvlJc w:val="left"/>
      <w:pPr>
        <w:ind w:left="38" w:firstLine="0"/>
      </w:pPr>
    </w:lvl>
    <w:lvl w:ilvl="7">
      <w:start w:val="1"/>
      <w:numFmt w:val="none"/>
      <w:suff w:val="nothing"/>
      <w:lvlText w:val=""/>
      <w:lvlJc w:val="left"/>
      <w:pPr>
        <w:ind w:left="38" w:firstLine="0"/>
      </w:pPr>
    </w:lvl>
    <w:lvl w:ilvl="8">
      <w:start w:val="1"/>
      <w:numFmt w:val="none"/>
      <w:suff w:val="nothing"/>
      <w:lvlText w:val=""/>
      <w:lvlJc w:val="left"/>
      <w:pPr>
        <w:ind w:left="38" w:firstLine="0"/>
      </w:pPr>
    </w:lvl>
  </w:abstractNum>
  <w:abstractNum w:abstractNumId="6" w15:restartNumberingAfterBreak="0">
    <w:nsid w:val="00000009"/>
    <w:multiLevelType w:val="multilevel"/>
    <w:tmpl w:val="00000009"/>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000000A"/>
    <w:multiLevelType w:val="multilevel"/>
    <w:tmpl w:val="0000000A"/>
    <w:lvl w:ilvl="0">
      <w:start w:val="1"/>
      <w:numFmt w:val="decimal"/>
      <w:lvlText w:val="%1."/>
      <w:lvlJc w:val="left"/>
      <w:pPr>
        <w:tabs>
          <w:tab w:val="left" w:pos="567"/>
        </w:tabs>
        <w:ind w:left="567" w:hanging="567"/>
      </w:pPr>
      <w:rPr>
        <w:rFonts w:hint="eastAsia"/>
      </w:rPr>
    </w:lvl>
    <w:lvl w:ilvl="1">
      <w:start w:val="1"/>
      <w:numFmt w:val="decimal"/>
      <w:lvlText w:val="%2."/>
      <w:lvlJc w:val="left"/>
      <w:pPr>
        <w:tabs>
          <w:tab w:val="left" w:pos="567"/>
        </w:tabs>
        <w:ind w:left="567" w:hanging="567"/>
      </w:pPr>
      <w:rPr>
        <w:rFonts w:hint="eastAsia"/>
      </w:rPr>
    </w:lvl>
    <w:lvl w:ilvl="2">
      <w:start w:val="1"/>
      <w:numFmt w:val="decimal"/>
      <w:pStyle w:val="3"/>
      <w:lvlText w:val="（%3）"/>
      <w:lvlJc w:val="left"/>
      <w:pPr>
        <w:tabs>
          <w:tab w:val="left" w:pos="1134"/>
        </w:tabs>
        <w:ind w:left="1134" w:hanging="567"/>
      </w:pPr>
      <w:rPr>
        <w:rFonts w:ascii="Times New Roman" w:eastAsia="宋体" w:hAnsi="Times New Roman" w:cs="Times New Roman"/>
        <w:lang w:val="en-US"/>
      </w:rPr>
    </w:lvl>
    <w:lvl w:ilvl="3">
      <w:start w:val="1"/>
      <w:numFmt w:val="decimal"/>
      <w:lvlText w:val="%4、"/>
      <w:lvlJc w:val="left"/>
      <w:pPr>
        <w:tabs>
          <w:tab w:val="left" w:pos="1980"/>
        </w:tabs>
        <w:ind w:left="1980" w:hanging="720"/>
      </w:pPr>
      <w:rPr>
        <w:rFonts w:hint="eastAsia"/>
        <w:b/>
        <w:sz w:val="24"/>
        <w:szCs w:val="24"/>
      </w:rPr>
    </w:lvl>
    <w:lvl w:ilvl="4">
      <w:start w:val="3"/>
      <w:numFmt w:val="japaneseCounting"/>
      <w:lvlText w:val="第%5章"/>
      <w:lvlJc w:val="left"/>
      <w:pPr>
        <w:tabs>
          <w:tab w:val="left" w:pos="2805"/>
        </w:tabs>
        <w:ind w:left="2805" w:hanging="1125"/>
      </w:pPr>
      <w:rPr>
        <w:rFonts w:hint="default"/>
      </w:rPr>
    </w:lvl>
    <w:lvl w:ilvl="5">
      <w:start w:val="1"/>
      <w:numFmt w:val="decimal"/>
      <w:lvlText w:val="%6）"/>
      <w:lvlJc w:val="left"/>
      <w:pPr>
        <w:tabs>
          <w:tab w:val="left" w:pos="2460"/>
        </w:tabs>
        <w:ind w:left="2460" w:hanging="360"/>
      </w:pPr>
      <w:rPr>
        <w:rFonts w:hint="default"/>
      </w:rPr>
    </w:lvl>
    <w:lvl w:ilvl="6">
      <w:start w:val="4"/>
      <w:numFmt w:val="japaneseCounting"/>
      <w:lvlText w:val="%7、"/>
      <w:lvlJc w:val="left"/>
      <w:pPr>
        <w:ind w:left="3000" w:hanging="48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0B"/>
    <w:multiLevelType w:val="multilevel"/>
    <w:tmpl w:val="0000000B"/>
    <w:lvl w:ilvl="0">
      <w:start w:val="9"/>
      <w:numFmt w:val="decimal"/>
      <w:pStyle w:val="NormalBullets"/>
      <w:lvlText w:val="%1."/>
      <w:lvlJc w:val="left"/>
      <w:pPr>
        <w:tabs>
          <w:tab w:val="left" w:pos="3240"/>
        </w:tabs>
        <w:ind w:left="3240" w:hanging="360"/>
      </w:pPr>
      <w:rPr>
        <w:rFonts w:hint="default"/>
      </w:rPr>
    </w:lvl>
    <w:lvl w:ilvl="1">
      <w:start w:val="1"/>
      <w:numFmt w:val="bullet"/>
      <w:pStyle w:val="SubBullets"/>
      <w:lvlText w:val="o"/>
      <w:lvlJc w:val="left"/>
      <w:pPr>
        <w:tabs>
          <w:tab w:val="left" w:pos="3960"/>
        </w:tabs>
        <w:ind w:left="3960" w:hanging="360"/>
      </w:pPr>
      <w:rPr>
        <w:rFonts w:ascii="Courier New" w:hAnsi="Courier New" w:hint="default"/>
      </w:rPr>
    </w:lvl>
    <w:lvl w:ilvl="2">
      <w:start w:val="1"/>
      <w:numFmt w:val="bullet"/>
      <w:pStyle w:val="6"/>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9" w15:restartNumberingAfterBreak="0">
    <w:nsid w:val="0000000C"/>
    <w:multiLevelType w:val="multilevel"/>
    <w:tmpl w:val="0000000C"/>
    <w:lvl w:ilvl="0">
      <w:numFmt w:val="none"/>
      <w:lvlText w:val=""/>
      <w:lvlJc w:val="left"/>
      <w:pPr>
        <w:tabs>
          <w:tab w:val="left" w:pos="360"/>
        </w:tabs>
      </w:pPr>
    </w:lvl>
    <w:lvl w:ilvl="1">
      <w:start w:val="1"/>
      <w:numFmt w:val="decimal"/>
      <w:pStyle w:val="a0"/>
      <w:suff w:val="nothing"/>
      <w:lvlText w:val="%1%2　"/>
      <w:lvlJc w:val="left"/>
      <w:pPr>
        <w:ind w:left="0" w:firstLine="0"/>
      </w:pPr>
      <w:rPr>
        <w:rFonts w:ascii="Times New Roman" w:eastAsia="黑体" w:hAnsi="Times New Roman" w:hint="default"/>
        <w:b w:val="0"/>
        <w:i w:val="0"/>
        <w:sz w:val="24"/>
      </w:rPr>
    </w:lvl>
    <w:lvl w:ilvl="2">
      <w:start w:val="1"/>
      <w:numFmt w:val="decimal"/>
      <w:pStyle w:val="a1"/>
      <w:suff w:val="nothing"/>
      <w:lvlText w:val="%1%2.%3　"/>
      <w:lvlJc w:val="left"/>
      <w:pPr>
        <w:ind w:left="0" w:firstLine="0"/>
      </w:pPr>
      <w:rPr>
        <w:rFonts w:ascii="Times New Roman" w:eastAsia="黑体" w:hAnsi="Times New Roman" w:hint="default"/>
        <w:b w:val="0"/>
        <w:i w:val="0"/>
        <w:sz w:val="24"/>
      </w:rPr>
    </w:lvl>
    <w:lvl w:ilvl="3">
      <w:start w:val="1"/>
      <w:numFmt w:val="decimal"/>
      <w:pStyle w:val="a2"/>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0000000D"/>
    <w:multiLevelType w:val="singleLevel"/>
    <w:tmpl w:val="0000000D"/>
    <w:lvl w:ilvl="0">
      <w:start w:val="1"/>
      <w:numFmt w:val="decimal"/>
      <w:lvlText w:val="%1．"/>
      <w:lvlJc w:val="left"/>
      <w:pPr>
        <w:tabs>
          <w:tab w:val="left" w:pos="735"/>
        </w:tabs>
        <w:ind w:left="735" w:hanging="315"/>
      </w:pPr>
    </w:lvl>
  </w:abstractNum>
  <w:abstractNum w:abstractNumId="11" w15:restartNumberingAfterBreak="0">
    <w:nsid w:val="0000000E"/>
    <w:multiLevelType w:val="multilevel"/>
    <w:tmpl w:val="0000000E"/>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93D1042"/>
    <w:multiLevelType w:val="multilevel"/>
    <w:tmpl w:val="093D1042"/>
    <w:lvl w:ilvl="0">
      <w:start w:val="1"/>
      <w:numFmt w:val="lowerLetter"/>
      <w:lvlText w:val="%1)"/>
      <w:lvlJc w:val="left"/>
      <w:pPr>
        <w:ind w:left="840" w:hanging="420"/>
      </w:pPr>
      <w:rPr>
        <w:rFonts w:hint="eastAsia"/>
      </w:rPr>
    </w:lvl>
    <w:lvl w:ilvl="1">
      <w:start w:val="1"/>
      <w:numFmt w:val="bullet"/>
      <w:lvlText w:val="-"/>
      <w:lvlJc w:val="left"/>
      <w:pPr>
        <w:ind w:left="1260" w:hanging="420"/>
      </w:pPr>
      <w:rPr>
        <w:rFonts w:ascii="宋体" w:eastAsia="宋体" w:hAnsi="宋体" w:hint="eastAsia"/>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43695FB"/>
    <w:multiLevelType w:val="singleLevel"/>
    <w:tmpl w:val="143695FB"/>
    <w:lvl w:ilvl="0">
      <w:start w:val="1"/>
      <w:numFmt w:val="decimal"/>
      <w:suff w:val="nothing"/>
      <w:lvlText w:val="（%1）"/>
      <w:lvlJc w:val="left"/>
    </w:lvl>
  </w:abstractNum>
  <w:abstractNum w:abstractNumId="14" w15:restartNumberingAfterBreak="0">
    <w:nsid w:val="723D2CDA"/>
    <w:multiLevelType w:val="singleLevel"/>
    <w:tmpl w:val="723D2CDA"/>
    <w:lvl w:ilvl="0">
      <w:start w:val="1"/>
      <w:numFmt w:val="decimal"/>
      <w:suff w:val="space"/>
      <w:lvlText w:val="%1."/>
      <w:lvlJc w:val="left"/>
    </w:lvl>
  </w:abstractNum>
  <w:num w:numId="1" w16cid:durableId="193809074">
    <w:abstractNumId w:val="5"/>
  </w:num>
  <w:num w:numId="2" w16cid:durableId="1331953938">
    <w:abstractNumId w:val="4"/>
  </w:num>
  <w:num w:numId="3" w16cid:durableId="722142870">
    <w:abstractNumId w:val="7"/>
  </w:num>
  <w:num w:numId="4" w16cid:durableId="1322662202">
    <w:abstractNumId w:val="9"/>
  </w:num>
  <w:num w:numId="5" w16cid:durableId="91366280">
    <w:abstractNumId w:val="8"/>
  </w:num>
  <w:num w:numId="6" w16cid:durableId="369307853">
    <w:abstractNumId w:val="11"/>
  </w:num>
  <w:num w:numId="7" w16cid:durableId="186648595">
    <w:abstractNumId w:val="6"/>
  </w:num>
  <w:num w:numId="8" w16cid:durableId="866261002">
    <w:abstractNumId w:val="2"/>
  </w:num>
  <w:num w:numId="9" w16cid:durableId="1651980522">
    <w:abstractNumId w:val="1"/>
  </w:num>
  <w:num w:numId="10" w16cid:durableId="1806774560">
    <w:abstractNumId w:val="13"/>
  </w:num>
  <w:num w:numId="11" w16cid:durableId="1605187437">
    <w:abstractNumId w:val="12"/>
  </w:num>
  <w:num w:numId="12" w16cid:durableId="1912110020">
    <w:abstractNumId w:val="0"/>
  </w:num>
  <w:num w:numId="13" w16cid:durableId="598147416">
    <w:abstractNumId w:val="3"/>
    <w:lvlOverride w:ilvl="0">
      <w:startOverride w:val="1"/>
    </w:lvlOverride>
  </w:num>
  <w:num w:numId="14" w16cid:durableId="543952755">
    <w:abstractNumId w:val="10"/>
    <w:lvlOverride w:ilvl="0">
      <w:startOverride w:val="1"/>
    </w:lvlOverride>
  </w:num>
  <w:num w:numId="15" w16cid:durableId="5713566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172A27"/>
    <w:rsid w:val="00000ECB"/>
    <w:rsid w:val="000012D8"/>
    <w:rsid w:val="00002F74"/>
    <w:rsid w:val="000049BB"/>
    <w:rsid w:val="00005898"/>
    <w:rsid w:val="00006AF1"/>
    <w:rsid w:val="00006B06"/>
    <w:rsid w:val="000074D7"/>
    <w:rsid w:val="0000761E"/>
    <w:rsid w:val="00010341"/>
    <w:rsid w:val="000104B1"/>
    <w:rsid w:val="0001079A"/>
    <w:rsid w:val="00011EF1"/>
    <w:rsid w:val="00012C51"/>
    <w:rsid w:val="00012E4E"/>
    <w:rsid w:val="00013691"/>
    <w:rsid w:val="00013882"/>
    <w:rsid w:val="00013DDE"/>
    <w:rsid w:val="00014A02"/>
    <w:rsid w:val="00014D00"/>
    <w:rsid w:val="000166F7"/>
    <w:rsid w:val="000168A6"/>
    <w:rsid w:val="000175A8"/>
    <w:rsid w:val="0001777E"/>
    <w:rsid w:val="00020065"/>
    <w:rsid w:val="0002022F"/>
    <w:rsid w:val="00020568"/>
    <w:rsid w:val="00020960"/>
    <w:rsid w:val="000228FD"/>
    <w:rsid w:val="00022A03"/>
    <w:rsid w:val="00022E16"/>
    <w:rsid w:val="00023541"/>
    <w:rsid w:val="0002464E"/>
    <w:rsid w:val="00024A48"/>
    <w:rsid w:val="00024EEE"/>
    <w:rsid w:val="0002638E"/>
    <w:rsid w:val="000267CC"/>
    <w:rsid w:val="00027F49"/>
    <w:rsid w:val="00030E55"/>
    <w:rsid w:val="000313B4"/>
    <w:rsid w:val="000324CC"/>
    <w:rsid w:val="00032A35"/>
    <w:rsid w:val="00032B50"/>
    <w:rsid w:val="00032B6C"/>
    <w:rsid w:val="00033529"/>
    <w:rsid w:val="000335B1"/>
    <w:rsid w:val="000344C5"/>
    <w:rsid w:val="00034705"/>
    <w:rsid w:val="00036913"/>
    <w:rsid w:val="000374CC"/>
    <w:rsid w:val="00037F01"/>
    <w:rsid w:val="00037F0E"/>
    <w:rsid w:val="0004008E"/>
    <w:rsid w:val="00040201"/>
    <w:rsid w:val="00042942"/>
    <w:rsid w:val="00042A88"/>
    <w:rsid w:val="00043470"/>
    <w:rsid w:val="00043E02"/>
    <w:rsid w:val="00043F0E"/>
    <w:rsid w:val="000447E9"/>
    <w:rsid w:val="00044902"/>
    <w:rsid w:val="00045D4F"/>
    <w:rsid w:val="0004757B"/>
    <w:rsid w:val="00047CEC"/>
    <w:rsid w:val="00051011"/>
    <w:rsid w:val="0005106C"/>
    <w:rsid w:val="0005116C"/>
    <w:rsid w:val="000511DC"/>
    <w:rsid w:val="00051A56"/>
    <w:rsid w:val="00051C0A"/>
    <w:rsid w:val="00051D3E"/>
    <w:rsid w:val="000523D7"/>
    <w:rsid w:val="00053E0A"/>
    <w:rsid w:val="000544E6"/>
    <w:rsid w:val="00054769"/>
    <w:rsid w:val="00055253"/>
    <w:rsid w:val="000567BF"/>
    <w:rsid w:val="00056DAF"/>
    <w:rsid w:val="00057604"/>
    <w:rsid w:val="0005791B"/>
    <w:rsid w:val="000601F3"/>
    <w:rsid w:val="0006112C"/>
    <w:rsid w:val="0006146D"/>
    <w:rsid w:val="0006153D"/>
    <w:rsid w:val="00061FB3"/>
    <w:rsid w:val="00063CA4"/>
    <w:rsid w:val="00063ED4"/>
    <w:rsid w:val="00064678"/>
    <w:rsid w:val="00064963"/>
    <w:rsid w:val="000652F5"/>
    <w:rsid w:val="0006565F"/>
    <w:rsid w:val="00065AFA"/>
    <w:rsid w:val="00066B09"/>
    <w:rsid w:val="000674F7"/>
    <w:rsid w:val="000705B8"/>
    <w:rsid w:val="00070D07"/>
    <w:rsid w:val="00070EB1"/>
    <w:rsid w:val="00070F4D"/>
    <w:rsid w:val="0007111E"/>
    <w:rsid w:val="0007132C"/>
    <w:rsid w:val="00071687"/>
    <w:rsid w:val="00071E0F"/>
    <w:rsid w:val="00072438"/>
    <w:rsid w:val="00074AEB"/>
    <w:rsid w:val="00074C09"/>
    <w:rsid w:val="000750B7"/>
    <w:rsid w:val="0007684E"/>
    <w:rsid w:val="00076A22"/>
    <w:rsid w:val="00076A67"/>
    <w:rsid w:val="00077278"/>
    <w:rsid w:val="00077AE1"/>
    <w:rsid w:val="00077F87"/>
    <w:rsid w:val="00077F88"/>
    <w:rsid w:val="0008343D"/>
    <w:rsid w:val="00083D82"/>
    <w:rsid w:val="000854EF"/>
    <w:rsid w:val="00086E0B"/>
    <w:rsid w:val="000900C6"/>
    <w:rsid w:val="00090256"/>
    <w:rsid w:val="00090C4F"/>
    <w:rsid w:val="00090FAB"/>
    <w:rsid w:val="00091294"/>
    <w:rsid w:val="00091DEA"/>
    <w:rsid w:val="00092253"/>
    <w:rsid w:val="00092AA4"/>
    <w:rsid w:val="00093C5D"/>
    <w:rsid w:val="00093D3F"/>
    <w:rsid w:val="000954F4"/>
    <w:rsid w:val="00095553"/>
    <w:rsid w:val="00095960"/>
    <w:rsid w:val="0009669C"/>
    <w:rsid w:val="00096CFD"/>
    <w:rsid w:val="00097CE9"/>
    <w:rsid w:val="000A110A"/>
    <w:rsid w:val="000A1345"/>
    <w:rsid w:val="000A15AE"/>
    <w:rsid w:val="000A24D1"/>
    <w:rsid w:val="000A3584"/>
    <w:rsid w:val="000A4CDB"/>
    <w:rsid w:val="000A52A4"/>
    <w:rsid w:val="000A6AA8"/>
    <w:rsid w:val="000A7021"/>
    <w:rsid w:val="000A7710"/>
    <w:rsid w:val="000A7BBA"/>
    <w:rsid w:val="000B01C7"/>
    <w:rsid w:val="000B07AA"/>
    <w:rsid w:val="000B2766"/>
    <w:rsid w:val="000B3971"/>
    <w:rsid w:val="000B3B16"/>
    <w:rsid w:val="000B4EC2"/>
    <w:rsid w:val="000B572B"/>
    <w:rsid w:val="000B57DC"/>
    <w:rsid w:val="000B5834"/>
    <w:rsid w:val="000B5EA7"/>
    <w:rsid w:val="000B5FE4"/>
    <w:rsid w:val="000B7555"/>
    <w:rsid w:val="000C02B9"/>
    <w:rsid w:val="000C09E7"/>
    <w:rsid w:val="000C0D0D"/>
    <w:rsid w:val="000C1EFB"/>
    <w:rsid w:val="000C28B5"/>
    <w:rsid w:val="000C2B96"/>
    <w:rsid w:val="000C2BE6"/>
    <w:rsid w:val="000C2EB8"/>
    <w:rsid w:val="000C3CBE"/>
    <w:rsid w:val="000C45F5"/>
    <w:rsid w:val="000C49D4"/>
    <w:rsid w:val="000C5205"/>
    <w:rsid w:val="000C5268"/>
    <w:rsid w:val="000C5CE7"/>
    <w:rsid w:val="000C5F5F"/>
    <w:rsid w:val="000C608C"/>
    <w:rsid w:val="000C6360"/>
    <w:rsid w:val="000C7CF0"/>
    <w:rsid w:val="000D1CD8"/>
    <w:rsid w:val="000D2414"/>
    <w:rsid w:val="000D26F7"/>
    <w:rsid w:val="000D4984"/>
    <w:rsid w:val="000D5E39"/>
    <w:rsid w:val="000D6E5B"/>
    <w:rsid w:val="000D7AA1"/>
    <w:rsid w:val="000E0027"/>
    <w:rsid w:val="000E0067"/>
    <w:rsid w:val="000E067A"/>
    <w:rsid w:val="000E06D2"/>
    <w:rsid w:val="000E20F2"/>
    <w:rsid w:val="000E2B90"/>
    <w:rsid w:val="000E390F"/>
    <w:rsid w:val="000E4030"/>
    <w:rsid w:val="000E419B"/>
    <w:rsid w:val="000E5526"/>
    <w:rsid w:val="000E58A1"/>
    <w:rsid w:val="000E592D"/>
    <w:rsid w:val="000E5A93"/>
    <w:rsid w:val="000E6DB1"/>
    <w:rsid w:val="000F027D"/>
    <w:rsid w:val="000F03F2"/>
    <w:rsid w:val="000F08D5"/>
    <w:rsid w:val="000F225F"/>
    <w:rsid w:val="000F2569"/>
    <w:rsid w:val="000F27D3"/>
    <w:rsid w:val="000F3500"/>
    <w:rsid w:val="000F373A"/>
    <w:rsid w:val="000F3982"/>
    <w:rsid w:val="000F424E"/>
    <w:rsid w:val="000F43E7"/>
    <w:rsid w:val="000F54A1"/>
    <w:rsid w:val="000F54EA"/>
    <w:rsid w:val="000F5FAF"/>
    <w:rsid w:val="000F73DB"/>
    <w:rsid w:val="000F75BD"/>
    <w:rsid w:val="000F7615"/>
    <w:rsid w:val="000F7802"/>
    <w:rsid w:val="0010167E"/>
    <w:rsid w:val="001017BC"/>
    <w:rsid w:val="00103887"/>
    <w:rsid w:val="00103EE5"/>
    <w:rsid w:val="00105378"/>
    <w:rsid w:val="0010670F"/>
    <w:rsid w:val="00106ED7"/>
    <w:rsid w:val="0010734A"/>
    <w:rsid w:val="00107DE2"/>
    <w:rsid w:val="0011012D"/>
    <w:rsid w:val="00110F42"/>
    <w:rsid w:val="00113922"/>
    <w:rsid w:val="00113958"/>
    <w:rsid w:val="001139F5"/>
    <w:rsid w:val="00113FAB"/>
    <w:rsid w:val="00114220"/>
    <w:rsid w:val="00114F24"/>
    <w:rsid w:val="00115118"/>
    <w:rsid w:val="00116E50"/>
    <w:rsid w:val="001174F3"/>
    <w:rsid w:val="00117868"/>
    <w:rsid w:val="00117F4E"/>
    <w:rsid w:val="001204F1"/>
    <w:rsid w:val="00121C66"/>
    <w:rsid w:val="001223C1"/>
    <w:rsid w:val="00122599"/>
    <w:rsid w:val="0012314F"/>
    <w:rsid w:val="00123592"/>
    <w:rsid w:val="001235FC"/>
    <w:rsid w:val="001258B1"/>
    <w:rsid w:val="00126040"/>
    <w:rsid w:val="0012621E"/>
    <w:rsid w:val="00126D21"/>
    <w:rsid w:val="00127A6D"/>
    <w:rsid w:val="00127CF9"/>
    <w:rsid w:val="001325BD"/>
    <w:rsid w:val="0013357C"/>
    <w:rsid w:val="001336FB"/>
    <w:rsid w:val="00133730"/>
    <w:rsid w:val="00133F15"/>
    <w:rsid w:val="001345A4"/>
    <w:rsid w:val="00134BFE"/>
    <w:rsid w:val="00136538"/>
    <w:rsid w:val="00136BD2"/>
    <w:rsid w:val="001376C0"/>
    <w:rsid w:val="00137E0F"/>
    <w:rsid w:val="001401F6"/>
    <w:rsid w:val="0014175F"/>
    <w:rsid w:val="00141F45"/>
    <w:rsid w:val="001424D0"/>
    <w:rsid w:val="0014341E"/>
    <w:rsid w:val="001437FD"/>
    <w:rsid w:val="00143FD1"/>
    <w:rsid w:val="001452AF"/>
    <w:rsid w:val="001452C9"/>
    <w:rsid w:val="001455C4"/>
    <w:rsid w:val="00145CA2"/>
    <w:rsid w:val="00147A01"/>
    <w:rsid w:val="00147C7F"/>
    <w:rsid w:val="00147DA8"/>
    <w:rsid w:val="001500D0"/>
    <w:rsid w:val="0015021B"/>
    <w:rsid w:val="001509D2"/>
    <w:rsid w:val="00150DF1"/>
    <w:rsid w:val="00151AF4"/>
    <w:rsid w:val="00151B15"/>
    <w:rsid w:val="00151C53"/>
    <w:rsid w:val="001521F4"/>
    <w:rsid w:val="001523C6"/>
    <w:rsid w:val="00152D76"/>
    <w:rsid w:val="001538F6"/>
    <w:rsid w:val="001539C8"/>
    <w:rsid w:val="00154615"/>
    <w:rsid w:val="00155484"/>
    <w:rsid w:val="00155A4C"/>
    <w:rsid w:val="00155B30"/>
    <w:rsid w:val="00155B9F"/>
    <w:rsid w:val="00156107"/>
    <w:rsid w:val="00156AF2"/>
    <w:rsid w:val="00156D13"/>
    <w:rsid w:val="00157B00"/>
    <w:rsid w:val="00157B24"/>
    <w:rsid w:val="00160224"/>
    <w:rsid w:val="001603B7"/>
    <w:rsid w:val="00160B8B"/>
    <w:rsid w:val="00160CB6"/>
    <w:rsid w:val="00161ED2"/>
    <w:rsid w:val="001621CC"/>
    <w:rsid w:val="00162CAA"/>
    <w:rsid w:val="00162E99"/>
    <w:rsid w:val="00162F48"/>
    <w:rsid w:val="00162F7A"/>
    <w:rsid w:val="001633BC"/>
    <w:rsid w:val="00163C96"/>
    <w:rsid w:val="001643F7"/>
    <w:rsid w:val="001647C3"/>
    <w:rsid w:val="001650F4"/>
    <w:rsid w:val="0016517B"/>
    <w:rsid w:val="00165242"/>
    <w:rsid w:val="001654D5"/>
    <w:rsid w:val="001655EB"/>
    <w:rsid w:val="00165883"/>
    <w:rsid w:val="00166DC0"/>
    <w:rsid w:val="00170ABB"/>
    <w:rsid w:val="00170ABF"/>
    <w:rsid w:val="00170D35"/>
    <w:rsid w:val="00171171"/>
    <w:rsid w:val="001714A5"/>
    <w:rsid w:val="001716D7"/>
    <w:rsid w:val="00171CDB"/>
    <w:rsid w:val="001721CC"/>
    <w:rsid w:val="00172A27"/>
    <w:rsid w:val="00173102"/>
    <w:rsid w:val="00175277"/>
    <w:rsid w:val="00176988"/>
    <w:rsid w:val="00177526"/>
    <w:rsid w:val="001775C2"/>
    <w:rsid w:val="00177659"/>
    <w:rsid w:val="001779AE"/>
    <w:rsid w:val="00177BF6"/>
    <w:rsid w:val="00180A51"/>
    <w:rsid w:val="00181DBE"/>
    <w:rsid w:val="00181E95"/>
    <w:rsid w:val="001823B7"/>
    <w:rsid w:val="00182BAD"/>
    <w:rsid w:val="00182EF8"/>
    <w:rsid w:val="001836DD"/>
    <w:rsid w:val="001840F7"/>
    <w:rsid w:val="00184443"/>
    <w:rsid w:val="0018524C"/>
    <w:rsid w:val="00185624"/>
    <w:rsid w:val="00185B47"/>
    <w:rsid w:val="00185C10"/>
    <w:rsid w:val="00187406"/>
    <w:rsid w:val="001902B2"/>
    <w:rsid w:val="0019031B"/>
    <w:rsid w:val="001903D3"/>
    <w:rsid w:val="001906BF"/>
    <w:rsid w:val="001908C4"/>
    <w:rsid w:val="00190A37"/>
    <w:rsid w:val="00190E2F"/>
    <w:rsid w:val="00190F56"/>
    <w:rsid w:val="00191AC8"/>
    <w:rsid w:val="00191B8B"/>
    <w:rsid w:val="00192176"/>
    <w:rsid w:val="001928AB"/>
    <w:rsid w:val="00193F3E"/>
    <w:rsid w:val="00194A80"/>
    <w:rsid w:val="00194B6F"/>
    <w:rsid w:val="00194C28"/>
    <w:rsid w:val="00196716"/>
    <w:rsid w:val="00197C8F"/>
    <w:rsid w:val="001A0704"/>
    <w:rsid w:val="001A1D6F"/>
    <w:rsid w:val="001A23DC"/>
    <w:rsid w:val="001A2411"/>
    <w:rsid w:val="001A2D81"/>
    <w:rsid w:val="001A4ABC"/>
    <w:rsid w:val="001A55FF"/>
    <w:rsid w:val="001A5AA6"/>
    <w:rsid w:val="001A5E3E"/>
    <w:rsid w:val="001A5F73"/>
    <w:rsid w:val="001A7985"/>
    <w:rsid w:val="001A7E35"/>
    <w:rsid w:val="001B02DA"/>
    <w:rsid w:val="001B0465"/>
    <w:rsid w:val="001B1C99"/>
    <w:rsid w:val="001B2DD3"/>
    <w:rsid w:val="001B4C78"/>
    <w:rsid w:val="001B52FB"/>
    <w:rsid w:val="001B54B2"/>
    <w:rsid w:val="001B5933"/>
    <w:rsid w:val="001B599D"/>
    <w:rsid w:val="001B5BB5"/>
    <w:rsid w:val="001B71A8"/>
    <w:rsid w:val="001B72C9"/>
    <w:rsid w:val="001B734C"/>
    <w:rsid w:val="001B7B02"/>
    <w:rsid w:val="001C0AB8"/>
    <w:rsid w:val="001C15B5"/>
    <w:rsid w:val="001C1A07"/>
    <w:rsid w:val="001C1B14"/>
    <w:rsid w:val="001C21EE"/>
    <w:rsid w:val="001C2920"/>
    <w:rsid w:val="001C3182"/>
    <w:rsid w:val="001C5C82"/>
    <w:rsid w:val="001C6CFF"/>
    <w:rsid w:val="001C7A6B"/>
    <w:rsid w:val="001D0FAE"/>
    <w:rsid w:val="001D1AC7"/>
    <w:rsid w:val="001D1C4B"/>
    <w:rsid w:val="001D2876"/>
    <w:rsid w:val="001D2ACA"/>
    <w:rsid w:val="001D34C0"/>
    <w:rsid w:val="001D38E6"/>
    <w:rsid w:val="001D3DD7"/>
    <w:rsid w:val="001D3E67"/>
    <w:rsid w:val="001D4738"/>
    <w:rsid w:val="001D5B06"/>
    <w:rsid w:val="001D5D0A"/>
    <w:rsid w:val="001D67D3"/>
    <w:rsid w:val="001D686D"/>
    <w:rsid w:val="001E010E"/>
    <w:rsid w:val="001E0541"/>
    <w:rsid w:val="001E0558"/>
    <w:rsid w:val="001E16D5"/>
    <w:rsid w:val="001E1E48"/>
    <w:rsid w:val="001E32E5"/>
    <w:rsid w:val="001E38D7"/>
    <w:rsid w:val="001E3B79"/>
    <w:rsid w:val="001E425F"/>
    <w:rsid w:val="001E4791"/>
    <w:rsid w:val="001E511B"/>
    <w:rsid w:val="001E5295"/>
    <w:rsid w:val="001E59E2"/>
    <w:rsid w:val="001E6028"/>
    <w:rsid w:val="001E6DBE"/>
    <w:rsid w:val="001E6EE1"/>
    <w:rsid w:val="001E7A01"/>
    <w:rsid w:val="001F131F"/>
    <w:rsid w:val="001F2124"/>
    <w:rsid w:val="001F4CBB"/>
    <w:rsid w:val="001F4EEC"/>
    <w:rsid w:val="001F746D"/>
    <w:rsid w:val="001F7C09"/>
    <w:rsid w:val="00202076"/>
    <w:rsid w:val="0020219B"/>
    <w:rsid w:val="00202318"/>
    <w:rsid w:val="0020296D"/>
    <w:rsid w:val="002037BF"/>
    <w:rsid w:val="00203B81"/>
    <w:rsid w:val="00203C0E"/>
    <w:rsid w:val="002041BF"/>
    <w:rsid w:val="00204274"/>
    <w:rsid w:val="00204349"/>
    <w:rsid w:val="00204A06"/>
    <w:rsid w:val="00205674"/>
    <w:rsid w:val="00205D32"/>
    <w:rsid w:val="002061B2"/>
    <w:rsid w:val="0020627A"/>
    <w:rsid w:val="00207EA9"/>
    <w:rsid w:val="00210B68"/>
    <w:rsid w:val="00210ECC"/>
    <w:rsid w:val="00211589"/>
    <w:rsid w:val="0021173B"/>
    <w:rsid w:val="0021319B"/>
    <w:rsid w:val="0021393F"/>
    <w:rsid w:val="00213C49"/>
    <w:rsid w:val="002146F3"/>
    <w:rsid w:val="00214A8B"/>
    <w:rsid w:val="00215D29"/>
    <w:rsid w:val="002162C7"/>
    <w:rsid w:val="00216A52"/>
    <w:rsid w:val="00216CA2"/>
    <w:rsid w:val="00217E0C"/>
    <w:rsid w:val="00220903"/>
    <w:rsid w:val="00220AAF"/>
    <w:rsid w:val="00220FE1"/>
    <w:rsid w:val="0022106C"/>
    <w:rsid w:val="00221270"/>
    <w:rsid w:val="002213B1"/>
    <w:rsid w:val="0022155B"/>
    <w:rsid w:val="00221FE3"/>
    <w:rsid w:val="002229AF"/>
    <w:rsid w:val="00222A71"/>
    <w:rsid w:val="00222B29"/>
    <w:rsid w:val="00223186"/>
    <w:rsid w:val="00223614"/>
    <w:rsid w:val="00224240"/>
    <w:rsid w:val="002244DA"/>
    <w:rsid w:val="00224B0A"/>
    <w:rsid w:val="00224E4C"/>
    <w:rsid w:val="00226C04"/>
    <w:rsid w:val="00226E80"/>
    <w:rsid w:val="00227C93"/>
    <w:rsid w:val="00227D9F"/>
    <w:rsid w:val="00230B15"/>
    <w:rsid w:val="0023166B"/>
    <w:rsid w:val="00231A5F"/>
    <w:rsid w:val="00231AED"/>
    <w:rsid w:val="00231FCA"/>
    <w:rsid w:val="002337F0"/>
    <w:rsid w:val="002340B0"/>
    <w:rsid w:val="00235032"/>
    <w:rsid w:val="00235428"/>
    <w:rsid w:val="002354BC"/>
    <w:rsid w:val="00236D2E"/>
    <w:rsid w:val="00236DD6"/>
    <w:rsid w:val="00236F9F"/>
    <w:rsid w:val="00237495"/>
    <w:rsid w:val="00237C49"/>
    <w:rsid w:val="002402DA"/>
    <w:rsid w:val="002408A8"/>
    <w:rsid w:val="00241B9C"/>
    <w:rsid w:val="00241E6E"/>
    <w:rsid w:val="00241EA5"/>
    <w:rsid w:val="00242A0A"/>
    <w:rsid w:val="00243316"/>
    <w:rsid w:val="00244451"/>
    <w:rsid w:val="0024488D"/>
    <w:rsid w:val="00245130"/>
    <w:rsid w:val="00245AE6"/>
    <w:rsid w:val="00246167"/>
    <w:rsid w:val="00247180"/>
    <w:rsid w:val="00247AF7"/>
    <w:rsid w:val="002501D7"/>
    <w:rsid w:val="00250A4A"/>
    <w:rsid w:val="0025214F"/>
    <w:rsid w:val="002528AA"/>
    <w:rsid w:val="00252965"/>
    <w:rsid w:val="00253A72"/>
    <w:rsid w:val="002541E4"/>
    <w:rsid w:val="002545BF"/>
    <w:rsid w:val="002557C2"/>
    <w:rsid w:val="00255C2A"/>
    <w:rsid w:val="00255D91"/>
    <w:rsid w:val="00256D44"/>
    <w:rsid w:val="00256E7B"/>
    <w:rsid w:val="0025761F"/>
    <w:rsid w:val="00257F3B"/>
    <w:rsid w:val="00260ABC"/>
    <w:rsid w:val="00260BE7"/>
    <w:rsid w:val="00260D01"/>
    <w:rsid w:val="00260FF0"/>
    <w:rsid w:val="00261593"/>
    <w:rsid w:val="00261D6C"/>
    <w:rsid w:val="00261EBF"/>
    <w:rsid w:val="00262AFA"/>
    <w:rsid w:val="00262CB0"/>
    <w:rsid w:val="0026307E"/>
    <w:rsid w:val="0026383A"/>
    <w:rsid w:val="0026392B"/>
    <w:rsid w:val="00263F14"/>
    <w:rsid w:val="00264036"/>
    <w:rsid w:val="0026420B"/>
    <w:rsid w:val="0026467A"/>
    <w:rsid w:val="00264812"/>
    <w:rsid w:val="002650D7"/>
    <w:rsid w:val="00265368"/>
    <w:rsid w:val="00265AB8"/>
    <w:rsid w:val="0026655E"/>
    <w:rsid w:val="00266F6D"/>
    <w:rsid w:val="00267216"/>
    <w:rsid w:val="0026722E"/>
    <w:rsid w:val="0026744E"/>
    <w:rsid w:val="00267FB8"/>
    <w:rsid w:val="0027004A"/>
    <w:rsid w:val="0027038C"/>
    <w:rsid w:val="0027073B"/>
    <w:rsid w:val="002712A3"/>
    <w:rsid w:val="002722CC"/>
    <w:rsid w:val="0027236C"/>
    <w:rsid w:val="00274F1F"/>
    <w:rsid w:val="00275130"/>
    <w:rsid w:val="00275264"/>
    <w:rsid w:val="00275332"/>
    <w:rsid w:val="0027555B"/>
    <w:rsid w:val="00275A49"/>
    <w:rsid w:val="0027750D"/>
    <w:rsid w:val="0028023A"/>
    <w:rsid w:val="00280A26"/>
    <w:rsid w:val="00281A69"/>
    <w:rsid w:val="00281E50"/>
    <w:rsid w:val="00281F47"/>
    <w:rsid w:val="00282620"/>
    <w:rsid w:val="00284032"/>
    <w:rsid w:val="002840C2"/>
    <w:rsid w:val="002841B4"/>
    <w:rsid w:val="00284420"/>
    <w:rsid w:val="00284A96"/>
    <w:rsid w:val="00285623"/>
    <w:rsid w:val="00285B31"/>
    <w:rsid w:val="002866DC"/>
    <w:rsid w:val="00286C23"/>
    <w:rsid w:val="00286D87"/>
    <w:rsid w:val="00286E13"/>
    <w:rsid w:val="00287608"/>
    <w:rsid w:val="00287808"/>
    <w:rsid w:val="00287C21"/>
    <w:rsid w:val="00287E5E"/>
    <w:rsid w:val="002912F2"/>
    <w:rsid w:val="00293230"/>
    <w:rsid w:val="00293A35"/>
    <w:rsid w:val="0029440C"/>
    <w:rsid w:val="002948AD"/>
    <w:rsid w:val="00295E76"/>
    <w:rsid w:val="00296212"/>
    <w:rsid w:val="00296E64"/>
    <w:rsid w:val="002978B1"/>
    <w:rsid w:val="00297943"/>
    <w:rsid w:val="002A053A"/>
    <w:rsid w:val="002A0971"/>
    <w:rsid w:val="002A0F1B"/>
    <w:rsid w:val="002A1270"/>
    <w:rsid w:val="002A2840"/>
    <w:rsid w:val="002A31D6"/>
    <w:rsid w:val="002A3234"/>
    <w:rsid w:val="002A4BEC"/>
    <w:rsid w:val="002A4E00"/>
    <w:rsid w:val="002A59A0"/>
    <w:rsid w:val="002A5C6C"/>
    <w:rsid w:val="002A5DD7"/>
    <w:rsid w:val="002A5F40"/>
    <w:rsid w:val="002A60BA"/>
    <w:rsid w:val="002A643A"/>
    <w:rsid w:val="002A65CC"/>
    <w:rsid w:val="002A6783"/>
    <w:rsid w:val="002A6FA2"/>
    <w:rsid w:val="002B02A7"/>
    <w:rsid w:val="002B037E"/>
    <w:rsid w:val="002B0583"/>
    <w:rsid w:val="002B0673"/>
    <w:rsid w:val="002B0D02"/>
    <w:rsid w:val="002B0E39"/>
    <w:rsid w:val="002B1967"/>
    <w:rsid w:val="002B1B36"/>
    <w:rsid w:val="002B2BC1"/>
    <w:rsid w:val="002B2CAD"/>
    <w:rsid w:val="002B2F0B"/>
    <w:rsid w:val="002B37A8"/>
    <w:rsid w:val="002B409D"/>
    <w:rsid w:val="002B42EF"/>
    <w:rsid w:val="002B4806"/>
    <w:rsid w:val="002B5938"/>
    <w:rsid w:val="002B5ED1"/>
    <w:rsid w:val="002C075D"/>
    <w:rsid w:val="002C0E73"/>
    <w:rsid w:val="002C12AA"/>
    <w:rsid w:val="002C21AF"/>
    <w:rsid w:val="002C2575"/>
    <w:rsid w:val="002C28A8"/>
    <w:rsid w:val="002C2FF9"/>
    <w:rsid w:val="002C36E1"/>
    <w:rsid w:val="002C3AC8"/>
    <w:rsid w:val="002C5460"/>
    <w:rsid w:val="002C571E"/>
    <w:rsid w:val="002C6527"/>
    <w:rsid w:val="002C6AEA"/>
    <w:rsid w:val="002D04D2"/>
    <w:rsid w:val="002D07DF"/>
    <w:rsid w:val="002D0B1F"/>
    <w:rsid w:val="002D2B83"/>
    <w:rsid w:val="002D2F6C"/>
    <w:rsid w:val="002D483D"/>
    <w:rsid w:val="002D5108"/>
    <w:rsid w:val="002D59EF"/>
    <w:rsid w:val="002D6796"/>
    <w:rsid w:val="002D697E"/>
    <w:rsid w:val="002D79A5"/>
    <w:rsid w:val="002E0728"/>
    <w:rsid w:val="002E16AC"/>
    <w:rsid w:val="002E1725"/>
    <w:rsid w:val="002E172C"/>
    <w:rsid w:val="002E1DEF"/>
    <w:rsid w:val="002E2593"/>
    <w:rsid w:val="002E2F6D"/>
    <w:rsid w:val="002E369F"/>
    <w:rsid w:val="002E4047"/>
    <w:rsid w:val="002E4117"/>
    <w:rsid w:val="002E4470"/>
    <w:rsid w:val="002E45B7"/>
    <w:rsid w:val="002E576B"/>
    <w:rsid w:val="002E6A53"/>
    <w:rsid w:val="002E6A5E"/>
    <w:rsid w:val="002F0582"/>
    <w:rsid w:val="002F13DE"/>
    <w:rsid w:val="002F21C7"/>
    <w:rsid w:val="002F2535"/>
    <w:rsid w:val="002F2DF4"/>
    <w:rsid w:val="002F3612"/>
    <w:rsid w:val="002F3984"/>
    <w:rsid w:val="002F548E"/>
    <w:rsid w:val="002F58AD"/>
    <w:rsid w:val="002F5F3C"/>
    <w:rsid w:val="002F76C0"/>
    <w:rsid w:val="003027FD"/>
    <w:rsid w:val="00302C3B"/>
    <w:rsid w:val="00302E0C"/>
    <w:rsid w:val="00302E86"/>
    <w:rsid w:val="00303D12"/>
    <w:rsid w:val="003049AF"/>
    <w:rsid w:val="00304B29"/>
    <w:rsid w:val="00304EA4"/>
    <w:rsid w:val="0030510B"/>
    <w:rsid w:val="00306CB0"/>
    <w:rsid w:val="00307F09"/>
    <w:rsid w:val="0031031E"/>
    <w:rsid w:val="00310B90"/>
    <w:rsid w:val="003110B7"/>
    <w:rsid w:val="0031121C"/>
    <w:rsid w:val="00311E9D"/>
    <w:rsid w:val="00312394"/>
    <w:rsid w:val="00312555"/>
    <w:rsid w:val="00312689"/>
    <w:rsid w:val="0031291F"/>
    <w:rsid w:val="00313ABD"/>
    <w:rsid w:val="003141AB"/>
    <w:rsid w:val="00314C92"/>
    <w:rsid w:val="00314D52"/>
    <w:rsid w:val="00315443"/>
    <w:rsid w:val="00315697"/>
    <w:rsid w:val="0031637C"/>
    <w:rsid w:val="00316852"/>
    <w:rsid w:val="003175EF"/>
    <w:rsid w:val="0032133C"/>
    <w:rsid w:val="00321786"/>
    <w:rsid w:val="00321E62"/>
    <w:rsid w:val="00321EC9"/>
    <w:rsid w:val="00321F35"/>
    <w:rsid w:val="00322124"/>
    <w:rsid w:val="00322334"/>
    <w:rsid w:val="00322705"/>
    <w:rsid w:val="00323677"/>
    <w:rsid w:val="00323CF5"/>
    <w:rsid w:val="00324636"/>
    <w:rsid w:val="0032475D"/>
    <w:rsid w:val="003249C2"/>
    <w:rsid w:val="003259CD"/>
    <w:rsid w:val="003261B5"/>
    <w:rsid w:val="00326397"/>
    <w:rsid w:val="0032646E"/>
    <w:rsid w:val="00326539"/>
    <w:rsid w:val="003268EA"/>
    <w:rsid w:val="00326A47"/>
    <w:rsid w:val="003270A1"/>
    <w:rsid w:val="00327336"/>
    <w:rsid w:val="00327806"/>
    <w:rsid w:val="00327F62"/>
    <w:rsid w:val="00327FD4"/>
    <w:rsid w:val="00332094"/>
    <w:rsid w:val="00333A28"/>
    <w:rsid w:val="003340CD"/>
    <w:rsid w:val="0033415E"/>
    <w:rsid w:val="00334F36"/>
    <w:rsid w:val="00335471"/>
    <w:rsid w:val="00335CD5"/>
    <w:rsid w:val="00340FB5"/>
    <w:rsid w:val="00341111"/>
    <w:rsid w:val="00341C76"/>
    <w:rsid w:val="00342511"/>
    <w:rsid w:val="00342DD3"/>
    <w:rsid w:val="00343AF3"/>
    <w:rsid w:val="003443F0"/>
    <w:rsid w:val="00345093"/>
    <w:rsid w:val="00345804"/>
    <w:rsid w:val="00345F10"/>
    <w:rsid w:val="00346FDB"/>
    <w:rsid w:val="003476CC"/>
    <w:rsid w:val="00347A0D"/>
    <w:rsid w:val="00350C49"/>
    <w:rsid w:val="003518BF"/>
    <w:rsid w:val="0035193B"/>
    <w:rsid w:val="00352750"/>
    <w:rsid w:val="00352B3F"/>
    <w:rsid w:val="00353405"/>
    <w:rsid w:val="00353551"/>
    <w:rsid w:val="00355FD1"/>
    <w:rsid w:val="00356E5D"/>
    <w:rsid w:val="00356F04"/>
    <w:rsid w:val="00357613"/>
    <w:rsid w:val="003578FB"/>
    <w:rsid w:val="0036145B"/>
    <w:rsid w:val="003624CA"/>
    <w:rsid w:val="003628D2"/>
    <w:rsid w:val="00362B9D"/>
    <w:rsid w:val="0036518A"/>
    <w:rsid w:val="0036572F"/>
    <w:rsid w:val="00365F6A"/>
    <w:rsid w:val="00366827"/>
    <w:rsid w:val="00367172"/>
    <w:rsid w:val="0036760C"/>
    <w:rsid w:val="003702BE"/>
    <w:rsid w:val="003721BC"/>
    <w:rsid w:val="0037286E"/>
    <w:rsid w:val="00372BCB"/>
    <w:rsid w:val="00372C36"/>
    <w:rsid w:val="00373764"/>
    <w:rsid w:val="00373E36"/>
    <w:rsid w:val="003754AA"/>
    <w:rsid w:val="0037705A"/>
    <w:rsid w:val="003771B5"/>
    <w:rsid w:val="003773FD"/>
    <w:rsid w:val="003807C1"/>
    <w:rsid w:val="00380C54"/>
    <w:rsid w:val="00381323"/>
    <w:rsid w:val="00381741"/>
    <w:rsid w:val="00381AE1"/>
    <w:rsid w:val="00381CC9"/>
    <w:rsid w:val="00381F69"/>
    <w:rsid w:val="0038215F"/>
    <w:rsid w:val="0038273D"/>
    <w:rsid w:val="00382D6E"/>
    <w:rsid w:val="0038337A"/>
    <w:rsid w:val="00383FE5"/>
    <w:rsid w:val="00384260"/>
    <w:rsid w:val="00384C9C"/>
    <w:rsid w:val="00385265"/>
    <w:rsid w:val="00385FE8"/>
    <w:rsid w:val="0038690B"/>
    <w:rsid w:val="00386D94"/>
    <w:rsid w:val="00386F9D"/>
    <w:rsid w:val="003870EF"/>
    <w:rsid w:val="00387420"/>
    <w:rsid w:val="00387BAB"/>
    <w:rsid w:val="00387D3F"/>
    <w:rsid w:val="003902BB"/>
    <w:rsid w:val="00390527"/>
    <w:rsid w:val="0039068B"/>
    <w:rsid w:val="00390E54"/>
    <w:rsid w:val="0039108A"/>
    <w:rsid w:val="00391109"/>
    <w:rsid w:val="00391206"/>
    <w:rsid w:val="00391B05"/>
    <w:rsid w:val="00391FD8"/>
    <w:rsid w:val="00392669"/>
    <w:rsid w:val="00392D5C"/>
    <w:rsid w:val="00392D8A"/>
    <w:rsid w:val="0039336A"/>
    <w:rsid w:val="00393550"/>
    <w:rsid w:val="00393CCB"/>
    <w:rsid w:val="00393F9E"/>
    <w:rsid w:val="00394AF3"/>
    <w:rsid w:val="00394D00"/>
    <w:rsid w:val="00395465"/>
    <w:rsid w:val="00395D2A"/>
    <w:rsid w:val="00397DDD"/>
    <w:rsid w:val="003A1C8C"/>
    <w:rsid w:val="003A1D09"/>
    <w:rsid w:val="003A1F47"/>
    <w:rsid w:val="003A244B"/>
    <w:rsid w:val="003A249E"/>
    <w:rsid w:val="003A323C"/>
    <w:rsid w:val="003A3C19"/>
    <w:rsid w:val="003A3CAF"/>
    <w:rsid w:val="003A4B3A"/>
    <w:rsid w:val="003A53B2"/>
    <w:rsid w:val="003A58AD"/>
    <w:rsid w:val="003A5A6E"/>
    <w:rsid w:val="003A5DB5"/>
    <w:rsid w:val="003A64B5"/>
    <w:rsid w:val="003A70C7"/>
    <w:rsid w:val="003B03B7"/>
    <w:rsid w:val="003B046B"/>
    <w:rsid w:val="003B0C6E"/>
    <w:rsid w:val="003B1B61"/>
    <w:rsid w:val="003B1C9B"/>
    <w:rsid w:val="003B3F3B"/>
    <w:rsid w:val="003B465C"/>
    <w:rsid w:val="003B568A"/>
    <w:rsid w:val="003B6BE6"/>
    <w:rsid w:val="003B7423"/>
    <w:rsid w:val="003B7D36"/>
    <w:rsid w:val="003C01D5"/>
    <w:rsid w:val="003C126C"/>
    <w:rsid w:val="003C1582"/>
    <w:rsid w:val="003C229A"/>
    <w:rsid w:val="003C2C98"/>
    <w:rsid w:val="003C2FE1"/>
    <w:rsid w:val="003C3762"/>
    <w:rsid w:val="003C3C3F"/>
    <w:rsid w:val="003C4CF9"/>
    <w:rsid w:val="003C4D68"/>
    <w:rsid w:val="003C4E39"/>
    <w:rsid w:val="003C67CE"/>
    <w:rsid w:val="003C7288"/>
    <w:rsid w:val="003D0128"/>
    <w:rsid w:val="003D10F7"/>
    <w:rsid w:val="003D16B0"/>
    <w:rsid w:val="003D1AD5"/>
    <w:rsid w:val="003D1B39"/>
    <w:rsid w:val="003D2008"/>
    <w:rsid w:val="003D292D"/>
    <w:rsid w:val="003D43A7"/>
    <w:rsid w:val="003D458C"/>
    <w:rsid w:val="003D56B8"/>
    <w:rsid w:val="003D5973"/>
    <w:rsid w:val="003D6459"/>
    <w:rsid w:val="003D71DD"/>
    <w:rsid w:val="003D71F1"/>
    <w:rsid w:val="003D733E"/>
    <w:rsid w:val="003E163A"/>
    <w:rsid w:val="003E2299"/>
    <w:rsid w:val="003E2996"/>
    <w:rsid w:val="003E2D09"/>
    <w:rsid w:val="003E3C63"/>
    <w:rsid w:val="003E448B"/>
    <w:rsid w:val="003E4E06"/>
    <w:rsid w:val="003E605E"/>
    <w:rsid w:val="003E6F97"/>
    <w:rsid w:val="003F050F"/>
    <w:rsid w:val="003F0520"/>
    <w:rsid w:val="003F0D4C"/>
    <w:rsid w:val="003F12C0"/>
    <w:rsid w:val="003F36B2"/>
    <w:rsid w:val="003F3AAA"/>
    <w:rsid w:val="003F4045"/>
    <w:rsid w:val="003F46B7"/>
    <w:rsid w:val="003F4DD5"/>
    <w:rsid w:val="003F5665"/>
    <w:rsid w:val="003F5C0F"/>
    <w:rsid w:val="003F5C4D"/>
    <w:rsid w:val="003F602D"/>
    <w:rsid w:val="003F72E0"/>
    <w:rsid w:val="003F7F3B"/>
    <w:rsid w:val="00401000"/>
    <w:rsid w:val="00401368"/>
    <w:rsid w:val="004015A3"/>
    <w:rsid w:val="00401D43"/>
    <w:rsid w:val="00401D65"/>
    <w:rsid w:val="00401FC9"/>
    <w:rsid w:val="0040337A"/>
    <w:rsid w:val="00404976"/>
    <w:rsid w:val="004066E1"/>
    <w:rsid w:val="00407836"/>
    <w:rsid w:val="0041002F"/>
    <w:rsid w:val="004104A6"/>
    <w:rsid w:val="0041077E"/>
    <w:rsid w:val="00410BD9"/>
    <w:rsid w:val="00411CB5"/>
    <w:rsid w:val="004125B1"/>
    <w:rsid w:val="004138B3"/>
    <w:rsid w:val="00414CE7"/>
    <w:rsid w:val="00415222"/>
    <w:rsid w:val="004157E5"/>
    <w:rsid w:val="0041675A"/>
    <w:rsid w:val="00417A3A"/>
    <w:rsid w:val="00420016"/>
    <w:rsid w:val="00420AF9"/>
    <w:rsid w:val="00421012"/>
    <w:rsid w:val="004212A8"/>
    <w:rsid w:val="00421D16"/>
    <w:rsid w:val="00421EC8"/>
    <w:rsid w:val="00421FAD"/>
    <w:rsid w:val="004221B6"/>
    <w:rsid w:val="00423340"/>
    <w:rsid w:val="004244BD"/>
    <w:rsid w:val="00424C2C"/>
    <w:rsid w:val="00424ED9"/>
    <w:rsid w:val="00426127"/>
    <w:rsid w:val="0042664D"/>
    <w:rsid w:val="00426B7A"/>
    <w:rsid w:val="00426D8C"/>
    <w:rsid w:val="00427EBB"/>
    <w:rsid w:val="0043019E"/>
    <w:rsid w:val="0043138B"/>
    <w:rsid w:val="00431D90"/>
    <w:rsid w:val="0043243A"/>
    <w:rsid w:val="004324AB"/>
    <w:rsid w:val="00433803"/>
    <w:rsid w:val="00433CF0"/>
    <w:rsid w:val="00434250"/>
    <w:rsid w:val="00434273"/>
    <w:rsid w:val="0043627B"/>
    <w:rsid w:val="00436361"/>
    <w:rsid w:val="004364DE"/>
    <w:rsid w:val="00436817"/>
    <w:rsid w:val="00436F60"/>
    <w:rsid w:val="00437057"/>
    <w:rsid w:val="0044035A"/>
    <w:rsid w:val="00440662"/>
    <w:rsid w:val="0044096C"/>
    <w:rsid w:val="00440B39"/>
    <w:rsid w:val="00441039"/>
    <w:rsid w:val="00441B62"/>
    <w:rsid w:val="00441F0A"/>
    <w:rsid w:val="004425E2"/>
    <w:rsid w:val="0044263B"/>
    <w:rsid w:val="00442B08"/>
    <w:rsid w:val="00443491"/>
    <w:rsid w:val="00443E6C"/>
    <w:rsid w:val="004440A5"/>
    <w:rsid w:val="004449A3"/>
    <w:rsid w:val="004458D9"/>
    <w:rsid w:val="00445FCA"/>
    <w:rsid w:val="00446109"/>
    <w:rsid w:val="00447D2A"/>
    <w:rsid w:val="0045402B"/>
    <w:rsid w:val="00454471"/>
    <w:rsid w:val="004546D3"/>
    <w:rsid w:val="00454C55"/>
    <w:rsid w:val="00454C89"/>
    <w:rsid w:val="00454E49"/>
    <w:rsid w:val="00454E82"/>
    <w:rsid w:val="0045534C"/>
    <w:rsid w:val="0045656E"/>
    <w:rsid w:val="004566C6"/>
    <w:rsid w:val="00456C5A"/>
    <w:rsid w:val="00456D09"/>
    <w:rsid w:val="004572C4"/>
    <w:rsid w:val="004573D7"/>
    <w:rsid w:val="0045747A"/>
    <w:rsid w:val="00457625"/>
    <w:rsid w:val="00461BD5"/>
    <w:rsid w:val="00461F6E"/>
    <w:rsid w:val="00462456"/>
    <w:rsid w:val="004626F3"/>
    <w:rsid w:val="00462AA3"/>
    <w:rsid w:val="0046308E"/>
    <w:rsid w:val="00463162"/>
    <w:rsid w:val="00463668"/>
    <w:rsid w:val="00463878"/>
    <w:rsid w:val="00465BB7"/>
    <w:rsid w:val="004660AE"/>
    <w:rsid w:val="004671B6"/>
    <w:rsid w:val="00467F99"/>
    <w:rsid w:val="004706BF"/>
    <w:rsid w:val="004730CB"/>
    <w:rsid w:val="004754E7"/>
    <w:rsid w:val="0048019F"/>
    <w:rsid w:val="00480486"/>
    <w:rsid w:val="004812A1"/>
    <w:rsid w:val="00482880"/>
    <w:rsid w:val="00482F1A"/>
    <w:rsid w:val="004835BD"/>
    <w:rsid w:val="00483896"/>
    <w:rsid w:val="00483C15"/>
    <w:rsid w:val="00484203"/>
    <w:rsid w:val="00484833"/>
    <w:rsid w:val="00485B2B"/>
    <w:rsid w:val="004860D1"/>
    <w:rsid w:val="004868C6"/>
    <w:rsid w:val="00486917"/>
    <w:rsid w:val="00486ED5"/>
    <w:rsid w:val="004901A2"/>
    <w:rsid w:val="00490468"/>
    <w:rsid w:val="00490658"/>
    <w:rsid w:val="00490DC3"/>
    <w:rsid w:val="0049109E"/>
    <w:rsid w:val="0049153C"/>
    <w:rsid w:val="004921A5"/>
    <w:rsid w:val="004922E9"/>
    <w:rsid w:val="00493217"/>
    <w:rsid w:val="00494A6C"/>
    <w:rsid w:val="00495233"/>
    <w:rsid w:val="0049680D"/>
    <w:rsid w:val="00497977"/>
    <w:rsid w:val="004A030E"/>
    <w:rsid w:val="004A0C2E"/>
    <w:rsid w:val="004A18A9"/>
    <w:rsid w:val="004A1A55"/>
    <w:rsid w:val="004A3A0B"/>
    <w:rsid w:val="004A3E2C"/>
    <w:rsid w:val="004A3F28"/>
    <w:rsid w:val="004A4B15"/>
    <w:rsid w:val="004A5186"/>
    <w:rsid w:val="004A6B5E"/>
    <w:rsid w:val="004A74E4"/>
    <w:rsid w:val="004A75EA"/>
    <w:rsid w:val="004B1BFC"/>
    <w:rsid w:val="004B25DB"/>
    <w:rsid w:val="004B2863"/>
    <w:rsid w:val="004B2AA6"/>
    <w:rsid w:val="004B363E"/>
    <w:rsid w:val="004B3A6A"/>
    <w:rsid w:val="004B40F5"/>
    <w:rsid w:val="004B4107"/>
    <w:rsid w:val="004B4D0E"/>
    <w:rsid w:val="004B51EC"/>
    <w:rsid w:val="004B54FF"/>
    <w:rsid w:val="004B5B20"/>
    <w:rsid w:val="004B5FF4"/>
    <w:rsid w:val="004B621B"/>
    <w:rsid w:val="004B7022"/>
    <w:rsid w:val="004B760A"/>
    <w:rsid w:val="004C0106"/>
    <w:rsid w:val="004C108D"/>
    <w:rsid w:val="004C13CC"/>
    <w:rsid w:val="004C184A"/>
    <w:rsid w:val="004C25D8"/>
    <w:rsid w:val="004C2B91"/>
    <w:rsid w:val="004C3D25"/>
    <w:rsid w:val="004C3FEB"/>
    <w:rsid w:val="004C4E26"/>
    <w:rsid w:val="004C57E5"/>
    <w:rsid w:val="004C5FA5"/>
    <w:rsid w:val="004C742D"/>
    <w:rsid w:val="004C785C"/>
    <w:rsid w:val="004C7DF5"/>
    <w:rsid w:val="004D00AB"/>
    <w:rsid w:val="004D00CC"/>
    <w:rsid w:val="004D0502"/>
    <w:rsid w:val="004D091C"/>
    <w:rsid w:val="004D0964"/>
    <w:rsid w:val="004D0DEF"/>
    <w:rsid w:val="004D0F1A"/>
    <w:rsid w:val="004D0FF3"/>
    <w:rsid w:val="004D1DED"/>
    <w:rsid w:val="004D3220"/>
    <w:rsid w:val="004D36FE"/>
    <w:rsid w:val="004D3A5C"/>
    <w:rsid w:val="004D3D38"/>
    <w:rsid w:val="004D483E"/>
    <w:rsid w:val="004D4F47"/>
    <w:rsid w:val="004D59CD"/>
    <w:rsid w:val="004D5EB7"/>
    <w:rsid w:val="004D5FB4"/>
    <w:rsid w:val="004D7C3F"/>
    <w:rsid w:val="004E12CD"/>
    <w:rsid w:val="004E164A"/>
    <w:rsid w:val="004E30E9"/>
    <w:rsid w:val="004E3259"/>
    <w:rsid w:val="004E4781"/>
    <w:rsid w:val="004E48B7"/>
    <w:rsid w:val="004E4BA3"/>
    <w:rsid w:val="004E558D"/>
    <w:rsid w:val="004E7B7C"/>
    <w:rsid w:val="004F0AB7"/>
    <w:rsid w:val="004F10E4"/>
    <w:rsid w:val="004F11D6"/>
    <w:rsid w:val="004F14A9"/>
    <w:rsid w:val="004F1507"/>
    <w:rsid w:val="004F2388"/>
    <w:rsid w:val="004F249C"/>
    <w:rsid w:val="004F3159"/>
    <w:rsid w:val="004F34FC"/>
    <w:rsid w:val="004F4988"/>
    <w:rsid w:val="004F4CFF"/>
    <w:rsid w:val="004F5E88"/>
    <w:rsid w:val="004F5FAB"/>
    <w:rsid w:val="004F670D"/>
    <w:rsid w:val="004F68BB"/>
    <w:rsid w:val="004F7D33"/>
    <w:rsid w:val="005003D2"/>
    <w:rsid w:val="00500EBC"/>
    <w:rsid w:val="00501046"/>
    <w:rsid w:val="00501B17"/>
    <w:rsid w:val="0050287C"/>
    <w:rsid w:val="00502B8D"/>
    <w:rsid w:val="00503572"/>
    <w:rsid w:val="005039EE"/>
    <w:rsid w:val="005046F6"/>
    <w:rsid w:val="0050564C"/>
    <w:rsid w:val="0050729A"/>
    <w:rsid w:val="00510137"/>
    <w:rsid w:val="00510EBC"/>
    <w:rsid w:val="005122CD"/>
    <w:rsid w:val="00512911"/>
    <w:rsid w:val="00512D02"/>
    <w:rsid w:val="00514D00"/>
    <w:rsid w:val="00515688"/>
    <w:rsid w:val="0051597A"/>
    <w:rsid w:val="00515AE9"/>
    <w:rsid w:val="00515B10"/>
    <w:rsid w:val="0051692D"/>
    <w:rsid w:val="00517ABF"/>
    <w:rsid w:val="00521953"/>
    <w:rsid w:val="00523029"/>
    <w:rsid w:val="00524995"/>
    <w:rsid w:val="00524CC8"/>
    <w:rsid w:val="00525123"/>
    <w:rsid w:val="00525637"/>
    <w:rsid w:val="005256D0"/>
    <w:rsid w:val="00525921"/>
    <w:rsid w:val="00526618"/>
    <w:rsid w:val="00526895"/>
    <w:rsid w:val="005268C5"/>
    <w:rsid w:val="00527B1A"/>
    <w:rsid w:val="0053037B"/>
    <w:rsid w:val="0053040F"/>
    <w:rsid w:val="00530B36"/>
    <w:rsid w:val="0053270E"/>
    <w:rsid w:val="00532E25"/>
    <w:rsid w:val="00532E96"/>
    <w:rsid w:val="00532F02"/>
    <w:rsid w:val="00532FB0"/>
    <w:rsid w:val="00533205"/>
    <w:rsid w:val="005347CA"/>
    <w:rsid w:val="00537353"/>
    <w:rsid w:val="005373C4"/>
    <w:rsid w:val="00541BF5"/>
    <w:rsid w:val="00541C8D"/>
    <w:rsid w:val="00541F13"/>
    <w:rsid w:val="005426FE"/>
    <w:rsid w:val="00542CE9"/>
    <w:rsid w:val="00543843"/>
    <w:rsid w:val="00543D41"/>
    <w:rsid w:val="005461B8"/>
    <w:rsid w:val="00546675"/>
    <w:rsid w:val="00546B68"/>
    <w:rsid w:val="005478D7"/>
    <w:rsid w:val="00550A65"/>
    <w:rsid w:val="00551A61"/>
    <w:rsid w:val="0055244D"/>
    <w:rsid w:val="0055252E"/>
    <w:rsid w:val="00552C68"/>
    <w:rsid w:val="005559EE"/>
    <w:rsid w:val="00556183"/>
    <w:rsid w:val="005563E0"/>
    <w:rsid w:val="005609EC"/>
    <w:rsid w:val="00560BC9"/>
    <w:rsid w:val="00560C65"/>
    <w:rsid w:val="00560E7F"/>
    <w:rsid w:val="005611DF"/>
    <w:rsid w:val="00562D1A"/>
    <w:rsid w:val="00563ABA"/>
    <w:rsid w:val="005650F1"/>
    <w:rsid w:val="005664C6"/>
    <w:rsid w:val="0056654D"/>
    <w:rsid w:val="00567F35"/>
    <w:rsid w:val="00570D6D"/>
    <w:rsid w:val="00571707"/>
    <w:rsid w:val="0057185C"/>
    <w:rsid w:val="00571BE9"/>
    <w:rsid w:val="0057229D"/>
    <w:rsid w:val="00572C72"/>
    <w:rsid w:val="0057330D"/>
    <w:rsid w:val="00573372"/>
    <w:rsid w:val="00574025"/>
    <w:rsid w:val="0057419B"/>
    <w:rsid w:val="00575063"/>
    <w:rsid w:val="005755CC"/>
    <w:rsid w:val="005759B1"/>
    <w:rsid w:val="00575C1E"/>
    <w:rsid w:val="00575CBF"/>
    <w:rsid w:val="00575E83"/>
    <w:rsid w:val="00576D03"/>
    <w:rsid w:val="0058057E"/>
    <w:rsid w:val="0058256D"/>
    <w:rsid w:val="00582949"/>
    <w:rsid w:val="00582D94"/>
    <w:rsid w:val="00582F4F"/>
    <w:rsid w:val="00583567"/>
    <w:rsid w:val="0058389B"/>
    <w:rsid w:val="00583EDA"/>
    <w:rsid w:val="00584D4D"/>
    <w:rsid w:val="00584F34"/>
    <w:rsid w:val="00584F49"/>
    <w:rsid w:val="0058564B"/>
    <w:rsid w:val="00586528"/>
    <w:rsid w:val="005869C2"/>
    <w:rsid w:val="00586D5E"/>
    <w:rsid w:val="00587F78"/>
    <w:rsid w:val="00590615"/>
    <w:rsid w:val="00590651"/>
    <w:rsid w:val="00591264"/>
    <w:rsid w:val="0059195E"/>
    <w:rsid w:val="00591994"/>
    <w:rsid w:val="00591D42"/>
    <w:rsid w:val="005922A7"/>
    <w:rsid w:val="0059499C"/>
    <w:rsid w:val="005956E4"/>
    <w:rsid w:val="00595825"/>
    <w:rsid w:val="00595BE6"/>
    <w:rsid w:val="0059635B"/>
    <w:rsid w:val="005963A6"/>
    <w:rsid w:val="00597FAA"/>
    <w:rsid w:val="005A006C"/>
    <w:rsid w:val="005A011C"/>
    <w:rsid w:val="005A04FF"/>
    <w:rsid w:val="005A0575"/>
    <w:rsid w:val="005A1767"/>
    <w:rsid w:val="005A1A6A"/>
    <w:rsid w:val="005A1ACC"/>
    <w:rsid w:val="005A1C98"/>
    <w:rsid w:val="005A2474"/>
    <w:rsid w:val="005A2B14"/>
    <w:rsid w:val="005A2D1C"/>
    <w:rsid w:val="005A3289"/>
    <w:rsid w:val="005A35E3"/>
    <w:rsid w:val="005A415F"/>
    <w:rsid w:val="005A46D1"/>
    <w:rsid w:val="005A4BDB"/>
    <w:rsid w:val="005A4F8F"/>
    <w:rsid w:val="005A5FE7"/>
    <w:rsid w:val="005A63F7"/>
    <w:rsid w:val="005A64AF"/>
    <w:rsid w:val="005A7192"/>
    <w:rsid w:val="005A72E7"/>
    <w:rsid w:val="005A7413"/>
    <w:rsid w:val="005B0F4A"/>
    <w:rsid w:val="005B2003"/>
    <w:rsid w:val="005B2CA1"/>
    <w:rsid w:val="005B3253"/>
    <w:rsid w:val="005B366A"/>
    <w:rsid w:val="005B436F"/>
    <w:rsid w:val="005B636D"/>
    <w:rsid w:val="005B640B"/>
    <w:rsid w:val="005B7139"/>
    <w:rsid w:val="005C0455"/>
    <w:rsid w:val="005C152F"/>
    <w:rsid w:val="005C1C53"/>
    <w:rsid w:val="005C2030"/>
    <w:rsid w:val="005C29F8"/>
    <w:rsid w:val="005C2D5E"/>
    <w:rsid w:val="005C315A"/>
    <w:rsid w:val="005C491D"/>
    <w:rsid w:val="005C4A25"/>
    <w:rsid w:val="005C4BF4"/>
    <w:rsid w:val="005C5268"/>
    <w:rsid w:val="005C52E6"/>
    <w:rsid w:val="005C59D9"/>
    <w:rsid w:val="005C5D4B"/>
    <w:rsid w:val="005C603E"/>
    <w:rsid w:val="005C610C"/>
    <w:rsid w:val="005C7725"/>
    <w:rsid w:val="005C77D8"/>
    <w:rsid w:val="005C7D8D"/>
    <w:rsid w:val="005D0E7F"/>
    <w:rsid w:val="005D13A3"/>
    <w:rsid w:val="005D13E5"/>
    <w:rsid w:val="005D1485"/>
    <w:rsid w:val="005D18B5"/>
    <w:rsid w:val="005D2E95"/>
    <w:rsid w:val="005D43F7"/>
    <w:rsid w:val="005D56C6"/>
    <w:rsid w:val="005D5A5B"/>
    <w:rsid w:val="005D6A9C"/>
    <w:rsid w:val="005D7628"/>
    <w:rsid w:val="005D7A63"/>
    <w:rsid w:val="005E02BD"/>
    <w:rsid w:val="005E04A0"/>
    <w:rsid w:val="005E092D"/>
    <w:rsid w:val="005E0B24"/>
    <w:rsid w:val="005E2623"/>
    <w:rsid w:val="005E390A"/>
    <w:rsid w:val="005E4234"/>
    <w:rsid w:val="005E4913"/>
    <w:rsid w:val="005E4AAF"/>
    <w:rsid w:val="005E626B"/>
    <w:rsid w:val="005E6DC8"/>
    <w:rsid w:val="005E717C"/>
    <w:rsid w:val="005E7F36"/>
    <w:rsid w:val="005F01F6"/>
    <w:rsid w:val="005F0974"/>
    <w:rsid w:val="005F0D6A"/>
    <w:rsid w:val="005F1842"/>
    <w:rsid w:val="005F2FCD"/>
    <w:rsid w:val="005F39CB"/>
    <w:rsid w:val="005F40AA"/>
    <w:rsid w:val="005F41A4"/>
    <w:rsid w:val="005F46E0"/>
    <w:rsid w:val="005F4DB7"/>
    <w:rsid w:val="005F5C3A"/>
    <w:rsid w:val="005F6404"/>
    <w:rsid w:val="005F6CCE"/>
    <w:rsid w:val="005F7926"/>
    <w:rsid w:val="006001B9"/>
    <w:rsid w:val="00600923"/>
    <w:rsid w:val="00601C06"/>
    <w:rsid w:val="006020C1"/>
    <w:rsid w:val="0060237A"/>
    <w:rsid w:val="006034C2"/>
    <w:rsid w:val="00603B63"/>
    <w:rsid w:val="006048AA"/>
    <w:rsid w:val="0060506C"/>
    <w:rsid w:val="0060522F"/>
    <w:rsid w:val="00606F7F"/>
    <w:rsid w:val="006109F2"/>
    <w:rsid w:val="006115DE"/>
    <w:rsid w:val="00611E37"/>
    <w:rsid w:val="00611E73"/>
    <w:rsid w:val="00612261"/>
    <w:rsid w:val="00612953"/>
    <w:rsid w:val="00612E54"/>
    <w:rsid w:val="00613646"/>
    <w:rsid w:val="00613747"/>
    <w:rsid w:val="0061451A"/>
    <w:rsid w:val="0061582E"/>
    <w:rsid w:val="0061611F"/>
    <w:rsid w:val="006163B1"/>
    <w:rsid w:val="00616F57"/>
    <w:rsid w:val="006177C6"/>
    <w:rsid w:val="00617FFD"/>
    <w:rsid w:val="0062045A"/>
    <w:rsid w:val="00620B51"/>
    <w:rsid w:val="0062113E"/>
    <w:rsid w:val="00622552"/>
    <w:rsid w:val="00622A3C"/>
    <w:rsid w:val="0062314D"/>
    <w:rsid w:val="00624226"/>
    <w:rsid w:val="006249AB"/>
    <w:rsid w:val="00626AA5"/>
    <w:rsid w:val="00626E65"/>
    <w:rsid w:val="00630546"/>
    <w:rsid w:val="00630F3E"/>
    <w:rsid w:val="00631060"/>
    <w:rsid w:val="0063127D"/>
    <w:rsid w:val="006313B5"/>
    <w:rsid w:val="00631C7C"/>
    <w:rsid w:val="006335A4"/>
    <w:rsid w:val="006341FE"/>
    <w:rsid w:val="00634DC5"/>
    <w:rsid w:val="006358F2"/>
    <w:rsid w:val="006379CC"/>
    <w:rsid w:val="006379D9"/>
    <w:rsid w:val="00637C2E"/>
    <w:rsid w:val="00640184"/>
    <w:rsid w:val="006409EC"/>
    <w:rsid w:val="0064110E"/>
    <w:rsid w:val="00641A58"/>
    <w:rsid w:val="00641DD3"/>
    <w:rsid w:val="0064201F"/>
    <w:rsid w:val="00642128"/>
    <w:rsid w:val="0064486E"/>
    <w:rsid w:val="00645411"/>
    <w:rsid w:val="00645AAE"/>
    <w:rsid w:val="00645ABB"/>
    <w:rsid w:val="006465D6"/>
    <w:rsid w:val="00646F12"/>
    <w:rsid w:val="0064743D"/>
    <w:rsid w:val="006517FC"/>
    <w:rsid w:val="00653E6B"/>
    <w:rsid w:val="00653FB6"/>
    <w:rsid w:val="006549B9"/>
    <w:rsid w:val="00654F69"/>
    <w:rsid w:val="00656C9D"/>
    <w:rsid w:val="006575E0"/>
    <w:rsid w:val="0066063D"/>
    <w:rsid w:val="00661726"/>
    <w:rsid w:val="00661B76"/>
    <w:rsid w:val="0066218A"/>
    <w:rsid w:val="00662E2E"/>
    <w:rsid w:val="00663214"/>
    <w:rsid w:val="00663AC6"/>
    <w:rsid w:val="006645A1"/>
    <w:rsid w:val="00665334"/>
    <w:rsid w:val="00665940"/>
    <w:rsid w:val="00665A05"/>
    <w:rsid w:val="00667BF7"/>
    <w:rsid w:val="00670478"/>
    <w:rsid w:val="00670668"/>
    <w:rsid w:val="006709E8"/>
    <w:rsid w:val="00671114"/>
    <w:rsid w:val="00671846"/>
    <w:rsid w:val="00671CF8"/>
    <w:rsid w:val="00672030"/>
    <w:rsid w:val="00672031"/>
    <w:rsid w:val="006723EF"/>
    <w:rsid w:val="006741E6"/>
    <w:rsid w:val="00674FE2"/>
    <w:rsid w:val="006766D2"/>
    <w:rsid w:val="00676C53"/>
    <w:rsid w:val="00677044"/>
    <w:rsid w:val="006802E1"/>
    <w:rsid w:val="00680800"/>
    <w:rsid w:val="006811A2"/>
    <w:rsid w:val="006814BA"/>
    <w:rsid w:val="00681A32"/>
    <w:rsid w:val="0068263D"/>
    <w:rsid w:val="0068288E"/>
    <w:rsid w:val="00682EE1"/>
    <w:rsid w:val="0068394C"/>
    <w:rsid w:val="00684629"/>
    <w:rsid w:val="00685212"/>
    <w:rsid w:val="00686EB4"/>
    <w:rsid w:val="00686FE4"/>
    <w:rsid w:val="006900A6"/>
    <w:rsid w:val="00690304"/>
    <w:rsid w:val="006914F7"/>
    <w:rsid w:val="00692616"/>
    <w:rsid w:val="00692822"/>
    <w:rsid w:val="00692C4A"/>
    <w:rsid w:val="006933B6"/>
    <w:rsid w:val="00693C22"/>
    <w:rsid w:val="00693D18"/>
    <w:rsid w:val="006946E0"/>
    <w:rsid w:val="0069579F"/>
    <w:rsid w:val="00695AD4"/>
    <w:rsid w:val="00695E36"/>
    <w:rsid w:val="00696D84"/>
    <w:rsid w:val="00696EA2"/>
    <w:rsid w:val="0069729F"/>
    <w:rsid w:val="00697B25"/>
    <w:rsid w:val="00697D65"/>
    <w:rsid w:val="006A00E3"/>
    <w:rsid w:val="006A044B"/>
    <w:rsid w:val="006A081D"/>
    <w:rsid w:val="006A08DE"/>
    <w:rsid w:val="006A0B14"/>
    <w:rsid w:val="006A244B"/>
    <w:rsid w:val="006A2534"/>
    <w:rsid w:val="006A2C78"/>
    <w:rsid w:val="006A30FC"/>
    <w:rsid w:val="006A3128"/>
    <w:rsid w:val="006A39C8"/>
    <w:rsid w:val="006A3BFA"/>
    <w:rsid w:val="006A3EEB"/>
    <w:rsid w:val="006A4115"/>
    <w:rsid w:val="006A4664"/>
    <w:rsid w:val="006A6179"/>
    <w:rsid w:val="006A62B8"/>
    <w:rsid w:val="006A6B29"/>
    <w:rsid w:val="006A75A6"/>
    <w:rsid w:val="006B1316"/>
    <w:rsid w:val="006B20DE"/>
    <w:rsid w:val="006B26A4"/>
    <w:rsid w:val="006B2C86"/>
    <w:rsid w:val="006B300F"/>
    <w:rsid w:val="006B3022"/>
    <w:rsid w:val="006B3418"/>
    <w:rsid w:val="006B3AB4"/>
    <w:rsid w:val="006B3BB2"/>
    <w:rsid w:val="006B4D79"/>
    <w:rsid w:val="006B5401"/>
    <w:rsid w:val="006B548B"/>
    <w:rsid w:val="006B66F4"/>
    <w:rsid w:val="006B7743"/>
    <w:rsid w:val="006C0C3A"/>
    <w:rsid w:val="006C19B9"/>
    <w:rsid w:val="006C29F4"/>
    <w:rsid w:val="006C3210"/>
    <w:rsid w:val="006C3720"/>
    <w:rsid w:val="006C3BFF"/>
    <w:rsid w:val="006C3F55"/>
    <w:rsid w:val="006C40A2"/>
    <w:rsid w:val="006C4DF8"/>
    <w:rsid w:val="006C5D9E"/>
    <w:rsid w:val="006C618B"/>
    <w:rsid w:val="006C699C"/>
    <w:rsid w:val="006C6A5F"/>
    <w:rsid w:val="006C70CD"/>
    <w:rsid w:val="006D04E5"/>
    <w:rsid w:val="006D04E6"/>
    <w:rsid w:val="006D08BA"/>
    <w:rsid w:val="006D0AFC"/>
    <w:rsid w:val="006D0DF8"/>
    <w:rsid w:val="006D1A31"/>
    <w:rsid w:val="006D34B2"/>
    <w:rsid w:val="006D53BB"/>
    <w:rsid w:val="006D5B6D"/>
    <w:rsid w:val="006D5FAC"/>
    <w:rsid w:val="006D6079"/>
    <w:rsid w:val="006D677D"/>
    <w:rsid w:val="006D6843"/>
    <w:rsid w:val="006D6967"/>
    <w:rsid w:val="006D69A6"/>
    <w:rsid w:val="006D6DC7"/>
    <w:rsid w:val="006D720E"/>
    <w:rsid w:val="006E06CE"/>
    <w:rsid w:val="006E0A72"/>
    <w:rsid w:val="006E1504"/>
    <w:rsid w:val="006E2521"/>
    <w:rsid w:val="006E2535"/>
    <w:rsid w:val="006E27E4"/>
    <w:rsid w:val="006E3256"/>
    <w:rsid w:val="006E38A1"/>
    <w:rsid w:val="006E3D06"/>
    <w:rsid w:val="006E3FF5"/>
    <w:rsid w:val="006E5E31"/>
    <w:rsid w:val="006E6704"/>
    <w:rsid w:val="006E6B6A"/>
    <w:rsid w:val="006E6BD7"/>
    <w:rsid w:val="006E6C44"/>
    <w:rsid w:val="006E6C8B"/>
    <w:rsid w:val="006E7227"/>
    <w:rsid w:val="006E79D9"/>
    <w:rsid w:val="006E7C1B"/>
    <w:rsid w:val="006F1C80"/>
    <w:rsid w:val="006F20F7"/>
    <w:rsid w:val="006F2370"/>
    <w:rsid w:val="006F4621"/>
    <w:rsid w:val="006F4A84"/>
    <w:rsid w:val="006F5486"/>
    <w:rsid w:val="006F57E5"/>
    <w:rsid w:val="006F64CB"/>
    <w:rsid w:val="006F6D8D"/>
    <w:rsid w:val="006F7A1B"/>
    <w:rsid w:val="006F7BDC"/>
    <w:rsid w:val="0070062E"/>
    <w:rsid w:val="007007B2"/>
    <w:rsid w:val="00700A33"/>
    <w:rsid w:val="00700ABA"/>
    <w:rsid w:val="007018CE"/>
    <w:rsid w:val="00701EED"/>
    <w:rsid w:val="0070261B"/>
    <w:rsid w:val="00702DE7"/>
    <w:rsid w:val="007033D3"/>
    <w:rsid w:val="00703DE4"/>
    <w:rsid w:val="00705764"/>
    <w:rsid w:val="00705C6C"/>
    <w:rsid w:val="0071044F"/>
    <w:rsid w:val="007105E5"/>
    <w:rsid w:val="007111B1"/>
    <w:rsid w:val="0071139B"/>
    <w:rsid w:val="007115C2"/>
    <w:rsid w:val="0071214C"/>
    <w:rsid w:val="00712E2F"/>
    <w:rsid w:val="00714302"/>
    <w:rsid w:val="0071552E"/>
    <w:rsid w:val="0071593D"/>
    <w:rsid w:val="00715F9B"/>
    <w:rsid w:val="0071698A"/>
    <w:rsid w:val="0071737A"/>
    <w:rsid w:val="007178EA"/>
    <w:rsid w:val="00717EA1"/>
    <w:rsid w:val="00717F28"/>
    <w:rsid w:val="00720B6F"/>
    <w:rsid w:val="00721042"/>
    <w:rsid w:val="0072127F"/>
    <w:rsid w:val="007230C2"/>
    <w:rsid w:val="0072441A"/>
    <w:rsid w:val="00724815"/>
    <w:rsid w:val="007249B4"/>
    <w:rsid w:val="00725BBB"/>
    <w:rsid w:val="00725CA4"/>
    <w:rsid w:val="00726E83"/>
    <w:rsid w:val="00726EE1"/>
    <w:rsid w:val="00730967"/>
    <w:rsid w:val="00730C44"/>
    <w:rsid w:val="00730FE0"/>
    <w:rsid w:val="007314AC"/>
    <w:rsid w:val="00731E26"/>
    <w:rsid w:val="00732745"/>
    <w:rsid w:val="00733291"/>
    <w:rsid w:val="0073330C"/>
    <w:rsid w:val="007337C0"/>
    <w:rsid w:val="0073439A"/>
    <w:rsid w:val="00734AE8"/>
    <w:rsid w:val="00735CA5"/>
    <w:rsid w:val="00735F9E"/>
    <w:rsid w:val="00736144"/>
    <w:rsid w:val="00736325"/>
    <w:rsid w:val="00737A83"/>
    <w:rsid w:val="007402FF"/>
    <w:rsid w:val="00741055"/>
    <w:rsid w:val="00741370"/>
    <w:rsid w:val="00742451"/>
    <w:rsid w:val="0074271C"/>
    <w:rsid w:val="007432C4"/>
    <w:rsid w:val="00743604"/>
    <w:rsid w:val="00743C4B"/>
    <w:rsid w:val="00744442"/>
    <w:rsid w:val="007446A1"/>
    <w:rsid w:val="00744C54"/>
    <w:rsid w:val="00745157"/>
    <w:rsid w:val="00745B10"/>
    <w:rsid w:val="007508A0"/>
    <w:rsid w:val="00750D11"/>
    <w:rsid w:val="00752BE8"/>
    <w:rsid w:val="00752FE0"/>
    <w:rsid w:val="00753217"/>
    <w:rsid w:val="00755149"/>
    <w:rsid w:val="00757625"/>
    <w:rsid w:val="007579C0"/>
    <w:rsid w:val="007609EF"/>
    <w:rsid w:val="00760EB7"/>
    <w:rsid w:val="007616B6"/>
    <w:rsid w:val="00761F0A"/>
    <w:rsid w:val="00764E55"/>
    <w:rsid w:val="00764EAB"/>
    <w:rsid w:val="00764F08"/>
    <w:rsid w:val="007651F7"/>
    <w:rsid w:val="00765699"/>
    <w:rsid w:val="0076575E"/>
    <w:rsid w:val="00765761"/>
    <w:rsid w:val="00765D54"/>
    <w:rsid w:val="0076747F"/>
    <w:rsid w:val="00767529"/>
    <w:rsid w:val="00767902"/>
    <w:rsid w:val="00770325"/>
    <w:rsid w:val="0077071C"/>
    <w:rsid w:val="00771BAA"/>
    <w:rsid w:val="00771DEF"/>
    <w:rsid w:val="00773C1A"/>
    <w:rsid w:val="00774ABE"/>
    <w:rsid w:val="00775898"/>
    <w:rsid w:val="00775C26"/>
    <w:rsid w:val="0077616C"/>
    <w:rsid w:val="00776CE9"/>
    <w:rsid w:val="00777395"/>
    <w:rsid w:val="0077775E"/>
    <w:rsid w:val="00780B9D"/>
    <w:rsid w:val="00780CCC"/>
    <w:rsid w:val="00781A6F"/>
    <w:rsid w:val="00781B70"/>
    <w:rsid w:val="00781E6D"/>
    <w:rsid w:val="007855C5"/>
    <w:rsid w:val="00786204"/>
    <w:rsid w:val="007868A7"/>
    <w:rsid w:val="00786E1C"/>
    <w:rsid w:val="00787157"/>
    <w:rsid w:val="00787D96"/>
    <w:rsid w:val="00790BF2"/>
    <w:rsid w:val="00791F24"/>
    <w:rsid w:val="00791FE5"/>
    <w:rsid w:val="0079277A"/>
    <w:rsid w:val="007929F7"/>
    <w:rsid w:val="00792DD8"/>
    <w:rsid w:val="00792F2C"/>
    <w:rsid w:val="0079331D"/>
    <w:rsid w:val="007939F2"/>
    <w:rsid w:val="00793C37"/>
    <w:rsid w:val="007948C6"/>
    <w:rsid w:val="007950F1"/>
    <w:rsid w:val="0079532A"/>
    <w:rsid w:val="00795368"/>
    <w:rsid w:val="007955E8"/>
    <w:rsid w:val="00795B09"/>
    <w:rsid w:val="00796543"/>
    <w:rsid w:val="0079664A"/>
    <w:rsid w:val="00796AAB"/>
    <w:rsid w:val="00796BBE"/>
    <w:rsid w:val="0079750F"/>
    <w:rsid w:val="007979E7"/>
    <w:rsid w:val="00797C3D"/>
    <w:rsid w:val="007A0586"/>
    <w:rsid w:val="007A0F6D"/>
    <w:rsid w:val="007A1251"/>
    <w:rsid w:val="007A16CD"/>
    <w:rsid w:val="007A1BA2"/>
    <w:rsid w:val="007A1C0F"/>
    <w:rsid w:val="007A1DEF"/>
    <w:rsid w:val="007A1ECB"/>
    <w:rsid w:val="007A255D"/>
    <w:rsid w:val="007A2AA1"/>
    <w:rsid w:val="007A2C7A"/>
    <w:rsid w:val="007A36CB"/>
    <w:rsid w:val="007A4731"/>
    <w:rsid w:val="007A57A3"/>
    <w:rsid w:val="007A6ED6"/>
    <w:rsid w:val="007A742E"/>
    <w:rsid w:val="007B13AA"/>
    <w:rsid w:val="007B1DF2"/>
    <w:rsid w:val="007B21EE"/>
    <w:rsid w:val="007B3FC8"/>
    <w:rsid w:val="007B4953"/>
    <w:rsid w:val="007B62C1"/>
    <w:rsid w:val="007B63BF"/>
    <w:rsid w:val="007B775A"/>
    <w:rsid w:val="007C0130"/>
    <w:rsid w:val="007C03BD"/>
    <w:rsid w:val="007C056A"/>
    <w:rsid w:val="007C0606"/>
    <w:rsid w:val="007C14FB"/>
    <w:rsid w:val="007C1D6D"/>
    <w:rsid w:val="007C38F3"/>
    <w:rsid w:val="007C3A89"/>
    <w:rsid w:val="007C432C"/>
    <w:rsid w:val="007C4355"/>
    <w:rsid w:val="007C57E9"/>
    <w:rsid w:val="007C684C"/>
    <w:rsid w:val="007C76F6"/>
    <w:rsid w:val="007C79EF"/>
    <w:rsid w:val="007C7F28"/>
    <w:rsid w:val="007D0661"/>
    <w:rsid w:val="007D0C99"/>
    <w:rsid w:val="007D15EE"/>
    <w:rsid w:val="007D23FF"/>
    <w:rsid w:val="007D25EB"/>
    <w:rsid w:val="007D2A95"/>
    <w:rsid w:val="007D3375"/>
    <w:rsid w:val="007D4B05"/>
    <w:rsid w:val="007D4C50"/>
    <w:rsid w:val="007D4FEA"/>
    <w:rsid w:val="007D62F7"/>
    <w:rsid w:val="007D63C6"/>
    <w:rsid w:val="007D6C40"/>
    <w:rsid w:val="007D713B"/>
    <w:rsid w:val="007E07FE"/>
    <w:rsid w:val="007E1A38"/>
    <w:rsid w:val="007E1C42"/>
    <w:rsid w:val="007E1F8B"/>
    <w:rsid w:val="007E1FF1"/>
    <w:rsid w:val="007E2769"/>
    <w:rsid w:val="007E3768"/>
    <w:rsid w:val="007E4990"/>
    <w:rsid w:val="007E4FD9"/>
    <w:rsid w:val="007E5080"/>
    <w:rsid w:val="007E56D6"/>
    <w:rsid w:val="007E5B5F"/>
    <w:rsid w:val="007E7718"/>
    <w:rsid w:val="007F0B36"/>
    <w:rsid w:val="007F1623"/>
    <w:rsid w:val="007F286F"/>
    <w:rsid w:val="007F304F"/>
    <w:rsid w:val="007F3498"/>
    <w:rsid w:val="007F35A0"/>
    <w:rsid w:val="007F465F"/>
    <w:rsid w:val="00800296"/>
    <w:rsid w:val="008006B4"/>
    <w:rsid w:val="00800BD4"/>
    <w:rsid w:val="00800D06"/>
    <w:rsid w:val="00801D99"/>
    <w:rsid w:val="008034C4"/>
    <w:rsid w:val="00803677"/>
    <w:rsid w:val="00803866"/>
    <w:rsid w:val="00805056"/>
    <w:rsid w:val="00805293"/>
    <w:rsid w:val="00806767"/>
    <w:rsid w:val="008067CF"/>
    <w:rsid w:val="00806D67"/>
    <w:rsid w:val="00807C2D"/>
    <w:rsid w:val="0081012B"/>
    <w:rsid w:val="0081024D"/>
    <w:rsid w:val="00810344"/>
    <w:rsid w:val="00810842"/>
    <w:rsid w:val="00812032"/>
    <w:rsid w:val="00813123"/>
    <w:rsid w:val="00814C17"/>
    <w:rsid w:val="00817376"/>
    <w:rsid w:val="00822835"/>
    <w:rsid w:val="00822983"/>
    <w:rsid w:val="008235A8"/>
    <w:rsid w:val="00824692"/>
    <w:rsid w:val="00824F11"/>
    <w:rsid w:val="00826805"/>
    <w:rsid w:val="008268D8"/>
    <w:rsid w:val="00826F39"/>
    <w:rsid w:val="0082704D"/>
    <w:rsid w:val="008275F3"/>
    <w:rsid w:val="008277CA"/>
    <w:rsid w:val="008304E8"/>
    <w:rsid w:val="00830C77"/>
    <w:rsid w:val="00831604"/>
    <w:rsid w:val="008319C7"/>
    <w:rsid w:val="00831F23"/>
    <w:rsid w:val="00832853"/>
    <w:rsid w:val="0083331E"/>
    <w:rsid w:val="00834A2E"/>
    <w:rsid w:val="00835380"/>
    <w:rsid w:val="00836B38"/>
    <w:rsid w:val="00836DA6"/>
    <w:rsid w:val="0083754F"/>
    <w:rsid w:val="008405CF"/>
    <w:rsid w:val="00841228"/>
    <w:rsid w:val="0084159E"/>
    <w:rsid w:val="008433A5"/>
    <w:rsid w:val="00844DD3"/>
    <w:rsid w:val="00845E01"/>
    <w:rsid w:val="00846436"/>
    <w:rsid w:val="008464DE"/>
    <w:rsid w:val="00846885"/>
    <w:rsid w:val="00846E23"/>
    <w:rsid w:val="00847C1E"/>
    <w:rsid w:val="00847CC4"/>
    <w:rsid w:val="0085022F"/>
    <w:rsid w:val="00851C5E"/>
    <w:rsid w:val="00852161"/>
    <w:rsid w:val="008538AC"/>
    <w:rsid w:val="00853D98"/>
    <w:rsid w:val="00853F2C"/>
    <w:rsid w:val="00854E9E"/>
    <w:rsid w:val="00855D06"/>
    <w:rsid w:val="008560AD"/>
    <w:rsid w:val="00856255"/>
    <w:rsid w:val="00857BF4"/>
    <w:rsid w:val="008609C7"/>
    <w:rsid w:val="00861119"/>
    <w:rsid w:val="008615EF"/>
    <w:rsid w:val="00861700"/>
    <w:rsid w:val="008625A6"/>
    <w:rsid w:val="00862744"/>
    <w:rsid w:val="00862B43"/>
    <w:rsid w:val="00862BF0"/>
    <w:rsid w:val="00863799"/>
    <w:rsid w:val="008642B6"/>
    <w:rsid w:val="00866076"/>
    <w:rsid w:val="00866118"/>
    <w:rsid w:val="00870569"/>
    <w:rsid w:val="0087074B"/>
    <w:rsid w:val="00871C4B"/>
    <w:rsid w:val="00871CE4"/>
    <w:rsid w:val="008734F7"/>
    <w:rsid w:val="00874A5C"/>
    <w:rsid w:val="00874BD9"/>
    <w:rsid w:val="008750F8"/>
    <w:rsid w:val="008758EB"/>
    <w:rsid w:val="00877B14"/>
    <w:rsid w:val="00877F98"/>
    <w:rsid w:val="0088023C"/>
    <w:rsid w:val="00880BA5"/>
    <w:rsid w:val="008819C1"/>
    <w:rsid w:val="00881EBE"/>
    <w:rsid w:val="00882420"/>
    <w:rsid w:val="0088267C"/>
    <w:rsid w:val="00882765"/>
    <w:rsid w:val="008827F8"/>
    <w:rsid w:val="00883E05"/>
    <w:rsid w:val="00884A18"/>
    <w:rsid w:val="00884DB6"/>
    <w:rsid w:val="00886CF4"/>
    <w:rsid w:val="00887537"/>
    <w:rsid w:val="00887FE1"/>
    <w:rsid w:val="00891246"/>
    <w:rsid w:val="00891748"/>
    <w:rsid w:val="00891DF7"/>
    <w:rsid w:val="008922FA"/>
    <w:rsid w:val="00892B7C"/>
    <w:rsid w:val="00893CCB"/>
    <w:rsid w:val="00895BE9"/>
    <w:rsid w:val="00895E45"/>
    <w:rsid w:val="00896068"/>
    <w:rsid w:val="00897276"/>
    <w:rsid w:val="008A0326"/>
    <w:rsid w:val="008A0F73"/>
    <w:rsid w:val="008A1120"/>
    <w:rsid w:val="008A39CA"/>
    <w:rsid w:val="008A4823"/>
    <w:rsid w:val="008A4CB6"/>
    <w:rsid w:val="008A59C7"/>
    <w:rsid w:val="008A5EF4"/>
    <w:rsid w:val="008A602C"/>
    <w:rsid w:val="008A6794"/>
    <w:rsid w:val="008A7101"/>
    <w:rsid w:val="008A7AC7"/>
    <w:rsid w:val="008B12CB"/>
    <w:rsid w:val="008B17E8"/>
    <w:rsid w:val="008B1BC6"/>
    <w:rsid w:val="008B1C62"/>
    <w:rsid w:val="008B2B10"/>
    <w:rsid w:val="008B35FB"/>
    <w:rsid w:val="008B3C5A"/>
    <w:rsid w:val="008B4C65"/>
    <w:rsid w:val="008B65B1"/>
    <w:rsid w:val="008B6810"/>
    <w:rsid w:val="008B684C"/>
    <w:rsid w:val="008B6D0B"/>
    <w:rsid w:val="008C27EB"/>
    <w:rsid w:val="008C318B"/>
    <w:rsid w:val="008C3412"/>
    <w:rsid w:val="008C3602"/>
    <w:rsid w:val="008C36E6"/>
    <w:rsid w:val="008C392F"/>
    <w:rsid w:val="008C3B57"/>
    <w:rsid w:val="008C42B6"/>
    <w:rsid w:val="008C581A"/>
    <w:rsid w:val="008C5A1F"/>
    <w:rsid w:val="008C5BCA"/>
    <w:rsid w:val="008C67D3"/>
    <w:rsid w:val="008C6E73"/>
    <w:rsid w:val="008C792C"/>
    <w:rsid w:val="008C7F2D"/>
    <w:rsid w:val="008D00E2"/>
    <w:rsid w:val="008D0423"/>
    <w:rsid w:val="008D04D2"/>
    <w:rsid w:val="008D06D1"/>
    <w:rsid w:val="008D0D8F"/>
    <w:rsid w:val="008D0F6E"/>
    <w:rsid w:val="008D1115"/>
    <w:rsid w:val="008D3545"/>
    <w:rsid w:val="008D38E1"/>
    <w:rsid w:val="008D4B5E"/>
    <w:rsid w:val="008D5DA9"/>
    <w:rsid w:val="008D6CBD"/>
    <w:rsid w:val="008D6ECB"/>
    <w:rsid w:val="008D772E"/>
    <w:rsid w:val="008D78A6"/>
    <w:rsid w:val="008E01DF"/>
    <w:rsid w:val="008E0BD4"/>
    <w:rsid w:val="008E1422"/>
    <w:rsid w:val="008E1AAD"/>
    <w:rsid w:val="008E220F"/>
    <w:rsid w:val="008E230B"/>
    <w:rsid w:val="008E2917"/>
    <w:rsid w:val="008E2F67"/>
    <w:rsid w:val="008E36B8"/>
    <w:rsid w:val="008E389A"/>
    <w:rsid w:val="008E3B5B"/>
    <w:rsid w:val="008E3E13"/>
    <w:rsid w:val="008E556E"/>
    <w:rsid w:val="008E63E1"/>
    <w:rsid w:val="008E6620"/>
    <w:rsid w:val="008E6690"/>
    <w:rsid w:val="008E738A"/>
    <w:rsid w:val="008F0380"/>
    <w:rsid w:val="008F0906"/>
    <w:rsid w:val="008F13D9"/>
    <w:rsid w:val="008F14A6"/>
    <w:rsid w:val="008F314A"/>
    <w:rsid w:val="008F35B0"/>
    <w:rsid w:val="008F3639"/>
    <w:rsid w:val="008F3A20"/>
    <w:rsid w:val="008F3ACE"/>
    <w:rsid w:val="008F4526"/>
    <w:rsid w:val="008F4C2A"/>
    <w:rsid w:val="008F508C"/>
    <w:rsid w:val="008F541A"/>
    <w:rsid w:val="008F57B0"/>
    <w:rsid w:val="008F589D"/>
    <w:rsid w:val="008F5B2F"/>
    <w:rsid w:val="008F67A1"/>
    <w:rsid w:val="008F6A7F"/>
    <w:rsid w:val="008F6BDF"/>
    <w:rsid w:val="008F79F1"/>
    <w:rsid w:val="00902DD8"/>
    <w:rsid w:val="009052E2"/>
    <w:rsid w:val="00907D3D"/>
    <w:rsid w:val="0091068D"/>
    <w:rsid w:val="00910A05"/>
    <w:rsid w:val="00910AD1"/>
    <w:rsid w:val="00910E88"/>
    <w:rsid w:val="00911E25"/>
    <w:rsid w:val="00912BC9"/>
    <w:rsid w:val="00912E03"/>
    <w:rsid w:val="009143DE"/>
    <w:rsid w:val="009145F9"/>
    <w:rsid w:val="00914C14"/>
    <w:rsid w:val="00915C5A"/>
    <w:rsid w:val="00915EB3"/>
    <w:rsid w:val="009162D1"/>
    <w:rsid w:val="009171A3"/>
    <w:rsid w:val="0091740E"/>
    <w:rsid w:val="00917536"/>
    <w:rsid w:val="00917C4A"/>
    <w:rsid w:val="00917E16"/>
    <w:rsid w:val="0092106E"/>
    <w:rsid w:val="00921293"/>
    <w:rsid w:val="009215E2"/>
    <w:rsid w:val="009216DD"/>
    <w:rsid w:val="009232FC"/>
    <w:rsid w:val="0092554D"/>
    <w:rsid w:val="009261C7"/>
    <w:rsid w:val="009267E7"/>
    <w:rsid w:val="00926B7B"/>
    <w:rsid w:val="00926B89"/>
    <w:rsid w:val="00927AE3"/>
    <w:rsid w:val="0093216E"/>
    <w:rsid w:val="00932A50"/>
    <w:rsid w:val="00932E6A"/>
    <w:rsid w:val="009337AE"/>
    <w:rsid w:val="00934327"/>
    <w:rsid w:val="0093476D"/>
    <w:rsid w:val="00935E7B"/>
    <w:rsid w:val="00935FB2"/>
    <w:rsid w:val="00936394"/>
    <w:rsid w:val="00936A25"/>
    <w:rsid w:val="00936F1C"/>
    <w:rsid w:val="009377FB"/>
    <w:rsid w:val="00937B44"/>
    <w:rsid w:val="00937B6B"/>
    <w:rsid w:val="00937C3E"/>
    <w:rsid w:val="009404E3"/>
    <w:rsid w:val="0094155A"/>
    <w:rsid w:val="0094175A"/>
    <w:rsid w:val="00942A82"/>
    <w:rsid w:val="00942BE9"/>
    <w:rsid w:val="00942DE1"/>
    <w:rsid w:val="00943659"/>
    <w:rsid w:val="00944557"/>
    <w:rsid w:val="009448BB"/>
    <w:rsid w:val="0094490B"/>
    <w:rsid w:val="009453E9"/>
    <w:rsid w:val="00945404"/>
    <w:rsid w:val="00945877"/>
    <w:rsid w:val="009470CE"/>
    <w:rsid w:val="009474C8"/>
    <w:rsid w:val="0094761F"/>
    <w:rsid w:val="009503D8"/>
    <w:rsid w:val="009505C3"/>
    <w:rsid w:val="009508E7"/>
    <w:rsid w:val="00950BE0"/>
    <w:rsid w:val="00950D91"/>
    <w:rsid w:val="00951ADF"/>
    <w:rsid w:val="00951E3E"/>
    <w:rsid w:val="009521A4"/>
    <w:rsid w:val="009523B6"/>
    <w:rsid w:val="00953030"/>
    <w:rsid w:val="009533C4"/>
    <w:rsid w:val="00953C13"/>
    <w:rsid w:val="00953CEE"/>
    <w:rsid w:val="009544BE"/>
    <w:rsid w:val="00954536"/>
    <w:rsid w:val="00954E82"/>
    <w:rsid w:val="00954FFD"/>
    <w:rsid w:val="00955475"/>
    <w:rsid w:val="00955AAD"/>
    <w:rsid w:val="009560EE"/>
    <w:rsid w:val="00956547"/>
    <w:rsid w:val="00956E25"/>
    <w:rsid w:val="0095701A"/>
    <w:rsid w:val="00961422"/>
    <w:rsid w:val="00961508"/>
    <w:rsid w:val="0096182C"/>
    <w:rsid w:val="009636F4"/>
    <w:rsid w:val="0096428A"/>
    <w:rsid w:val="00964E8A"/>
    <w:rsid w:val="0096541E"/>
    <w:rsid w:val="0096585C"/>
    <w:rsid w:val="009658C7"/>
    <w:rsid w:val="00966338"/>
    <w:rsid w:val="009664B9"/>
    <w:rsid w:val="00967150"/>
    <w:rsid w:val="00967438"/>
    <w:rsid w:val="00970227"/>
    <w:rsid w:val="009708CC"/>
    <w:rsid w:val="00970D5A"/>
    <w:rsid w:val="00971341"/>
    <w:rsid w:val="009729F4"/>
    <w:rsid w:val="009734EF"/>
    <w:rsid w:val="00973558"/>
    <w:rsid w:val="009740CE"/>
    <w:rsid w:val="00974E13"/>
    <w:rsid w:val="00974FCA"/>
    <w:rsid w:val="00975F1F"/>
    <w:rsid w:val="00975F7F"/>
    <w:rsid w:val="009760C6"/>
    <w:rsid w:val="009768DE"/>
    <w:rsid w:val="009779FA"/>
    <w:rsid w:val="00977CB9"/>
    <w:rsid w:val="00977FDA"/>
    <w:rsid w:val="0098044D"/>
    <w:rsid w:val="00980B48"/>
    <w:rsid w:val="00981A78"/>
    <w:rsid w:val="009826C6"/>
    <w:rsid w:val="009840B4"/>
    <w:rsid w:val="00984903"/>
    <w:rsid w:val="00985012"/>
    <w:rsid w:val="00985149"/>
    <w:rsid w:val="00985C0D"/>
    <w:rsid w:val="00985DB0"/>
    <w:rsid w:val="00985EE8"/>
    <w:rsid w:val="009860E7"/>
    <w:rsid w:val="009865E9"/>
    <w:rsid w:val="00987D26"/>
    <w:rsid w:val="009901CF"/>
    <w:rsid w:val="0099056A"/>
    <w:rsid w:val="00991785"/>
    <w:rsid w:val="00992AA9"/>
    <w:rsid w:val="009939B5"/>
    <w:rsid w:val="00993CB9"/>
    <w:rsid w:val="009942FF"/>
    <w:rsid w:val="00994389"/>
    <w:rsid w:val="009943A8"/>
    <w:rsid w:val="00994DEE"/>
    <w:rsid w:val="00995559"/>
    <w:rsid w:val="00995869"/>
    <w:rsid w:val="00995BFE"/>
    <w:rsid w:val="0099640E"/>
    <w:rsid w:val="00996B28"/>
    <w:rsid w:val="00996D1D"/>
    <w:rsid w:val="009970CF"/>
    <w:rsid w:val="009973F0"/>
    <w:rsid w:val="009A0F0B"/>
    <w:rsid w:val="009A12E2"/>
    <w:rsid w:val="009A135E"/>
    <w:rsid w:val="009A1A96"/>
    <w:rsid w:val="009A1C61"/>
    <w:rsid w:val="009A1E9E"/>
    <w:rsid w:val="009A20CB"/>
    <w:rsid w:val="009A25F8"/>
    <w:rsid w:val="009A2A8A"/>
    <w:rsid w:val="009A4044"/>
    <w:rsid w:val="009A4D53"/>
    <w:rsid w:val="009A6669"/>
    <w:rsid w:val="009A6A4B"/>
    <w:rsid w:val="009A6CC4"/>
    <w:rsid w:val="009B0075"/>
    <w:rsid w:val="009B0B1B"/>
    <w:rsid w:val="009B1009"/>
    <w:rsid w:val="009B2EA9"/>
    <w:rsid w:val="009B33CA"/>
    <w:rsid w:val="009B374A"/>
    <w:rsid w:val="009B377A"/>
    <w:rsid w:val="009B40A2"/>
    <w:rsid w:val="009B49DE"/>
    <w:rsid w:val="009B4EB5"/>
    <w:rsid w:val="009B573D"/>
    <w:rsid w:val="009B5B56"/>
    <w:rsid w:val="009B66C7"/>
    <w:rsid w:val="009B7AEF"/>
    <w:rsid w:val="009B7DE3"/>
    <w:rsid w:val="009C0EEA"/>
    <w:rsid w:val="009C1CCE"/>
    <w:rsid w:val="009C2518"/>
    <w:rsid w:val="009C2910"/>
    <w:rsid w:val="009C30EC"/>
    <w:rsid w:val="009C3C90"/>
    <w:rsid w:val="009C431C"/>
    <w:rsid w:val="009C44C5"/>
    <w:rsid w:val="009C46DA"/>
    <w:rsid w:val="009C4E25"/>
    <w:rsid w:val="009C5340"/>
    <w:rsid w:val="009C534A"/>
    <w:rsid w:val="009C57EB"/>
    <w:rsid w:val="009C5B33"/>
    <w:rsid w:val="009C68E6"/>
    <w:rsid w:val="009C7C60"/>
    <w:rsid w:val="009C7D78"/>
    <w:rsid w:val="009C7E1F"/>
    <w:rsid w:val="009D0A87"/>
    <w:rsid w:val="009D157D"/>
    <w:rsid w:val="009D1745"/>
    <w:rsid w:val="009D1AA8"/>
    <w:rsid w:val="009D1D2E"/>
    <w:rsid w:val="009D228A"/>
    <w:rsid w:val="009D26F0"/>
    <w:rsid w:val="009D3287"/>
    <w:rsid w:val="009D32AB"/>
    <w:rsid w:val="009D377D"/>
    <w:rsid w:val="009D38DC"/>
    <w:rsid w:val="009D3C2D"/>
    <w:rsid w:val="009D3D7D"/>
    <w:rsid w:val="009D404D"/>
    <w:rsid w:val="009D4099"/>
    <w:rsid w:val="009D4152"/>
    <w:rsid w:val="009D47E9"/>
    <w:rsid w:val="009D4FC0"/>
    <w:rsid w:val="009D5E22"/>
    <w:rsid w:val="009D6155"/>
    <w:rsid w:val="009E0544"/>
    <w:rsid w:val="009E219B"/>
    <w:rsid w:val="009E2A05"/>
    <w:rsid w:val="009E4124"/>
    <w:rsid w:val="009E44C4"/>
    <w:rsid w:val="009E47F4"/>
    <w:rsid w:val="009E483D"/>
    <w:rsid w:val="009E489A"/>
    <w:rsid w:val="009E4B86"/>
    <w:rsid w:val="009E52CB"/>
    <w:rsid w:val="009E5F7A"/>
    <w:rsid w:val="009E6584"/>
    <w:rsid w:val="009E6D2B"/>
    <w:rsid w:val="009E6E4A"/>
    <w:rsid w:val="009F0E17"/>
    <w:rsid w:val="009F18A4"/>
    <w:rsid w:val="009F246A"/>
    <w:rsid w:val="009F2E25"/>
    <w:rsid w:val="009F3BF9"/>
    <w:rsid w:val="009F46BC"/>
    <w:rsid w:val="009F499B"/>
    <w:rsid w:val="009F4E0F"/>
    <w:rsid w:val="009F56DE"/>
    <w:rsid w:val="009F57ED"/>
    <w:rsid w:val="009F5AA6"/>
    <w:rsid w:val="009F71FA"/>
    <w:rsid w:val="009F7802"/>
    <w:rsid w:val="009F780F"/>
    <w:rsid w:val="00A0038B"/>
    <w:rsid w:val="00A00E26"/>
    <w:rsid w:val="00A03A28"/>
    <w:rsid w:val="00A03DB1"/>
    <w:rsid w:val="00A04D9D"/>
    <w:rsid w:val="00A04DB8"/>
    <w:rsid w:val="00A052EE"/>
    <w:rsid w:val="00A05324"/>
    <w:rsid w:val="00A05D9C"/>
    <w:rsid w:val="00A06067"/>
    <w:rsid w:val="00A06209"/>
    <w:rsid w:val="00A07343"/>
    <w:rsid w:val="00A073A7"/>
    <w:rsid w:val="00A07BCE"/>
    <w:rsid w:val="00A07ED6"/>
    <w:rsid w:val="00A10334"/>
    <w:rsid w:val="00A1180F"/>
    <w:rsid w:val="00A1191F"/>
    <w:rsid w:val="00A11951"/>
    <w:rsid w:val="00A1211B"/>
    <w:rsid w:val="00A12476"/>
    <w:rsid w:val="00A128BB"/>
    <w:rsid w:val="00A13634"/>
    <w:rsid w:val="00A13762"/>
    <w:rsid w:val="00A13984"/>
    <w:rsid w:val="00A1413F"/>
    <w:rsid w:val="00A144C6"/>
    <w:rsid w:val="00A150E5"/>
    <w:rsid w:val="00A15B53"/>
    <w:rsid w:val="00A16BDE"/>
    <w:rsid w:val="00A176C9"/>
    <w:rsid w:val="00A21BAD"/>
    <w:rsid w:val="00A224BB"/>
    <w:rsid w:val="00A227B0"/>
    <w:rsid w:val="00A22A86"/>
    <w:rsid w:val="00A233B0"/>
    <w:rsid w:val="00A23819"/>
    <w:rsid w:val="00A25E5C"/>
    <w:rsid w:val="00A25EC9"/>
    <w:rsid w:val="00A26652"/>
    <w:rsid w:val="00A26C97"/>
    <w:rsid w:val="00A26F9F"/>
    <w:rsid w:val="00A27BB9"/>
    <w:rsid w:val="00A30122"/>
    <w:rsid w:val="00A32741"/>
    <w:rsid w:val="00A33D33"/>
    <w:rsid w:val="00A34290"/>
    <w:rsid w:val="00A342C0"/>
    <w:rsid w:val="00A34388"/>
    <w:rsid w:val="00A35521"/>
    <w:rsid w:val="00A36B8E"/>
    <w:rsid w:val="00A36B91"/>
    <w:rsid w:val="00A3712F"/>
    <w:rsid w:val="00A37A4F"/>
    <w:rsid w:val="00A40A4F"/>
    <w:rsid w:val="00A417BD"/>
    <w:rsid w:val="00A4200E"/>
    <w:rsid w:val="00A42DDC"/>
    <w:rsid w:val="00A42FA3"/>
    <w:rsid w:val="00A43570"/>
    <w:rsid w:val="00A43E4B"/>
    <w:rsid w:val="00A43EF3"/>
    <w:rsid w:val="00A45319"/>
    <w:rsid w:val="00A453AE"/>
    <w:rsid w:val="00A4586C"/>
    <w:rsid w:val="00A45B18"/>
    <w:rsid w:val="00A46386"/>
    <w:rsid w:val="00A46741"/>
    <w:rsid w:val="00A467F7"/>
    <w:rsid w:val="00A46B7B"/>
    <w:rsid w:val="00A46D9E"/>
    <w:rsid w:val="00A477AE"/>
    <w:rsid w:val="00A47C9F"/>
    <w:rsid w:val="00A50064"/>
    <w:rsid w:val="00A5059F"/>
    <w:rsid w:val="00A50C44"/>
    <w:rsid w:val="00A50E81"/>
    <w:rsid w:val="00A51087"/>
    <w:rsid w:val="00A5198E"/>
    <w:rsid w:val="00A52728"/>
    <w:rsid w:val="00A52A45"/>
    <w:rsid w:val="00A52A9E"/>
    <w:rsid w:val="00A538EF"/>
    <w:rsid w:val="00A53D43"/>
    <w:rsid w:val="00A55C2C"/>
    <w:rsid w:val="00A55EC9"/>
    <w:rsid w:val="00A575F9"/>
    <w:rsid w:val="00A57773"/>
    <w:rsid w:val="00A57AA7"/>
    <w:rsid w:val="00A57E69"/>
    <w:rsid w:val="00A60CCB"/>
    <w:rsid w:val="00A60E5D"/>
    <w:rsid w:val="00A61FB1"/>
    <w:rsid w:val="00A621F1"/>
    <w:rsid w:val="00A622CE"/>
    <w:rsid w:val="00A624FE"/>
    <w:rsid w:val="00A63B59"/>
    <w:rsid w:val="00A63D19"/>
    <w:rsid w:val="00A644DB"/>
    <w:rsid w:val="00A64C0B"/>
    <w:rsid w:val="00A65725"/>
    <w:rsid w:val="00A666F6"/>
    <w:rsid w:val="00A66BD2"/>
    <w:rsid w:val="00A70C1B"/>
    <w:rsid w:val="00A70E64"/>
    <w:rsid w:val="00A70E74"/>
    <w:rsid w:val="00A71362"/>
    <w:rsid w:val="00A7166A"/>
    <w:rsid w:val="00A7316E"/>
    <w:rsid w:val="00A734BD"/>
    <w:rsid w:val="00A74C88"/>
    <w:rsid w:val="00A7588B"/>
    <w:rsid w:val="00A75CC9"/>
    <w:rsid w:val="00A76150"/>
    <w:rsid w:val="00A763F7"/>
    <w:rsid w:val="00A76BE5"/>
    <w:rsid w:val="00A76DE9"/>
    <w:rsid w:val="00A77257"/>
    <w:rsid w:val="00A77928"/>
    <w:rsid w:val="00A8046A"/>
    <w:rsid w:val="00A807F0"/>
    <w:rsid w:val="00A80A28"/>
    <w:rsid w:val="00A81D62"/>
    <w:rsid w:val="00A8270F"/>
    <w:rsid w:val="00A82808"/>
    <w:rsid w:val="00A85514"/>
    <w:rsid w:val="00A85551"/>
    <w:rsid w:val="00A85860"/>
    <w:rsid w:val="00A87305"/>
    <w:rsid w:val="00A87BCF"/>
    <w:rsid w:val="00A9034A"/>
    <w:rsid w:val="00A90DF5"/>
    <w:rsid w:val="00A92038"/>
    <w:rsid w:val="00A92640"/>
    <w:rsid w:val="00A929A9"/>
    <w:rsid w:val="00A93737"/>
    <w:rsid w:val="00A9478D"/>
    <w:rsid w:val="00A95C7A"/>
    <w:rsid w:val="00A960C7"/>
    <w:rsid w:val="00A96D0E"/>
    <w:rsid w:val="00A976F3"/>
    <w:rsid w:val="00AA0319"/>
    <w:rsid w:val="00AA0F0E"/>
    <w:rsid w:val="00AA102F"/>
    <w:rsid w:val="00AA15E1"/>
    <w:rsid w:val="00AA1BC6"/>
    <w:rsid w:val="00AA2ACA"/>
    <w:rsid w:val="00AA37ED"/>
    <w:rsid w:val="00AA3AE7"/>
    <w:rsid w:val="00AA4117"/>
    <w:rsid w:val="00AA4B8A"/>
    <w:rsid w:val="00AA53B1"/>
    <w:rsid w:val="00AA548E"/>
    <w:rsid w:val="00AA58AB"/>
    <w:rsid w:val="00AA58DE"/>
    <w:rsid w:val="00AA689C"/>
    <w:rsid w:val="00AA6AD3"/>
    <w:rsid w:val="00AA7DA1"/>
    <w:rsid w:val="00AB07C4"/>
    <w:rsid w:val="00AB08A8"/>
    <w:rsid w:val="00AB253E"/>
    <w:rsid w:val="00AB28ED"/>
    <w:rsid w:val="00AB2A8B"/>
    <w:rsid w:val="00AB33A3"/>
    <w:rsid w:val="00AB3BEE"/>
    <w:rsid w:val="00AB51A0"/>
    <w:rsid w:val="00AB557B"/>
    <w:rsid w:val="00AB5805"/>
    <w:rsid w:val="00AB5974"/>
    <w:rsid w:val="00AB6E3C"/>
    <w:rsid w:val="00AB6F51"/>
    <w:rsid w:val="00AB7625"/>
    <w:rsid w:val="00AB7C0C"/>
    <w:rsid w:val="00AB7C9D"/>
    <w:rsid w:val="00AB7FF2"/>
    <w:rsid w:val="00AC0845"/>
    <w:rsid w:val="00AC1A95"/>
    <w:rsid w:val="00AC1F26"/>
    <w:rsid w:val="00AC2B1B"/>
    <w:rsid w:val="00AC2CA1"/>
    <w:rsid w:val="00AC36AF"/>
    <w:rsid w:val="00AC3A2A"/>
    <w:rsid w:val="00AC4250"/>
    <w:rsid w:val="00AC5EF7"/>
    <w:rsid w:val="00AC651E"/>
    <w:rsid w:val="00AD01DE"/>
    <w:rsid w:val="00AD059C"/>
    <w:rsid w:val="00AD072D"/>
    <w:rsid w:val="00AD0F63"/>
    <w:rsid w:val="00AD1258"/>
    <w:rsid w:val="00AD15F6"/>
    <w:rsid w:val="00AD2370"/>
    <w:rsid w:val="00AD290F"/>
    <w:rsid w:val="00AD2C4B"/>
    <w:rsid w:val="00AD5891"/>
    <w:rsid w:val="00AD610D"/>
    <w:rsid w:val="00AD670C"/>
    <w:rsid w:val="00AD723B"/>
    <w:rsid w:val="00AD72EF"/>
    <w:rsid w:val="00AD765A"/>
    <w:rsid w:val="00AE0768"/>
    <w:rsid w:val="00AE0FE3"/>
    <w:rsid w:val="00AE1162"/>
    <w:rsid w:val="00AE2CBB"/>
    <w:rsid w:val="00AE3698"/>
    <w:rsid w:val="00AE3743"/>
    <w:rsid w:val="00AE53E5"/>
    <w:rsid w:val="00AE61E7"/>
    <w:rsid w:val="00AE62D1"/>
    <w:rsid w:val="00AE75D3"/>
    <w:rsid w:val="00AE7BAA"/>
    <w:rsid w:val="00AE7ECF"/>
    <w:rsid w:val="00AF016A"/>
    <w:rsid w:val="00AF01DC"/>
    <w:rsid w:val="00AF040C"/>
    <w:rsid w:val="00AF0CB7"/>
    <w:rsid w:val="00AF0D10"/>
    <w:rsid w:val="00AF283B"/>
    <w:rsid w:val="00AF2908"/>
    <w:rsid w:val="00AF2C83"/>
    <w:rsid w:val="00AF2E3A"/>
    <w:rsid w:val="00AF3F35"/>
    <w:rsid w:val="00AF4CB8"/>
    <w:rsid w:val="00AF4F1B"/>
    <w:rsid w:val="00AF50EB"/>
    <w:rsid w:val="00AF5520"/>
    <w:rsid w:val="00AF5605"/>
    <w:rsid w:val="00AF6B5B"/>
    <w:rsid w:val="00AF75DA"/>
    <w:rsid w:val="00AF787F"/>
    <w:rsid w:val="00B00CA4"/>
    <w:rsid w:val="00B00CB6"/>
    <w:rsid w:val="00B01343"/>
    <w:rsid w:val="00B01380"/>
    <w:rsid w:val="00B028D5"/>
    <w:rsid w:val="00B03A87"/>
    <w:rsid w:val="00B04F0B"/>
    <w:rsid w:val="00B05FD6"/>
    <w:rsid w:val="00B06E9D"/>
    <w:rsid w:val="00B07187"/>
    <w:rsid w:val="00B07958"/>
    <w:rsid w:val="00B113F9"/>
    <w:rsid w:val="00B116F4"/>
    <w:rsid w:val="00B118CE"/>
    <w:rsid w:val="00B1258F"/>
    <w:rsid w:val="00B12F6A"/>
    <w:rsid w:val="00B135B8"/>
    <w:rsid w:val="00B14CDC"/>
    <w:rsid w:val="00B14F0F"/>
    <w:rsid w:val="00B152B4"/>
    <w:rsid w:val="00B157C4"/>
    <w:rsid w:val="00B15D67"/>
    <w:rsid w:val="00B15FD2"/>
    <w:rsid w:val="00B16049"/>
    <w:rsid w:val="00B16A25"/>
    <w:rsid w:val="00B1765E"/>
    <w:rsid w:val="00B17B1F"/>
    <w:rsid w:val="00B205E9"/>
    <w:rsid w:val="00B20DE8"/>
    <w:rsid w:val="00B20F51"/>
    <w:rsid w:val="00B2174F"/>
    <w:rsid w:val="00B236BC"/>
    <w:rsid w:val="00B237CD"/>
    <w:rsid w:val="00B23DFD"/>
    <w:rsid w:val="00B23FF0"/>
    <w:rsid w:val="00B24A31"/>
    <w:rsid w:val="00B24B03"/>
    <w:rsid w:val="00B25DE0"/>
    <w:rsid w:val="00B264FD"/>
    <w:rsid w:val="00B269A7"/>
    <w:rsid w:val="00B26AB0"/>
    <w:rsid w:val="00B30647"/>
    <w:rsid w:val="00B30DD1"/>
    <w:rsid w:val="00B31DF2"/>
    <w:rsid w:val="00B3370B"/>
    <w:rsid w:val="00B34A19"/>
    <w:rsid w:val="00B34CF8"/>
    <w:rsid w:val="00B364BA"/>
    <w:rsid w:val="00B36C81"/>
    <w:rsid w:val="00B36C9D"/>
    <w:rsid w:val="00B377BD"/>
    <w:rsid w:val="00B377E8"/>
    <w:rsid w:val="00B37971"/>
    <w:rsid w:val="00B40966"/>
    <w:rsid w:val="00B40AFE"/>
    <w:rsid w:val="00B42AB9"/>
    <w:rsid w:val="00B43F5F"/>
    <w:rsid w:val="00B442CD"/>
    <w:rsid w:val="00B44F68"/>
    <w:rsid w:val="00B44FC1"/>
    <w:rsid w:val="00B45371"/>
    <w:rsid w:val="00B45A68"/>
    <w:rsid w:val="00B46713"/>
    <w:rsid w:val="00B46FEF"/>
    <w:rsid w:val="00B47160"/>
    <w:rsid w:val="00B5011B"/>
    <w:rsid w:val="00B51093"/>
    <w:rsid w:val="00B513AC"/>
    <w:rsid w:val="00B51BF6"/>
    <w:rsid w:val="00B51C3A"/>
    <w:rsid w:val="00B5408D"/>
    <w:rsid w:val="00B5440D"/>
    <w:rsid w:val="00B55691"/>
    <w:rsid w:val="00B559BA"/>
    <w:rsid w:val="00B56869"/>
    <w:rsid w:val="00B568A8"/>
    <w:rsid w:val="00B56D73"/>
    <w:rsid w:val="00B57867"/>
    <w:rsid w:val="00B60F3E"/>
    <w:rsid w:val="00B61FBC"/>
    <w:rsid w:val="00B61FF7"/>
    <w:rsid w:val="00B623E6"/>
    <w:rsid w:val="00B629FC"/>
    <w:rsid w:val="00B62A46"/>
    <w:rsid w:val="00B62DBE"/>
    <w:rsid w:val="00B634F5"/>
    <w:rsid w:val="00B63910"/>
    <w:rsid w:val="00B6519B"/>
    <w:rsid w:val="00B66143"/>
    <w:rsid w:val="00B66A87"/>
    <w:rsid w:val="00B67D33"/>
    <w:rsid w:val="00B70ACD"/>
    <w:rsid w:val="00B71DDA"/>
    <w:rsid w:val="00B724CF"/>
    <w:rsid w:val="00B73347"/>
    <w:rsid w:val="00B745E1"/>
    <w:rsid w:val="00B745EF"/>
    <w:rsid w:val="00B74757"/>
    <w:rsid w:val="00B74A48"/>
    <w:rsid w:val="00B7559E"/>
    <w:rsid w:val="00B77201"/>
    <w:rsid w:val="00B77707"/>
    <w:rsid w:val="00B7799E"/>
    <w:rsid w:val="00B77EB6"/>
    <w:rsid w:val="00B81EA7"/>
    <w:rsid w:val="00B839E1"/>
    <w:rsid w:val="00B83B52"/>
    <w:rsid w:val="00B84257"/>
    <w:rsid w:val="00B84D9E"/>
    <w:rsid w:val="00B859A5"/>
    <w:rsid w:val="00B862B3"/>
    <w:rsid w:val="00B86968"/>
    <w:rsid w:val="00B87235"/>
    <w:rsid w:val="00B87617"/>
    <w:rsid w:val="00B90155"/>
    <w:rsid w:val="00B90686"/>
    <w:rsid w:val="00B91302"/>
    <w:rsid w:val="00B915CE"/>
    <w:rsid w:val="00B91C51"/>
    <w:rsid w:val="00B922AA"/>
    <w:rsid w:val="00B930FE"/>
    <w:rsid w:val="00B94E2D"/>
    <w:rsid w:val="00B9605E"/>
    <w:rsid w:val="00B9672B"/>
    <w:rsid w:val="00B972B1"/>
    <w:rsid w:val="00BA048F"/>
    <w:rsid w:val="00BA072D"/>
    <w:rsid w:val="00BA0A24"/>
    <w:rsid w:val="00BA3A45"/>
    <w:rsid w:val="00BA4A1E"/>
    <w:rsid w:val="00BA4E7F"/>
    <w:rsid w:val="00BA64C5"/>
    <w:rsid w:val="00BA77C2"/>
    <w:rsid w:val="00BB06BD"/>
    <w:rsid w:val="00BB1808"/>
    <w:rsid w:val="00BB2362"/>
    <w:rsid w:val="00BB3183"/>
    <w:rsid w:val="00BB33DE"/>
    <w:rsid w:val="00BB361D"/>
    <w:rsid w:val="00BB3ACA"/>
    <w:rsid w:val="00BB3B53"/>
    <w:rsid w:val="00BB3FAB"/>
    <w:rsid w:val="00BB455F"/>
    <w:rsid w:val="00BB50F4"/>
    <w:rsid w:val="00BB5658"/>
    <w:rsid w:val="00BB60A3"/>
    <w:rsid w:val="00BB65A7"/>
    <w:rsid w:val="00BB75BB"/>
    <w:rsid w:val="00BB774B"/>
    <w:rsid w:val="00BB7E4A"/>
    <w:rsid w:val="00BC092F"/>
    <w:rsid w:val="00BC127B"/>
    <w:rsid w:val="00BC17B5"/>
    <w:rsid w:val="00BC1FC9"/>
    <w:rsid w:val="00BC338C"/>
    <w:rsid w:val="00BC433C"/>
    <w:rsid w:val="00BC448D"/>
    <w:rsid w:val="00BC5C36"/>
    <w:rsid w:val="00BC691B"/>
    <w:rsid w:val="00BC6A21"/>
    <w:rsid w:val="00BD0E1D"/>
    <w:rsid w:val="00BD11A7"/>
    <w:rsid w:val="00BD21EA"/>
    <w:rsid w:val="00BD2283"/>
    <w:rsid w:val="00BD264F"/>
    <w:rsid w:val="00BD28A8"/>
    <w:rsid w:val="00BD303B"/>
    <w:rsid w:val="00BD3BEE"/>
    <w:rsid w:val="00BD64E7"/>
    <w:rsid w:val="00BD6BDF"/>
    <w:rsid w:val="00BD6D45"/>
    <w:rsid w:val="00BD7216"/>
    <w:rsid w:val="00BD7DBA"/>
    <w:rsid w:val="00BE0108"/>
    <w:rsid w:val="00BE08B9"/>
    <w:rsid w:val="00BE0CCD"/>
    <w:rsid w:val="00BE1920"/>
    <w:rsid w:val="00BE1A26"/>
    <w:rsid w:val="00BE2796"/>
    <w:rsid w:val="00BE2F16"/>
    <w:rsid w:val="00BE3033"/>
    <w:rsid w:val="00BE405E"/>
    <w:rsid w:val="00BE6BEB"/>
    <w:rsid w:val="00BE6D50"/>
    <w:rsid w:val="00BE7204"/>
    <w:rsid w:val="00BE7766"/>
    <w:rsid w:val="00BF0029"/>
    <w:rsid w:val="00BF01FA"/>
    <w:rsid w:val="00BF036F"/>
    <w:rsid w:val="00BF0C0A"/>
    <w:rsid w:val="00BF118D"/>
    <w:rsid w:val="00BF203B"/>
    <w:rsid w:val="00BF2398"/>
    <w:rsid w:val="00BF2419"/>
    <w:rsid w:val="00BF243A"/>
    <w:rsid w:val="00BF2643"/>
    <w:rsid w:val="00BF29D1"/>
    <w:rsid w:val="00BF2DB1"/>
    <w:rsid w:val="00BF471B"/>
    <w:rsid w:val="00BF5A24"/>
    <w:rsid w:val="00BF6717"/>
    <w:rsid w:val="00BF790D"/>
    <w:rsid w:val="00C00DAD"/>
    <w:rsid w:val="00C01D1C"/>
    <w:rsid w:val="00C01F70"/>
    <w:rsid w:val="00C0209E"/>
    <w:rsid w:val="00C02FD8"/>
    <w:rsid w:val="00C032B1"/>
    <w:rsid w:val="00C0331A"/>
    <w:rsid w:val="00C043E1"/>
    <w:rsid w:val="00C0461E"/>
    <w:rsid w:val="00C05BB8"/>
    <w:rsid w:val="00C07328"/>
    <w:rsid w:val="00C0784E"/>
    <w:rsid w:val="00C103F3"/>
    <w:rsid w:val="00C111A6"/>
    <w:rsid w:val="00C11F2B"/>
    <w:rsid w:val="00C1203F"/>
    <w:rsid w:val="00C129A1"/>
    <w:rsid w:val="00C129E7"/>
    <w:rsid w:val="00C12D27"/>
    <w:rsid w:val="00C13BDB"/>
    <w:rsid w:val="00C14456"/>
    <w:rsid w:val="00C1502B"/>
    <w:rsid w:val="00C15631"/>
    <w:rsid w:val="00C157DF"/>
    <w:rsid w:val="00C15AFC"/>
    <w:rsid w:val="00C15E6A"/>
    <w:rsid w:val="00C15F4B"/>
    <w:rsid w:val="00C163C5"/>
    <w:rsid w:val="00C16721"/>
    <w:rsid w:val="00C1696E"/>
    <w:rsid w:val="00C174E7"/>
    <w:rsid w:val="00C17AD7"/>
    <w:rsid w:val="00C17DB2"/>
    <w:rsid w:val="00C205DE"/>
    <w:rsid w:val="00C20FD2"/>
    <w:rsid w:val="00C21219"/>
    <w:rsid w:val="00C21526"/>
    <w:rsid w:val="00C23E96"/>
    <w:rsid w:val="00C2476E"/>
    <w:rsid w:val="00C24885"/>
    <w:rsid w:val="00C248F2"/>
    <w:rsid w:val="00C250B9"/>
    <w:rsid w:val="00C25304"/>
    <w:rsid w:val="00C2685C"/>
    <w:rsid w:val="00C26A28"/>
    <w:rsid w:val="00C26B00"/>
    <w:rsid w:val="00C27453"/>
    <w:rsid w:val="00C309FE"/>
    <w:rsid w:val="00C30E39"/>
    <w:rsid w:val="00C313F4"/>
    <w:rsid w:val="00C32509"/>
    <w:rsid w:val="00C3291E"/>
    <w:rsid w:val="00C338DA"/>
    <w:rsid w:val="00C33C52"/>
    <w:rsid w:val="00C33C90"/>
    <w:rsid w:val="00C3469F"/>
    <w:rsid w:val="00C34A13"/>
    <w:rsid w:val="00C34A50"/>
    <w:rsid w:val="00C34F30"/>
    <w:rsid w:val="00C35D7B"/>
    <w:rsid w:val="00C365FC"/>
    <w:rsid w:val="00C370CC"/>
    <w:rsid w:val="00C3713E"/>
    <w:rsid w:val="00C376F5"/>
    <w:rsid w:val="00C4020A"/>
    <w:rsid w:val="00C4024F"/>
    <w:rsid w:val="00C406F4"/>
    <w:rsid w:val="00C407DC"/>
    <w:rsid w:val="00C408D1"/>
    <w:rsid w:val="00C41584"/>
    <w:rsid w:val="00C42FB8"/>
    <w:rsid w:val="00C43AEC"/>
    <w:rsid w:val="00C44A6C"/>
    <w:rsid w:val="00C4641C"/>
    <w:rsid w:val="00C46503"/>
    <w:rsid w:val="00C466CD"/>
    <w:rsid w:val="00C468E0"/>
    <w:rsid w:val="00C46A43"/>
    <w:rsid w:val="00C46C1F"/>
    <w:rsid w:val="00C50069"/>
    <w:rsid w:val="00C513D9"/>
    <w:rsid w:val="00C524D3"/>
    <w:rsid w:val="00C52D34"/>
    <w:rsid w:val="00C5352A"/>
    <w:rsid w:val="00C53AB6"/>
    <w:rsid w:val="00C54052"/>
    <w:rsid w:val="00C54E6E"/>
    <w:rsid w:val="00C55269"/>
    <w:rsid w:val="00C568F7"/>
    <w:rsid w:val="00C56C17"/>
    <w:rsid w:val="00C57633"/>
    <w:rsid w:val="00C579E4"/>
    <w:rsid w:val="00C6075C"/>
    <w:rsid w:val="00C60E3B"/>
    <w:rsid w:val="00C62131"/>
    <w:rsid w:val="00C62F67"/>
    <w:rsid w:val="00C63216"/>
    <w:rsid w:val="00C63902"/>
    <w:rsid w:val="00C6489A"/>
    <w:rsid w:val="00C64B78"/>
    <w:rsid w:val="00C6531B"/>
    <w:rsid w:val="00C65323"/>
    <w:rsid w:val="00C65337"/>
    <w:rsid w:val="00C70175"/>
    <w:rsid w:val="00C7096A"/>
    <w:rsid w:val="00C7136B"/>
    <w:rsid w:val="00C7139D"/>
    <w:rsid w:val="00C715E6"/>
    <w:rsid w:val="00C72DFC"/>
    <w:rsid w:val="00C747E3"/>
    <w:rsid w:val="00C74C64"/>
    <w:rsid w:val="00C74D74"/>
    <w:rsid w:val="00C74F34"/>
    <w:rsid w:val="00C75634"/>
    <w:rsid w:val="00C757E5"/>
    <w:rsid w:val="00C760B5"/>
    <w:rsid w:val="00C7642A"/>
    <w:rsid w:val="00C76C0F"/>
    <w:rsid w:val="00C777F4"/>
    <w:rsid w:val="00C77B1B"/>
    <w:rsid w:val="00C801DE"/>
    <w:rsid w:val="00C81DC2"/>
    <w:rsid w:val="00C8288D"/>
    <w:rsid w:val="00C83062"/>
    <w:rsid w:val="00C83305"/>
    <w:rsid w:val="00C8389A"/>
    <w:rsid w:val="00C83B95"/>
    <w:rsid w:val="00C846C9"/>
    <w:rsid w:val="00C84BA1"/>
    <w:rsid w:val="00C84D1D"/>
    <w:rsid w:val="00C84E24"/>
    <w:rsid w:val="00C856B9"/>
    <w:rsid w:val="00C859C9"/>
    <w:rsid w:val="00C863E0"/>
    <w:rsid w:val="00C86966"/>
    <w:rsid w:val="00C87B28"/>
    <w:rsid w:val="00C923C1"/>
    <w:rsid w:val="00C931CD"/>
    <w:rsid w:val="00C93227"/>
    <w:rsid w:val="00C93255"/>
    <w:rsid w:val="00C94B21"/>
    <w:rsid w:val="00C94F63"/>
    <w:rsid w:val="00C950B8"/>
    <w:rsid w:val="00C95AE5"/>
    <w:rsid w:val="00C95B30"/>
    <w:rsid w:val="00C9609F"/>
    <w:rsid w:val="00C964E1"/>
    <w:rsid w:val="00C9654B"/>
    <w:rsid w:val="00C968BF"/>
    <w:rsid w:val="00C97961"/>
    <w:rsid w:val="00C97EC1"/>
    <w:rsid w:val="00CA0125"/>
    <w:rsid w:val="00CA05DE"/>
    <w:rsid w:val="00CA0CD7"/>
    <w:rsid w:val="00CA12E6"/>
    <w:rsid w:val="00CA1E5B"/>
    <w:rsid w:val="00CA25C0"/>
    <w:rsid w:val="00CA2A2A"/>
    <w:rsid w:val="00CA2A2C"/>
    <w:rsid w:val="00CA2EE3"/>
    <w:rsid w:val="00CA3341"/>
    <w:rsid w:val="00CA36AD"/>
    <w:rsid w:val="00CA49BD"/>
    <w:rsid w:val="00CA49C3"/>
    <w:rsid w:val="00CA55FD"/>
    <w:rsid w:val="00CA5BCF"/>
    <w:rsid w:val="00CA6262"/>
    <w:rsid w:val="00CA626A"/>
    <w:rsid w:val="00CA7361"/>
    <w:rsid w:val="00CA7A4F"/>
    <w:rsid w:val="00CA7A82"/>
    <w:rsid w:val="00CB04C9"/>
    <w:rsid w:val="00CB15D0"/>
    <w:rsid w:val="00CB1BCD"/>
    <w:rsid w:val="00CB1C16"/>
    <w:rsid w:val="00CB220A"/>
    <w:rsid w:val="00CB4AB9"/>
    <w:rsid w:val="00CB5A48"/>
    <w:rsid w:val="00CB65A1"/>
    <w:rsid w:val="00CB67E0"/>
    <w:rsid w:val="00CB7553"/>
    <w:rsid w:val="00CB7EB2"/>
    <w:rsid w:val="00CC002B"/>
    <w:rsid w:val="00CC0FF2"/>
    <w:rsid w:val="00CC1431"/>
    <w:rsid w:val="00CC2092"/>
    <w:rsid w:val="00CC3784"/>
    <w:rsid w:val="00CC3A88"/>
    <w:rsid w:val="00CC4B2B"/>
    <w:rsid w:val="00CC5854"/>
    <w:rsid w:val="00CC761E"/>
    <w:rsid w:val="00CD03F6"/>
    <w:rsid w:val="00CD0828"/>
    <w:rsid w:val="00CD0C59"/>
    <w:rsid w:val="00CD1BA8"/>
    <w:rsid w:val="00CD2A5B"/>
    <w:rsid w:val="00CD3004"/>
    <w:rsid w:val="00CD3356"/>
    <w:rsid w:val="00CD3E7A"/>
    <w:rsid w:val="00CD3EA7"/>
    <w:rsid w:val="00CD3FA4"/>
    <w:rsid w:val="00CD419B"/>
    <w:rsid w:val="00CD45F3"/>
    <w:rsid w:val="00CD6462"/>
    <w:rsid w:val="00CD6A13"/>
    <w:rsid w:val="00CD6A60"/>
    <w:rsid w:val="00CD6C12"/>
    <w:rsid w:val="00CD7282"/>
    <w:rsid w:val="00CE0EA7"/>
    <w:rsid w:val="00CE22A7"/>
    <w:rsid w:val="00CE25F8"/>
    <w:rsid w:val="00CE307F"/>
    <w:rsid w:val="00CE36A3"/>
    <w:rsid w:val="00CE4B71"/>
    <w:rsid w:val="00CE4B9F"/>
    <w:rsid w:val="00CE4D93"/>
    <w:rsid w:val="00CE5074"/>
    <w:rsid w:val="00CE526E"/>
    <w:rsid w:val="00CE536F"/>
    <w:rsid w:val="00CE5A49"/>
    <w:rsid w:val="00CE62EF"/>
    <w:rsid w:val="00CE66B5"/>
    <w:rsid w:val="00CF045F"/>
    <w:rsid w:val="00CF0AC1"/>
    <w:rsid w:val="00CF0ADE"/>
    <w:rsid w:val="00CF12ED"/>
    <w:rsid w:val="00CF1F08"/>
    <w:rsid w:val="00CF2A62"/>
    <w:rsid w:val="00CF2C88"/>
    <w:rsid w:val="00CF4131"/>
    <w:rsid w:val="00CF41FB"/>
    <w:rsid w:val="00CF4EC0"/>
    <w:rsid w:val="00CF590E"/>
    <w:rsid w:val="00CF653C"/>
    <w:rsid w:val="00CF6880"/>
    <w:rsid w:val="00CF6C6C"/>
    <w:rsid w:val="00CF7161"/>
    <w:rsid w:val="00CF7FCA"/>
    <w:rsid w:val="00D013CA"/>
    <w:rsid w:val="00D01A47"/>
    <w:rsid w:val="00D02776"/>
    <w:rsid w:val="00D037F2"/>
    <w:rsid w:val="00D04F1F"/>
    <w:rsid w:val="00D04FEC"/>
    <w:rsid w:val="00D057EB"/>
    <w:rsid w:val="00D058BE"/>
    <w:rsid w:val="00D060E6"/>
    <w:rsid w:val="00D06FF4"/>
    <w:rsid w:val="00D07703"/>
    <w:rsid w:val="00D07E82"/>
    <w:rsid w:val="00D100F5"/>
    <w:rsid w:val="00D11176"/>
    <w:rsid w:val="00D1120A"/>
    <w:rsid w:val="00D11E97"/>
    <w:rsid w:val="00D12428"/>
    <w:rsid w:val="00D13E5E"/>
    <w:rsid w:val="00D146D2"/>
    <w:rsid w:val="00D14B33"/>
    <w:rsid w:val="00D153C8"/>
    <w:rsid w:val="00D16B44"/>
    <w:rsid w:val="00D1700B"/>
    <w:rsid w:val="00D17428"/>
    <w:rsid w:val="00D178A6"/>
    <w:rsid w:val="00D20349"/>
    <w:rsid w:val="00D2093C"/>
    <w:rsid w:val="00D2158D"/>
    <w:rsid w:val="00D2166E"/>
    <w:rsid w:val="00D21AE1"/>
    <w:rsid w:val="00D22368"/>
    <w:rsid w:val="00D224EA"/>
    <w:rsid w:val="00D22B71"/>
    <w:rsid w:val="00D22B86"/>
    <w:rsid w:val="00D236C8"/>
    <w:rsid w:val="00D238B7"/>
    <w:rsid w:val="00D243F2"/>
    <w:rsid w:val="00D24A55"/>
    <w:rsid w:val="00D24CF6"/>
    <w:rsid w:val="00D2585B"/>
    <w:rsid w:val="00D25B88"/>
    <w:rsid w:val="00D27296"/>
    <w:rsid w:val="00D27404"/>
    <w:rsid w:val="00D275BF"/>
    <w:rsid w:val="00D276D3"/>
    <w:rsid w:val="00D2778E"/>
    <w:rsid w:val="00D305E4"/>
    <w:rsid w:val="00D339E0"/>
    <w:rsid w:val="00D33F05"/>
    <w:rsid w:val="00D34138"/>
    <w:rsid w:val="00D344CB"/>
    <w:rsid w:val="00D3455F"/>
    <w:rsid w:val="00D369A1"/>
    <w:rsid w:val="00D37343"/>
    <w:rsid w:val="00D374CF"/>
    <w:rsid w:val="00D42704"/>
    <w:rsid w:val="00D43B93"/>
    <w:rsid w:val="00D44449"/>
    <w:rsid w:val="00D4457B"/>
    <w:rsid w:val="00D456A0"/>
    <w:rsid w:val="00D45C8F"/>
    <w:rsid w:val="00D46242"/>
    <w:rsid w:val="00D465E8"/>
    <w:rsid w:val="00D46BA4"/>
    <w:rsid w:val="00D46F03"/>
    <w:rsid w:val="00D510BC"/>
    <w:rsid w:val="00D5116A"/>
    <w:rsid w:val="00D520D2"/>
    <w:rsid w:val="00D5223D"/>
    <w:rsid w:val="00D52719"/>
    <w:rsid w:val="00D52F3D"/>
    <w:rsid w:val="00D531C7"/>
    <w:rsid w:val="00D5408A"/>
    <w:rsid w:val="00D5584F"/>
    <w:rsid w:val="00D55B1E"/>
    <w:rsid w:val="00D55F54"/>
    <w:rsid w:val="00D55F6C"/>
    <w:rsid w:val="00D602BD"/>
    <w:rsid w:val="00D61495"/>
    <w:rsid w:val="00D62167"/>
    <w:rsid w:val="00D63565"/>
    <w:rsid w:val="00D641D7"/>
    <w:rsid w:val="00D66E91"/>
    <w:rsid w:val="00D67D1D"/>
    <w:rsid w:val="00D70E74"/>
    <w:rsid w:val="00D71357"/>
    <w:rsid w:val="00D71494"/>
    <w:rsid w:val="00D717BF"/>
    <w:rsid w:val="00D71C67"/>
    <w:rsid w:val="00D71F8D"/>
    <w:rsid w:val="00D72BCE"/>
    <w:rsid w:val="00D72FD0"/>
    <w:rsid w:val="00D73355"/>
    <w:rsid w:val="00D74F66"/>
    <w:rsid w:val="00D75D23"/>
    <w:rsid w:val="00D76077"/>
    <w:rsid w:val="00D76226"/>
    <w:rsid w:val="00D76759"/>
    <w:rsid w:val="00D76CBA"/>
    <w:rsid w:val="00D76E89"/>
    <w:rsid w:val="00D775AE"/>
    <w:rsid w:val="00D779B7"/>
    <w:rsid w:val="00D80240"/>
    <w:rsid w:val="00D80A6B"/>
    <w:rsid w:val="00D80FE6"/>
    <w:rsid w:val="00D812E4"/>
    <w:rsid w:val="00D8132C"/>
    <w:rsid w:val="00D81579"/>
    <w:rsid w:val="00D81BBC"/>
    <w:rsid w:val="00D81FD6"/>
    <w:rsid w:val="00D82592"/>
    <w:rsid w:val="00D8322D"/>
    <w:rsid w:val="00D8388B"/>
    <w:rsid w:val="00D83C17"/>
    <w:rsid w:val="00D8441D"/>
    <w:rsid w:val="00D87105"/>
    <w:rsid w:val="00D871EC"/>
    <w:rsid w:val="00D91D38"/>
    <w:rsid w:val="00D92CFD"/>
    <w:rsid w:val="00D92F31"/>
    <w:rsid w:val="00D9337B"/>
    <w:rsid w:val="00D93680"/>
    <w:rsid w:val="00D936D1"/>
    <w:rsid w:val="00D93F15"/>
    <w:rsid w:val="00D95FB2"/>
    <w:rsid w:val="00D96C70"/>
    <w:rsid w:val="00D96ED0"/>
    <w:rsid w:val="00D96EFF"/>
    <w:rsid w:val="00D974EA"/>
    <w:rsid w:val="00D97B0D"/>
    <w:rsid w:val="00DA02D8"/>
    <w:rsid w:val="00DA0640"/>
    <w:rsid w:val="00DA0B6F"/>
    <w:rsid w:val="00DA0E8D"/>
    <w:rsid w:val="00DA1E18"/>
    <w:rsid w:val="00DA278B"/>
    <w:rsid w:val="00DA343C"/>
    <w:rsid w:val="00DA35E0"/>
    <w:rsid w:val="00DA380C"/>
    <w:rsid w:val="00DA474E"/>
    <w:rsid w:val="00DA54DC"/>
    <w:rsid w:val="00DA5506"/>
    <w:rsid w:val="00DA721F"/>
    <w:rsid w:val="00DB09EC"/>
    <w:rsid w:val="00DB0A16"/>
    <w:rsid w:val="00DB0E3F"/>
    <w:rsid w:val="00DB1716"/>
    <w:rsid w:val="00DB17E8"/>
    <w:rsid w:val="00DB18F3"/>
    <w:rsid w:val="00DB2204"/>
    <w:rsid w:val="00DB2C25"/>
    <w:rsid w:val="00DB381A"/>
    <w:rsid w:val="00DB484D"/>
    <w:rsid w:val="00DB5273"/>
    <w:rsid w:val="00DB5576"/>
    <w:rsid w:val="00DB6C36"/>
    <w:rsid w:val="00DC06B9"/>
    <w:rsid w:val="00DC0B52"/>
    <w:rsid w:val="00DC10A0"/>
    <w:rsid w:val="00DC1AFF"/>
    <w:rsid w:val="00DC1CF9"/>
    <w:rsid w:val="00DC2CDB"/>
    <w:rsid w:val="00DC36E1"/>
    <w:rsid w:val="00DC4EA9"/>
    <w:rsid w:val="00DC516F"/>
    <w:rsid w:val="00DC625E"/>
    <w:rsid w:val="00DC66DA"/>
    <w:rsid w:val="00DC6C57"/>
    <w:rsid w:val="00DC6C8A"/>
    <w:rsid w:val="00DD0399"/>
    <w:rsid w:val="00DD085A"/>
    <w:rsid w:val="00DD0D78"/>
    <w:rsid w:val="00DD1746"/>
    <w:rsid w:val="00DD17B8"/>
    <w:rsid w:val="00DD1FCB"/>
    <w:rsid w:val="00DD2661"/>
    <w:rsid w:val="00DD439A"/>
    <w:rsid w:val="00DD52FD"/>
    <w:rsid w:val="00DD5C47"/>
    <w:rsid w:val="00DD5F1B"/>
    <w:rsid w:val="00DD6B42"/>
    <w:rsid w:val="00DD6BF9"/>
    <w:rsid w:val="00DD719E"/>
    <w:rsid w:val="00DD741E"/>
    <w:rsid w:val="00DD7615"/>
    <w:rsid w:val="00DD782E"/>
    <w:rsid w:val="00DD7D46"/>
    <w:rsid w:val="00DE076A"/>
    <w:rsid w:val="00DE106E"/>
    <w:rsid w:val="00DE16F6"/>
    <w:rsid w:val="00DE19BF"/>
    <w:rsid w:val="00DE1BB4"/>
    <w:rsid w:val="00DE52BF"/>
    <w:rsid w:val="00DE598B"/>
    <w:rsid w:val="00DF0AEA"/>
    <w:rsid w:val="00DF0F1D"/>
    <w:rsid w:val="00DF105F"/>
    <w:rsid w:val="00DF1CF7"/>
    <w:rsid w:val="00DF1FBE"/>
    <w:rsid w:val="00DF2442"/>
    <w:rsid w:val="00DF31E6"/>
    <w:rsid w:val="00DF337F"/>
    <w:rsid w:val="00DF3711"/>
    <w:rsid w:val="00DF5714"/>
    <w:rsid w:val="00DF66F2"/>
    <w:rsid w:val="00DF6C5F"/>
    <w:rsid w:val="00DF6EC2"/>
    <w:rsid w:val="00DF7153"/>
    <w:rsid w:val="00DF7AFE"/>
    <w:rsid w:val="00DF7FB9"/>
    <w:rsid w:val="00E0016B"/>
    <w:rsid w:val="00E00302"/>
    <w:rsid w:val="00E004B7"/>
    <w:rsid w:val="00E0187C"/>
    <w:rsid w:val="00E02035"/>
    <w:rsid w:val="00E02206"/>
    <w:rsid w:val="00E02A77"/>
    <w:rsid w:val="00E02E56"/>
    <w:rsid w:val="00E03212"/>
    <w:rsid w:val="00E03879"/>
    <w:rsid w:val="00E03977"/>
    <w:rsid w:val="00E03E7C"/>
    <w:rsid w:val="00E04837"/>
    <w:rsid w:val="00E05699"/>
    <w:rsid w:val="00E05C19"/>
    <w:rsid w:val="00E068D8"/>
    <w:rsid w:val="00E06934"/>
    <w:rsid w:val="00E06A36"/>
    <w:rsid w:val="00E06ABF"/>
    <w:rsid w:val="00E06BCC"/>
    <w:rsid w:val="00E07EAC"/>
    <w:rsid w:val="00E102EC"/>
    <w:rsid w:val="00E1195C"/>
    <w:rsid w:val="00E11B70"/>
    <w:rsid w:val="00E11BCF"/>
    <w:rsid w:val="00E127CD"/>
    <w:rsid w:val="00E129AC"/>
    <w:rsid w:val="00E138A1"/>
    <w:rsid w:val="00E13A31"/>
    <w:rsid w:val="00E13FEC"/>
    <w:rsid w:val="00E142A2"/>
    <w:rsid w:val="00E146DE"/>
    <w:rsid w:val="00E14BCA"/>
    <w:rsid w:val="00E152F8"/>
    <w:rsid w:val="00E1555A"/>
    <w:rsid w:val="00E158DC"/>
    <w:rsid w:val="00E15B33"/>
    <w:rsid w:val="00E16635"/>
    <w:rsid w:val="00E2032F"/>
    <w:rsid w:val="00E209C1"/>
    <w:rsid w:val="00E20FE9"/>
    <w:rsid w:val="00E21C6C"/>
    <w:rsid w:val="00E22406"/>
    <w:rsid w:val="00E2334F"/>
    <w:rsid w:val="00E233F2"/>
    <w:rsid w:val="00E23D8F"/>
    <w:rsid w:val="00E248D0"/>
    <w:rsid w:val="00E26B2C"/>
    <w:rsid w:val="00E2711A"/>
    <w:rsid w:val="00E27525"/>
    <w:rsid w:val="00E27D40"/>
    <w:rsid w:val="00E30EA4"/>
    <w:rsid w:val="00E314D7"/>
    <w:rsid w:val="00E314E0"/>
    <w:rsid w:val="00E31C8A"/>
    <w:rsid w:val="00E3252B"/>
    <w:rsid w:val="00E32EE8"/>
    <w:rsid w:val="00E33EDA"/>
    <w:rsid w:val="00E34A49"/>
    <w:rsid w:val="00E34B7B"/>
    <w:rsid w:val="00E3521C"/>
    <w:rsid w:val="00E352DE"/>
    <w:rsid w:val="00E35D67"/>
    <w:rsid w:val="00E376C5"/>
    <w:rsid w:val="00E4093B"/>
    <w:rsid w:val="00E41A0C"/>
    <w:rsid w:val="00E44567"/>
    <w:rsid w:val="00E44F1F"/>
    <w:rsid w:val="00E455AA"/>
    <w:rsid w:val="00E45B9E"/>
    <w:rsid w:val="00E46037"/>
    <w:rsid w:val="00E4793A"/>
    <w:rsid w:val="00E47D8B"/>
    <w:rsid w:val="00E47D8E"/>
    <w:rsid w:val="00E51019"/>
    <w:rsid w:val="00E52FBE"/>
    <w:rsid w:val="00E52FD8"/>
    <w:rsid w:val="00E53BB7"/>
    <w:rsid w:val="00E552C2"/>
    <w:rsid w:val="00E554F2"/>
    <w:rsid w:val="00E55CC2"/>
    <w:rsid w:val="00E569C1"/>
    <w:rsid w:val="00E5762E"/>
    <w:rsid w:val="00E578EF"/>
    <w:rsid w:val="00E6018C"/>
    <w:rsid w:val="00E609F3"/>
    <w:rsid w:val="00E616AD"/>
    <w:rsid w:val="00E617AE"/>
    <w:rsid w:val="00E62292"/>
    <w:rsid w:val="00E624EE"/>
    <w:rsid w:val="00E62684"/>
    <w:rsid w:val="00E6288B"/>
    <w:rsid w:val="00E62C9F"/>
    <w:rsid w:val="00E63EF8"/>
    <w:rsid w:val="00E6420B"/>
    <w:rsid w:val="00E6600F"/>
    <w:rsid w:val="00E6606F"/>
    <w:rsid w:val="00E66F26"/>
    <w:rsid w:val="00E67960"/>
    <w:rsid w:val="00E67A03"/>
    <w:rsid w:val="00E70C09"/>
    <w:rsid w:val="00E72785"/>
    <w:rsid w:val="00E72EB6"/>
    <w:rsid w:val="00E73748"/>
    <w:rsid w:val="00E73D48"/>
    <w:rsid w:val="00E74032"/>
    <w:rsid w:val="00E7694A"/>
    <w:rsid w:val="00E773C5"/>
    <w:rsid w:val="00E802BB"/>
    <w:rsid w:val="00E80440"/>
    <w:rsid w:val="00E82CFC"/>
    <w:rsid w:val="00E8451A"/>
    <w:rsid w:val="00E845AF"/>
    <w:rsid w:val="00E84A85"/>
    <w:rsid w:val="00E851CA"/>
    <w:rsid w:val="00E85D07"/>
    <w:rsid w:val="00E85D1A"/>
    <w:rsid w:val="00E85E02"/>
    <w:rsid w:val="00E8607D"/>
    <w:rsid w:val="00E86636"/>
    <w:rsid w:val="00E867C5"/>
    <w:rsid w:val="00E86C20"/>
    <w:rsid w:val="00E86D42"/>
    <w:rsid w:val="00E872DE"/>
    <w:rsid w:val="00E87382"/>
    <w:rsid w:val="00E8749A"/>
    <w:rsid w:val="00E87DC5"/>
    <w:rsid w:val="00E90673"/>
    <w:rsid w:val="00E933E5"/>
    <w:rsid w:val="00E93619"/>
    <w:rsid w:val="00E938EC"/>
    <w:rsid w:val="00E93D9B"/>
    <w:rsid w:val="00E9419A"/>
    <w:rsid w:val="00E942F3"/>
    <w:rsid w:val="00E9793A"/>
    <w:rsid w:val="00E97E72"/>
    <w:rsid w:val="00EA06FE"/>
    <w:rsid w:val="00EA0F3F"/>
    <w:rsid w:val="00EA1E04"/>
    <w:rsid w:val="00EA2088"/>
    <w:rsid w:val="00EA25A2"/>
    <w:rsid w:val="00EA2A8F"/>
    <w:rsid w:val="00EA329D"/>
    <w:rsid w:val="00EA36E8"/>
    <w:rsid w:val="00EA38F8"/>
    <w:rsid w:val="00EA3B68"/>
    <w:rsid w:val="00EA3D01"/>
    <w:rsid w:val="00EA41AF"/>
    <w:rsid w:val="00EA4490"/>
    <w:rsid w:val="00EA46AE"/>
    <w:rsid w:val="00EA4D98"/>
    <w:rsid w:val="00EA5787"/>
    <w:rsid w:val="00EA5A02"/>
    <w:rsid w:val="00EA6158"/>
    <w:rsid w:val="00EA7853"/>
    <w:rsid w:val="00EA78CD"/>
    <w:rsid w:val="00EA7E37"/>
    <w:rsid w:val="00EB0972"/>
    <w:rsid w:val="00EB21E2"/>
    <w:rsid w:val="00EB48D9"/>
    <w:rsid w:val="00EB532E"/>
    <w:rsid w:val="00EB56DE"/>
    <w:rsid w:val="00EB615D"/>
    <w:rsid w:val="00EB7E42"/>
    <w:rsid w:val="00EC20B3"/>
    <w:rsid w:val="00EC2A9B"/>
    <w:rsid w:val="00EC3973"/>
    <w:rsid w:val="00EC5459"/>
    <w:rsid w:val="00EC5661"/>
    <w:rsid w:val="00EC6E7E"/>
    <w:rsid w:val="00EC6EEB"/>
    <w:rsid w:val="00EC7D32"/>
    <w:rsid w:val="00EC7DCF"/>
    <w:rsid w:val="00ED0196"/>
    <w:rsid w:val="00ED068E"/>
    <w:rsid w:val="00ED0B8C"/>
    <w:rsid w:val="00ED0F68"/>
    <w:rsid w:val="00ED1311"/>
    <w:rsid w:val="00ED1FD7"/>
    <w:rsid w:val="00ED20B4"/>
    <w:rsid w:val="00ED2374"/>
    <w:rsid w:val="00ED30E0"/>
    <w:rsid w:val="00ED32A3"/>
    <w:rsid w:val="00ED33B1"/>
    <w:rsid w:val="00ED3DA8"/>
    <w:rsid w:val="00ED43A9"/>
    <w:rsid w:val="00ED4749"/>
    <w:rsid w:val="00ED4837"/>
    <w:rsid w:val="00ED4B44"/>
    <w:rsid w:val="00ED5016"/>
    <w:rsid w:val="00ED5393"/>
    <w:rsid w:val="00ED575D"/>
    <w:rsid w:val="00ED5C98"/>
    <w:rsid w:val="00ED6274"/>
    <w:rsid w:val="00ED6FE8"/>
    <w:rsid w:val="00ED70A5"/>
    <w:rsid w:val="00ED7A72"/>
    <w:rsid w:val="00EE0081"/>
    <w:rsid w:val="00EE0936"/>
    <w:rsid w:val="00EE0D21"/>
    <w:rsid w:val="00EE1208"/>
    <w:rsid w:val="00EE19A5"/>
    <w:rsid w:val="00EE1EEF"/>
    <w:rsid w:val="00EE2748"/>
    <w:rsid w:val="00EE2BF4"/>
    <w:rsid w:val="00EE3CA2"/>
    <w:rsid w:val="00EE3F91"/>
    <w:rsid w:val="00EE41AB"/>
    <w:rsid w:val="00EE671D"/>
    <w:rsid w:val="00EE714E"/>
    <w:rsid w:val="00EE74C0"/>
    <w:rsid w:val="00EE7639"/>
    <w:rsid w:val="00EE77B8"/>
    <w:rsid w:val="00EE7CEF"/>
    <w:rsid w:val="00EF020E"/>
    <w:rsid w:val="00EF0BA4"/>
    <w:rsid w:val="00EF0F79"/>
    <w:rsid w:val="00EF1AC8"/>
    <w:rsid w:val="00EF1F9B"/>
    <w:rsid w:val="00EF2556"/>
    <w:rsid w:val="00EF367B"/>
    <w:rsid w:val="00EF4091"/>
    <w:rsid w:val="00EF46DE"/>
    <w:rsid w:val="00EF58B3"/>
    <w:rsid w:val="00EF5B4C"/>
    <w:rsid w:val="00EF5D65"/>
    <w:rsid w:val="00EF61FD"/>
    <w:rsid w:val="00EF6D38"/>
    <w:rsid w:val="00EF7468"/>
    <w:rsid w:val="00EF7ABB"/>
    <w:rsid w:val="00EF7F45"/>
    <w:rsid w:val="00F00A88"/>
    <w:rsid w:val="00F00B8C"/>
    <w:rsid w:val="00F01164"/>
    <w:rsid w:val="00F01359"/>
    <w:rsid w:val="00F015B0"/>
    <w:rsid w:val="00F0246B"/>
    <w:rsid w:val="00F02634"/>
    <w:rsid w:val="00F02E5E"/>
    <w:rsid w:val="00F0361E"/>
    <w:rsid w:val="00F03ADC"/>
    <w:rsid w:val="00F03F0E"/>
    <w:rsid w:val="00F0508F"/>
    <w:rsid w:val="00F0660B"/>
    <w:rsid w:val="00F069F6"/>
    <w:rsid w:val="00F06E44"/>
    <w:rsid w:val="00F071C6"/>
    <w:rsid w:val="00F108F8"/>
    <w:rsid w:val="00F10D34"/>
    <w:rsid w:val="00F12628"/>
    <w:rsid w:val="00F12A90"/>
    <w:rsid w:val="00F14310"/>
    <w:rsid w:val="00F1445C"/>
    <w:rsid w:val="00F15081"/>
    <w:rsid w:val="00F15D03"/>
    <w:rsid w:val="00F16B0A"/>
    <w:rsid w:val="00F16D52"/>
    <w:rsid w:val="00F17619"/>
    <w:rsid w:val="00F17715"/>
    <w:rsid w:val="00F17AC6"/>
    <w:rsid w:val="00F20458"/>
    <w:rsid w:val="00F20D3D"/>
    <w:rsid w:val="00F20EA1"/>
    <w:rsid w:val="00F2156B"/>
    <w:rsid w:val="00F21A03"/>
    <w:rsid w:val="00F21F27"/>
    <w:rsid w:val="00F23537"/>
    <w:rsid w:val="00F241F9"/>
    <w:rsid w:val="00F245AD"/>
    <w:rsid w:val="00F250E3"/>
    <w:rsid w:val="00F25101"/>
    <w:rsid w:val="00F257DF"/>
    <w:rsid w:val="00F275A3"/>
    <w:rsid w:val="00F27ADA"/>
    <w:rsid w:val="00F27B84"/>
    <w:rsid w:val="00F308B1"/>
    <w:rsid w:val="00F31601"/>
    <w:rsid w:val="00F31C16"/>
    <w:rsid w:val="00F31DC2"/>
    <w:rsid w:val="00F367E6"/>
    <w:rsid w:val="00F3699C"/>
    <w:rsid w:val="00F37CB8"/>
    <w:rsid w:val="00F4074B"/>
    <w:rsid w:val="00F40D15"/>
    <w:rsid w:val="00F410F7"/>
    <w:rsid w:val="00F41CC2"/>
    <w:rsid w:val="00F421CC"/>
    <w:rsid w:val="00F426C7"/>
    <w:rsid w:val="00F4289C"/>
    <w:rsid w:val="00F42B30"/>
    <w:rsid w:val="00F42B60"/>
    <w:rsid w:val="00F42C07"/>
    <w:rsid w:val="00F43C64"/>
    <w:rsid w:val="00F47A07"/>
    <w:rsid w:val="00F47F19"/>
    <w:rsid w:val="00F50675"/>
    <w:rsid w:val="00F5078C"/>
    <w:rsid w:val="00F50D80"/>
    <w:rsid w:val="00F5169B"/>
    <w:rsid w:val="00F516EC"/>
    <w:rsid w:val="00F5266C"/>
    <w:rsid w:val="00F52AD5"/>
    <w:rsid w:val="00F52F06"/>
    <w:rsid w:val="00F532E8"/>
    <w:rsid w:val="00F53604"/>
    <w:rsid w:val="00F53F27"/>
    <w:rsid w:val="00F56056"/>
    <w:rsid w:val="00F560DC"/>
    <w:rsid w:val="00F56786"/>
    <w:rsid w:val="00F568DF"/>
    <w:rsid w:val="00F56A29"/>
    <w:rsid w:val="00F56BDE"/>
    <w:rsid w:val="00F57213"/>
    <w:rsid w:val="00F5736B"/>
    <w:rsid w:val="00F608E2"/>
    <w:rsid w:val="00F61C15"/>
    <w:rsid w:val="00F61F07"/>
    <w:rsid w:val="00F6216A"/>
    <w:rsid w:val="00F62704"/>
    <w:rsid w:val="00F62D3B"/>
    <w:rsid w:val="00F6320B"/>
    <w:rsid w:val="00F63519"/>
    <w:rsid w:val="00F6457E"/>
    <w:rsid w:val="00F647C6"/>
    <w:rsid w:val="00F65A0B"/>
    <w:rsid w:val="00F65E81"/>
    <w:rsid w:val="00F6715F"/>
    <w:rsid w:val="00F67357"/>
    <w:rsid w:val="00F67AA1"/>
    <w:rsid w:val="00F67C4A"/>
    <w:rsid w:val="00F67E8B"/>
    <w:rsid w:val="00F70A7B"/>
    <w:rsid w:val="00F71BDE"/>
    <w:rsid w:val="00F725F9"/>
    <w:rsid w:val="00F72BDA"/>
    <w:rsid w:val="00F72E1F"/>
    <w:rsid w:val="00F7306A"/>
    <w:rsid w:val="00F73465"/>
    <w:rsid w:val="00F76D6C"/>
    <w:rsid w:val="00F804B6"/>
    <w:rsid w:val="00F82386"/>
    <w:rsid w:val="00F82DF1"/>
    <w:rsid w:val="00F837B4"/>
    <w:rsid w:val="00F838DF"/>
    <w:rsid w:val="00F84256"/>
    <w:rsid w:val="00F843AF"/>
    <w:rsid w:val="00F84774"/>
    <w:rsid w:val="00F8591C"/>
    <w:rsid w:val="00F863A4"/>
    <w:rsid w:val="00F875C2"/>
    <w:rsid w:val="00F8775B"/>
    <w:rsid w:val="00F87DBF"/>
    <w:rsid w:val="00F87E4D"/>
    <w:rsid w:val="00F90D8F"/>
    <w:rsid w:val="00F90E5A"/>
    <w:rsid w:val="00F91A26"/>
    <w:rsid w:val="00F91A5E"/>
    <w:rsid w:val="00F922B4"/>
    <w:rsid w:val="00F95A0C"/>
    <w:rsid w:val="00F96DDA"/>
    <w:rsid w:val="00F9731F"/>
    <w:rsid w:val="00F97C8F"/>
    <w:rsid w:val="00FA0199"/>
    <w:rsid w:val="00FA1946"/>
    <w:rsid w:val="00FA3506"/>
    <w:rsid w:val="00FA3D41"/>
    <w:rsid w:val="00FA4694"/>
    <w:rsid w:val="00FA49BE"/>
    <w:rsid w:val="00FA61E7"/>
    <w:rsid w:val="00FA63B7"/>
    <w:rsid w:val="00FA6A76"/>
    <w:rsid w:val="00FA6F39"/>
    <w:rsid w:val="00FB03EC"/>
    <w:rsid w:val="00FB1447"/>
    <w:rsid w:val="00FB1EED"/>
    <w:rsid w:val="00FB299A"/>
    <w:rsid w:val="00FB2DCD"/>
    <w:rsid w:val="00FB358E"/>
    <w:rsid w:val="00FB37E6"/>
    <w:rsid w:val="00FB42FE"/>
    <w:rsid w:val="00FB452E"/>
    <w:rsid w:val="00FB4883"/>
    <w:rsid w:val="00FB4E22"/>
    <w:rsid w:val="00FB4FE8"/>
    <w:rsid w:val="00FB54B5"/>
    <w:rsid w:val="00FB571E"/>
    <w:rsid w:val="00FB5AB8"/>
    <w:rsid w:val="00FB5D1B"/>
    <w:rsid w:val="00FB6A70"/>
    <w:rsid w:val="00FB6B0F"/>
    <w:rsid w:val="00FB6D7D"/>
    <w:rsid w:val="00FB751F"/>
    <w:rsid w:val="00FC0807"/>
    <w:rsid w:val="00FC0A9A"/>
    <w:rsid w:val="00FC2D00"/>
    <w:rsid w:val="00FC33C5"/>
    <w:rsid w:val="00FC3C10"/>
    <w:rsid w:val="00FC40B5"/>
    <w:rsid w:val="00FC4A0B"/>
    <w:rsid w:val="00FC4BA7"/>
    <w:rsid w:val="00FC4DE1"/>
    <w:rsid w:val="00FC545A"/>
    <w:rsid w:val="00FC5604"/>
    <w:rsid w:val="00FC5806"/>
    <w:rsid w:val="00FC5E5A"/>
    <w:rsid w:val="00FC6079"/>
    <w:rsid w:val="00FC6163"/>
    <w:rsid w:val="00FC6C73"/>
    <w:rsid w:val="00FC6F35"/>
    <w:rsid w:val="00FC72E2"/>
    <w:rsid w:val="00FC7E67"/>
    <w:rsid w:val="00FC7EEA"/>
    <w:rsid w:val="00FD0A55"/>
    <w:rsid w:val="00FD0A74"/>
    <w:rsid w:val="00FD1490"/>
    <w:rsid w:val="00FD206D"/>
    <w:rsid w:val="00FD25D8"/>
    <w:rsid w:val="00FD51BE"/>
    <w:rsid w:val="00FD52AE"/>
    <w:rsid w:val="00FD52F2"/>
    <w:rsid w:val="00FD665D"/>
    <w:rsid w:val="00FD676D"/>
    <w:rsid w:val="00FD684D"/>
    <w:rsid w:val="00FD6EE9"/>
    <w:rsid w:val="00FD7172"/>
    <w:rsid w:val="00FD71A4"/>
    <w:rsid w:val="00FD71B8"/>
    <w:rsid w:val="00FD7AD5"/>
    <w:rsid w:val="00FE173B"/>
    <w:rsid w:val="00FE1AA0"/>
    <w:rsid w:val="00FE1F29"/>
    <w:rsid w:val="00FE27ED"/>
    <w:rsid w:val="00FE2EED"/>
    <w:rsid w:val="00FE38B9"/>
    <w:rsid w:val="00FE3D69"/>
    <w:rsid w:val="00FE6245"/>
    <w:rsid w:val="00FE73C7"/>
    <w:rsid w:val="00FF1143"/>
    <w:rsid w:val="00FF1C54"/>
    <w:rsid w:val="00FF1CA3"/>
    <w:rsid w:val="00FF2DDA"/>
    <w:rsid w:val="00FF5365"/>
    <w:rsid w:val="00FF7BBA"/>
    <w:rsid w:val="041005C4"/>
    <w:rsid w:val="05DF7136"/>
    <w:rsid w:val="0ABD258A"/>
    <w:rsid w:val="0B445A26"/>
    <w:rsid w:val="0BA041D4"/>
    <w:rsid w:val="0BF12B54"/>
    <w:rsid w:val="0C194FA4"/>
    <w:rsid w:val="0E1D49C4"/>
    <w:rsid w:val="0E5424EF"/>
    <w:rsid w:val="0F0169BA"/>
    <w:rsid w:val="10DA3405"/>
    <w:rsid w:val="117F60EF"/>
    <w:rsid w:val="145762AB"/>
    <w:rsid w:val="15EE1ECB"/>
    <w:rsid w:val="18A518AF"/>
    <w:rsid w:val="1B060847"/>
    <w:rsid w:val="1B4C7E79"/>
    <w:rsid w:val="1D2062F6"/>
    <w:rsid w:val="1D2E35BD"/>
    <w:rsid w:val="1F600B97"/>
    <w:rsid w:val="214E3DC8"/>
    <w:rsid w:val="215C1963"/>
    <w:rsid w:val="21D41C5E"/>
    <w:rsid w:val="222A0C33"/>
    <w:rsid w:val="23AD42C9"/>
    <w:rsid w:val="24AB6698"/>
    <w:rsid w:val="2609650F"/>
    <w:rsid w:val="284952E9"/>
    <w:rsid w:val="2928056C"/>
    <w:rsid w:val="2A686AAA"/>
    <w:rsid w:val="2ABE71A1"/>
    <w:rsid w:val="2B4D48C6"/>
    <w:rsid w:val="2B622F2D"/>
    <w:rsid w:val="2C3E0D28"/>
    <w:rsid w:val="2D5C161A"/>
    <w:rsid w:val="2D9C23D6"/>
    <w:rsid w:val="2DF92622"/>
    <w:rsid w:val="2E6C4494"/>
    <w:rsid w:val="2EE07091"/>
    <w:rsid w:val="2F774FD1"/>
    <w:rsid w:val="30C5291A"/>
    <w:rsid w:val="30F61FA6"/>
    <w:rsid w:val="32EE6A14"/>
    <w:rsid w:val="35414F6E"/>
    <w:rsid w:val="35C80CF2"/>
    <w:rsid w:val="35E25049"/>
    <w:rsid w:val="37D83F93"/>
    <w:rsid w:val="3B637A44"/>
    <w:rsid w:val="3B714E2B"/>
    <w:rsid w:val="3BF50FD1"/>
    <w:rsid w:val="3D286536"/>
    <w:rsid w:val="3DFD7C24"/>
    <w:rsid w:val="420933C5"/>
    <w:rsid w:val="43EE4295"/>
    <w:rsid w:val="455C571C"/>
    <w:rsid w:val="45B50756"/>
    <w:rsid w:val="45EE77A4"/>
    <w:rsid w:val="4662204A"/>
    <w:rsid w:val="473D00FA"/>
    <w:rsid w:val="4A3A3FF9"/>
    <w:rsid w:val="4B641842"/>
    <w:rsid w:val="4BCF1298"/>
    <w:rsid w:val="4CF374DF"/>
    <w:rsid w:val="4EF10981"/>
    <w:rsid w:val="4F4142E9"/>
    <w:rsid w:val="4FA84F80"/>
    <w:rsid w:val="503C2418"/>
    <w:rsid w:val="505B66C4"/>
    <w:rsid w:val="507F7951"/>
    <w:rsid w:val="50CA3F55"/>
    <w:rsid w:val="57BA431E"/>
    <w:rsid w:val="58BB464E"/>
    <w:rsid w:val="5B7C1133"/>
    <w:rsid w:val="5D944335"/>
    <w:rsid w:val="5FAB6D13"/>
    <w:rsid w:val="60033196"/>
    <w:rsid w:val="600C3FCA"/>
    <w:rsid w:val="60333AF3"/>
    <w:rsid w:val="60EB1994"/>
    <w:rsid w:val="62FB30A8"/>
    <w:rsid w:val="632D49FF"/>
    <w:rsid w:val="64014EE4"/>
    <w:rsid w:val="641A642B"/>
    <w:rsid w:val="64867575"/>
    <w:rsid w:val="6520686C"/>
    <w:rsid w:val="65391752"/>
    <w:rsid w:val="655940E2"/>
    <w:rsid w:val="66E16111"/>
    <w:rsid w:val="67915CE7"/>
    <w:rsid w:val="687F5BE1"/>
    <w:rsid w:val="6B1B5745"/>
    <w:rsid w:val="6B326660"/>
    <w:rsid w:val="6E772370"/>
    <w:rsid w:val="6EC407F2"/>
    <w:rsid w:val="6EEF65B6"/>
    <w:rsid w:val="70C656DF"/>
    <w:rsid w:val="720F16CA"/>
    <w:rsid w:val="75C63D3D"/>
    <w:rsid w:val="75CB4206"/>
    <w:rsid w:val="78A0628C"/>
    <w:rsid w:val="7B6D05D3"/>
    <w:rsid w:val="7BA342E6"/>
    <w:rsid w:val="7C1D1A47"/>
    <w:rsid w:val="7C926327"/>
    <w:rsid w:val="7D382FBA"/>
    <w:rsid w:val="7DE50929"/>
    <w:rsid w:val="7E44112A"/>
    <w:rsid w:val="7F4B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23EB4"/>
  <w15:docId w15:val="{BACF3EBC-5A78-4A33-81F6-643888B7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pPr>
      <w:widowControl w:val="0"/>
      <w:jc w:val="both"/>
    </w:pPr>
    <w:rPr>
      <w:kern w:val="2"/>
      <w:sz w:val="21"/>
    </w:rPr>
  </w:style>
  <w:style w:type="paragraph" w:styleId="1">
    <w:name w:val="heading 1"/>
    <w:basedOn w:val="a3"/>
    <w:next w:val="a3"/>
    <w:link w:val="11"/>
    <w:qFormat/>
    <w:pPr>
      <w:keepNext/>
      <w:keepLines/>
      <w:numPr>
        <w:numId w:val="1"/>
      </w:numPr>
      <w:spacing w:before="340" w:after="330" w:line="576" w:lineRule="auto"/>
      <w:jc w:val="center"/>
      <w:outlineLvl w:val="0"/>
    </w:pPr>
    <w:rPr>
      <w:b/>
      <w:kern w:val="44"/>
      <w:sz w:val="44"/>
    </w:rPr>
  </w:style>
  <w:style w:type="paragraph" w:styleId="2">
    <w:name w:val="heading 2"/>
    <w:basedOn w:val="a3"/>
    <w:next w:val="a3"/>
    <w:link w:val="20"/>
    <w:qFormat/>
    <w:pPr>
      <w:keepNext/>
      <w:keepLines/>
      <w:spacing w:before="140" w:after="140" w:line="413" w:lineRule="auto"/>
      <w:jc w:val="left"/>
      <w:outlineLvl w:val="1"/>
    </w:pPr>
    <w:rPr>
      <w:rFonts w:ascii="宋体" w:hAnsi="宋体"/>
      <w:b/>
      <w:sz w:val="24"/>
    </w:rPr>
  </w:style>
  <w:style w:type="paragraph" w:styleId="30">
    <w:name w:val="heading 3"/>
    <w:basedOn w:val="a3"/>
    <w:next w:val="a3"/>
    <w:link w:val="31"/>
    <w:qFormat/>
    <w:pPr>
      <w:keepNext/>
      <w:keepLines/>
      <w:spacing w:before="20" w:after="20" w:line="413" w:lineRule="auto"/>
      <w:outlineLvl w:val="2"/>
    </w:pPr>
    <w:rPr>
      <w:b/>
      <w:sz w:val="24"/>
    </w:rPr>
  </w:style>
  <w:style w:type="paragraph" w:styleId="4">
    <w:name w:val="heading 4"/>
    <w:basedOn w:val="a3"/>
    <w:next w:val="a3"/>
    <w:link w:val="40"/>
    <w:qFormat/>
    <w:pPr>
      <w:keepNext/>
      <w:keepLines/>
      <w:tabs>
        <w:tab w:val="left" w:pos="864"/>
      </w:tabs>
      <w:snapToGrid w:val="0"/>
      <w:spacing w:line="360" w:lineRule="auto"/>
      <w:ind w:left="864" w:hanging="864"/>
      <w:outlineLvl w:val="3"/>
    </w:pPr>
    <w:rPr>
      <w:rFonts w:ascii="Arial" w:hAnsi="Arial"/>
      <w:b/>
      <w:sz w:val="24"/>
    </w:rPr>
  </w:style>
  <w:style w:type="paragraph" w:styleId="5">
    <w:name w:val="heading 5"/>
    <w:basedOn w:val="a3"/>
    <w:next w:val="a5"/>
    <w:link w:val="50"/>
    <w:qFormat/>
    <w:pPr>
      <w:keepNext/>
      <w:keepLines/>
      <w:numPr>
        <w:ilvl w:val="4"/>
        <w:numId w:val="1"/>
      </w:numPr>
      <w:spacing w:before="280" w:after="290" w:line="372" w:lineRule="auto"/>
      <w:outlineLvl w:val="4"/>
    </w:pPr>
    <w:rPr>
      <w:b/>
      <w:sz w:val="28"/>
    </w:rPr>
  </w:style>
  <w:style w:type="paragraph" w:styleId="60">
    <w:name w:val="heading 6"/>
    <w:basedOn w:val="a3"/>
    <w:next w:val="a3"/>
    <w:link w:val="61"/>
    <w:qFormat/>
    <w:pPr>
      <w:keepNext/>
      <w:keepLines/>
      <w:tabs>
        <w:tab w:val="left" w:pos="1152"/>
      </w:tabs>
      <w:snapToGrid w:val="0"/>
      <w:spacing w:before="240" w:after="64" w:line="317" w:lineRule="auto"/>
      <w:ind w:left="1152" w:hanging="1152"/>
      <w:outlineLvl w:val="5"/>
    </w:pPr>
    <w:rPr>
      <w:rFonts w:ascii="Arial" w:eastAsia="黑体" w:hAnsi="Arial"/>
      <w:b/>
      <w:sz w:val="24"/>
    </w:rPr>
  </w:style>
  <w:style w:type="paragraph" w:styleId="70">
    <w:name w:val="heading 7"/>
    <w:basedOn w:val="a3"/>
    <w:next w:val="a3"/>
    <w:link w:val="71"/>
    <w:qFormat/>
    <w:pPr>
      <w:keepNext/>
      <w:keepLines/>
      <w:tabs>
        <w:tab w:val="left" w:pos="1296"/>
      </w:tabs>
      <w:snapToGrid w:val="0"/>
      <w:spacing w:before="240" w:after="64" w:line="317" w:lineRule="auto"/>
      <w:ind w:left="1296" w:hanging="1296"/>
      <w:outlineLvl w:val="6"/>
    </w:pPr>
    <w:rPr>
      <w:b/>
      <w:sz w:val="24"/>
    </w:rPr>
  </w:style>
  <w:style w:type="paragraph" w:styleId="8">
    <w:name w:val="heading 8"/>
    <w:basedOn w:val="a3"/>
    <w:next w:val="a3"/>
    <w:link w:val="80"/>
    <w:qFormat/>
    <w:pPr>
      <w:keepNext/>
      <w:keepLines/>
      <w:tabs>
        <w:tab w:val="left" w:pos="1440"/>
      </w:tabs>
      <w:snapToGrid w:val="0"/>
      <w:spacing w:before="240" w:after="64" w:line="317" w:lineRule="auto"/>
      <w:ind w:left="1440" w:hanging="1440"/>
      <w:outlineLvl w:val="7"/>
    </w:pPr>
    <w:rPr>
      <w:rFonts w:ascii="Arial" w:eastAsia="黑体" w:hAnsi="Arial"/>
      <w:sz w:val="24"/>
    </w:rPr>
  </w:style>
  <w:style w:type="paragraph" w:styleId="9">
    <w:name w:val="heading 9"/>
    <w:basedOn w:val="a3"/>
    <w:next w:val="a3"/>
    <w:link w:val="90"/>
    <w:qFormat/>
    <w:pPr>
      <w:keepNext/>
      <w:keepLines/>
      <w:tabs>
        <w:tab w:val="left" w:pos="1584"/>
      </w:tabs>
      <w:snapToGrid w:val="0"/>
      <w:spacing w:before="240" w:after="64" w:line="317" w:lineRule="auto"/>
      <w:ind w:left="1584" w:hanging="1584"/>
      <w:outlineLvl w:val="8"/>
    </w:pPr>
    <w:rPr>
      <w:rFonts w:ascii="Arial" w:eastAsia="黑体" w:hAnsi="Arial"/>
      <w:sz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4">
    <w:name w:val="首行缩进"/>
    <w:qFormat/>
    <w:pPr>
      <w:spacing w:line="360" w:lineRule="auto"/>
      <w:ind w:firstLineChars="200" w:firstLine="480"/>
    </w:pPr>
    <w:rPr>
      <w:kern w:val="2"/>
      <w:sz w:val="24"/>
      <w:szCs w:val="24"/>
    </w:rPr>
  </w:style>
  <w:style w:type="paragraph" w:styleId="a5">
    <w:name w:val="Normal Indent"/>
    <w:basedOn w:val="a3"/>
    <w:link w:val="10"/>
    <w:qFormat/>
    <w:pPr>
      <w:ind w:firstLine="420"/>
    </w:pPr>
  </w:style>
  <w:style w:type="paragraph" w:styleId="TOC7">
    <w:name w:val="toc 7"/>
    <w:basedOn w:val="a3"/>
    <w:next w:val="a3"/>
    <w:uiPriority w:val="39"/>
    <w:qFormat/>
    <w:pPr>
      <w:spacing w:line="360" w:lineRule="auto"/>
      <w:ind w:leftChars="1200" w:left="2520"/>
    </w:pPr>
  </w:style>
  <w:style w:type="paragraph" w:styleId="a9">
    <w:name w:val="List Bullet"/>
    <w:basedOn w:val="a3"/>
    <w:qFormat/>
    <w:pPr>
      <w:tabs>
        <w:tab w:val="left" w:pos="360"/>
      </w:tabs>
      <w:ind w:left="1440" w:hanging="360"/>
    </w:pPr>
    <w:rPr>
      <w:szCs w:val="24"/>
    </w:rPr>
  </w:style>
  <w:style w:type="paragraph" w:styleId="aa">
    <w:name w:val="Document Map"/>
    <w:basedOn w:val="a3"/>
    <w:link w:val="ab"/>
    <w:qFormat/>
    <w:pPr>
      <w:shd w:val="clear" w:color="auto" w:fill="000080"/>
    </w:pPr>
  </w:style>
  <w:style w:type="paragraph" w:styleId="ac">
    <w:name w:val="annotation text"/>
    <w:basedOn w:val="a3"/>
    <w:link w:val="32"/>
    <w:qFormat/>
    <w:pPr>
      <w:adjustRightInd w:val="0"/>
      <w:spacing w:line="360" w:lineRule="atLeast"/>
      <w:jc w:val="left"/>
      <w:textAlignment w:val="baseline"/>
    </w:pPr>
    <w:rPr>
      <w:kern w:val="0"/>
      <w:sz w:val="24"/>
    </w:rPr>
  </w:style>
  <w:style w:type="paragraph" w:styleId="62">
    <w:name w:val="index 6"/>
    <w:basedOn w:val="a3"/>
    <w:next w:val="a3"/>
    <w:qFormat/>
    <w:pPr>
      <w:ind w:leftChars="1000" w:left="1000"/>
    </w:pPr>
    <w:rPr>
      <w:szCs w:val="24"/>
    </w:rPr>
  </w:style>
  <w:style w:type="paragraph" w:styleId="33">
    <w:name w:val="Body Text 3"/>
    <w:basedOn w:val="a3"/>
    <w:qFormat/>
    <w:pPr>
      <w:spacing w:after="120"/>
    </w:pPr>
    <w:rPr>
      <w:sz w:val="16"/>
    </w:rPr>
  </w:style>
  <w:style w:type="paragraph" w:styleId="ad">
    <w:name w:val="Body Text"/>
    <w:basedOn w:val="a3"/>
    <w:link w:val="ae"/>
    <w:uiPriority w:val="99"/>
    <w:qFormat/>
    <w:pPr>
      <w:spacing w:after="120" w:line="360" w:lineRule="auto"/>
    </w:pPr>
  </w:style>
  <w:style w:type="paragraph" w:styleId="af">
    <w:name w:val="Body Text Indent"/>
    <w:basedOn w:val="a3"/>
    <w:link w:val="af0"/>
    <w:qFormat/>
    <w:pPr>
      <w:spacing w:line="400" w:lineRule="exact"/>
      <w:ind w:leftChars="150" w:left="1050" w:hangingChars="350" w:hanging="735"/>
    </w:pPr>
  </w:style>
  <w:style w:type="paragraph" w:styleId="af1">
    <w:name w:val="Block Text"/>
    <w:basedOn w:val="a3"/>
    <w:qFormat/>
    <w:pPr>
      <w:ind w:leftChars="6" w:left="13" w:right="13" w:firstLineChars="200" w:firstLine="640"/>
    </w:pPr>
    <w:rPr>
      <w:rFonts w:ascii="新宋体" w:eastAsia="新宋体" w:hAnsi="新宋体"/>
      <w:sz w:val="32"/>
    </w:rPr>
  </w:style>
  <w:style w:type="paragraph" w:styleId="TOC5">
    <w:name w:val="toc 5"/>
    <w:basedOn w:val="a3"/>
    <w:next w:val="a3"/>
    <w:uiPriority w:val="39"/>
    <w:qFormat/>
    <w:pPr>
      <w:spacing w:line="360" w:lineRule="auto"/>
      <w:ind w:leftChars="800" w:left="1680"/>
    </w:pPr>
  </w:style>
  <w:style w:type="paragraph" w:styleId="TOC3">
    <w:name w:val="toc 3"/>
    <w:basedOn w:val="a3"/>
    <w:next w:val="a3"/>
    <w:uiPriority w:val="39"/>
    <w:qFormat/>
    <w:pPr>
      <w:ind w:left="420"/>
    </w:pPr>
  </w:style>
  <w:style w:type="paragraph" w:styleId="af2">
    <w:name w:val="Plain Text"/>
    <w:basedOn w:val="a3"/>
    <w:link w:val="21"/>
    <w:qFormat/>
    <w:rPr>
      <w:rFonts w:ascii="宋体" w:hAnsi="Courier New"/>
    </w:rPr>
  </w:style>
  <w:style w:type="paragraph" w:styleId="TOC8">
    <w:name w:val="toc 8"/>
    <w:basedOn w:val="a3"/>
    <w:next w:val="a3"/>
    <w:uiPriority w:val="39"/>
    <w:qFormat/>
    <w:pPr>
      <w:spacing w:line="360" w:lineRule="auto"/>
      <w:ind w:leftChars="1400" w:left="2940"/>
    </w:pPr>
  </w:style>
  <w:style w:type="paragraph" w:styleId="af3">
    <w:name w:val="Date"/>
    <w:basedOn w:val="a3"/>
    <w:next w:val="a3"/>
    <w:link w:val="af4"/>
    <w:qFormat/>
    <w:pPr>
      <w:ind w:leftChars="2500" w:left="100"/>
    </w:pPr>
  </w:style>
  <w:style w:type="paragraph" w:styleId="22">
    <w:name w:val="Body Text Indent 2"/>
    <w:basedOn w:val="a3"/>
    <w:link w:val="23"/>
    <w:qFormat/>
    <w:pPr>
      <w:spacing w:after="120" w:line="480" w:lineRule="auto"/>
      <w:ind w:leftChars="200" w:left="420"/>
    </w:pPr>
  </w:style>
  <w:style w:type="paragraph" w:styleId="af5">
    <w:name w:val="Balloon Text"/>
    <w:basedOn w:val="a3"/>
    <w:link w:val="af6"/>
    <w:qFormat/>
    <w:pPr>
      <w:spacing w:line="360" w:lineRule="auto"/>
    </w:pPr>
    <w:rPr>
      <w:sz w:val="18"/>
    </w:rPr>
  </w:style>
  <w:style w:type="paragraph" w:styleId="af7">
    <w:name w:val="footer"/>
    <w:basedOn w:val="a3"/>
    <w:link w:val="12"/>
    <w:uiPriority w:val="99"/>
    <w:qFormat/>
    <w:pPr>
      <w:tabs>
        <w:tab w:val="center" w:pos="4153"/>
        <w:tab w:val="right" w:pos="8306"/>
      </w:tabs>
      <w:snapToGrid w:val="0"/>
      <w:jc w:val="left"/>
    </w:pPr>
    <w:rPr>
      <w:sz w:val="18"/>
    </w:rPr>
  </w:style>
  <w:style w:type="paragraph" w:styleId="af8">
    <w:name w:val="header"/>
    <w:basedOn w:val="a3"/>
    <w:link w:val="13"/>
    <w:uiPriority w:val="99"/>
    <w:qFormat/>
    <w:pPr>
      <w:pBdr>
        <w:bottom w:val="single" w:sz="6" w:space="1" w:color="auto"/>
      </w:pBdr>
      <w:tabs>
        <w:tab w:val="center" w:pos="4153"/>
        <w:tab w:val="right" w:pos="8306"/>
      </w:tabs>
      <w:snapToGrid w:val="0"/>
      <w:jc w:val="center"/>
    </w:pPr>
    <w:rPr>
      <w:sz w:val="18"/>
    </w:rPr>
  </w:style>
  <w:style w:type="paragraph" w:styleId="af9">
    <w:name w:val="Signature"/>
    <w:basedOn w:val="a3"/>
    <w:link w:val="afa"/>
    <w:qFormat/>
    <w:pPr>
      <w:adjustRightInd w:val="0"/>
      <w:spacing w:after="600" w:line="312" w:lineRule="atLeast"/>
      <w:jc w:val="center"/>
      <w:textAlignment w:val="baseline"/>
    </w:pPr>
    <w:rPr>
      <w:rFonts w:eastAsia="仿宋_GB2312"/>
      <w:kern w:val="0"/>
      <w:sz w:val="24"/>
    </w:rPr>
  </w:style>
  <w:style w:type="paragraph" w:styleId="TOC1">
    <w:name w:val="toc 1"/>
    <w:basedOn w:val="a3"/>
    <w:next w:val="a3"/>
    <w:uiPriority w:val="39"/>
    <w:qFormat/>
  </w:style>
  <w:style w:type="paragraph" w:styleId="TOC4">
    <w:name w:val="toc 4"/>
    <w:basedOn w:val="a3"/>
    <w:next w:val="a3"/>
    <w:uiPriority w:val="39"/>
    <w:qFormat/>
    <w:pPr>
      <w:widowControl/>
      <w:spacing w:line="460" w:lineRule="exact"/>
      <w:ind w:left="600" w:firstLineChars="200" w:firstLine="200"/>
      <w:jc w:val="left"/>
    </w:pPr>
    <w:rPr>
      <w:kern w:val="0"/>
      <w:sz w:val="24"/>
    </w:rPr>
  </w:style>
  <w:style w:type="paragraph" w:styleId="afb">
    <w:name w:val="List"/>
    <w:basedOn w:val="a3"/>
    <w:qFormat/>
    <w:pPr>
      <w:spacing w:line="360" w:lineRule="auto"/>
      <w:ind w:left="420" w:hanging="420"/>
    </w:pPr>
    <w:rPr>
      <w:rFonts w:ascii="Arial" w:eastAsia="楷体_GB2312" w:hAnsi="Arial"/>
      <w:sz w:val="24"/>
    </w:rPr>
  </w:style>
  <w:style w:type="paragraph" w:styleId="afc">
    <w:name w:val="footnote text"/>
    <w:basedOn w:val="a3"/>
    <w:qFormat/>
    <w:pPr>
      <w:adjustRightInd w:val="0"/>
      <w:spacing w:line="312" w:lineRule="atLeast"/>
      <w:jc w:val="left"/>
      <w:textAlignment w:val="baseline"/>
    </w:pPr>
    <w:rPr>
      <w:kern w:val="0"/>
      <w:sz w:val="18"/>
    </w:rPr>
  </w:style>
  <w:style w:type="paragraph" w:styleId="TOC6">
    <w:name w:val="toc 6"/>
    <w:basedOn w:val="a3"/>
    <w:next w:val="a3"/>
    <w:uiPriority w:val="39"/>
    <w:qFormat/>
    <w:pPr>
      <w:spacing w:line="360" w:lineRule="auto"/>
      <w:ind w:leftChars="1000" w:left="2100"/>
    </w:pPr>
  </w:style>
  <w:style w:type="paragraph" w:styleId="34">
    <w:name w:val="Body Text Indent 3"/>
    <w:basedOn w:val="a3"/>
    <w:link w:val="35"/>
    <w:qFormat/>
    <w:pPr>
      <w:spacing w:after="120"/>
      <w:ind w:leftChars="200" w:left="420"/>
    </w:pPr>
    <w:rPr>
      <w:sz w:val="16"/>
      <w:szCs w:val="16"/>
    </w:rPr>
  </w:style>
  <w:style w:type="paragraph" w:styleId="TOC2">
    <w:name w:val="toc 2"/>
    <w:basedOn w:val="a3"/>
    <w:next w:val="a3"/>
    <w:uiPriority w:val="39"/>
    <w:qFormat/>
    <w:pPr>
      <w:ind w:left="210"/>
    </w:pPr>
  </w:style>
  <w:style w:type="paragraph" w:styleId="TOC9">
    <w:name w:val="toc 9"/>
    <w:basedOn w:val="a3"/>
    <w:next w:val="a3"/>
    <w:uiPriority w:val="39"/>
    <w:qFormat/>
    <w:pPr>
      <w:spacing w:line="360" w:lineRule="auto"/>
      <w:ind w:leftChars="1600" w:left="3360"/>
    </w:pPr>
  </w:style>
  <w:style w:type="paragraph" w:styleId="24">
    <w:name w:val="Body Text 2"/>
    <w:basedOn w:val="a3"/>
    <w:qFormat/>
    <w:pPr>
      <w:adjustRightInd w:val="0"/>
      <w:spacing w:line="360" w:lineRule="atLeast"/>
    </w:pPr>
    <w:rPr>
      <w:rFonts w:ascii="Arial" w:hAnsi="Arial"/>
      <w:kern w:val="0"/>
      <w:sz w:val="24"/>
    </w:rPr>
  </w:style>
  <w:style w:type="paragraph" w:styleId="afd">
    <w:name w:val="Message Header"/>
    <w:basedOn w:val="a3"/>
    <w:link w:val="af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
    <w:name w:val="HTML Preformatted"/>
    <w:basedOn w:val="a3"/>
    <w:qFormat/>
    <w:rPr>
      <w:rFonts w:ascii="Courier New" w:hAnsi="Courier New"/>
      <w:sz w:val="20"/>
    </w:rPr>
  </w:style>
  <w:style w:type="paragraph" w:styleId="aff">
    <w:name w:val="Normal (Web)"/>
    <w:basedOn w:val="a3"/>
    <w:qFormat/>
    <w:rPr>
      <w:sz w:val="24"/>
    </w:rPr>
  </w:style>
  <w:style w:type="paragraph" w:styleId="14">
    <w:name w:val="index 1"/>
    <w:basedOn w:val="a3"/>
    <w:next w:val="a3"/>
    <w:qFormat/>
  </w:style>
  <w:style w:type="paragraph" w:styleId="a">
    <w:name w:val="Title"/>
    <w:basedOn w:val="a3"/>
    <w:link w:val="aff0"/>
    <w:uiPriority w:val="10"/>
    <w:qFormat/>
    <w:pPr>
      <w:numPr>
        <w:ilvl w:val="1"/>
        <w:numId w:val="2"/>
      </w:numPr>
      <w:tabs>
        <w:tab w:val="clear" w:pos="720"/>
        <w:tab w:val="left" w:pos="992"/>
      </w:tabs>
      <w:spacing w:before="240" w:after="60"/>
      <w:jc w:val="center"/>
      <w:outlineLvl w:val="0"/>
    </w:pPr>
    <w:rPr>
      <w:rFonts w:ascii="Arial" w:hAnsi="Arial"/>
      <w:b/>
      <w:bCs/>
      <w:sz w:val="32"/>
      <w:szCs w:val="32"/>
    </w:rPr>
  </w:style>
  <w:style w:type="paragraph" w:styleId="aff1">
    <w:name w:val="annotation subject"/>
    <w:basedOn w:val="ac"/>
    <w:next w:val="ac"/>
    <w:link w:val="aff2"/>
    <w:qFormat/>
    <w:pPr>
      <w:adjustRightInd/>
      <w:spacing w:line="240" w:lineRule="auto"/>
      <w:textAlignment w:val="auto"/>
    </w:pPr>
    <w:rPr>
      <w:b/>
      <w:kern w:val="2"/>
      <w:sz w:val="21"/>
    </w:rPr>
  </w:style>
  <w:style w:type="paragraph" w:styleId="aff3">
    <w:name w:val="Body Text First Indent"/>
    <w:basedOn w:val="ad"/>
    <w:link w:val="aff4"/>
    <w:qFormat/>
    <w:pPr>
      <w:spacing w:line="240" w:lineRule="auto"/>
      <w:ind w:firstLineChars="100" w:firstLine="420"/>
    </w:pPr>
    <w:rPr>
      <w:szCs w:val="24"/>
    </w:rPr>
  </w:style>
  <w:style w:type="table" w:styleId="aff5">
    <w:name w:val="Table Grid"/>
    <w:basedOn w:val="a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7"/>
    <w:qFormat/>
    <w:rPr>
      <w:rFonts w:ascii="Calibri" w:hAnsi="Calibri"/>
      <w:kern w:val="2"/>
      <w:sz w:val="21"/>
      <w:szCs w:val="24"/>
    </w:rPr>
    <w:tblPr>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tblStylePr w:type="band1Horz">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style>
  <w:style w:type="table" w:styleId="-1">
    <w:name w:val="Colorful List Accent 1"/>
    <w:basedOn w:val="a7"/>
    <w:qFormat/>
    <w:rPr>
      <w:kern w:val="2"/>
      <w:sz w:val="21"/>
      <w:szCs w:val="22"/>
    </w:rPr>
    <w:tblPr>
      <w:tblStyleRowBandSize w:val="1"/>
      <w:tblStyleColBandSize w:val="1"/>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auto"/>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6">
    <w:name w:val="Strong"/>
    <w:qFormat/>
    <w:rPr>
      <w:rFonts w:ascii="Times New Roman" w:eastAsia="宋体" w:hAnsi="Times New Roman" w:cs="Times New Roman"/>
      <w:b/>
    </w:rPr>
  </w:style>
  <w:style w:type="character" w:styleId="aff7">
    <w:name w:val="page number"/>
    <w:qFormat/>
    <w:rPr>
      <w:rFonts w:ascii="Times New Roman" w:eastAsia="宋体" w:hAnsi="Times New Roman" w:cs="Times New Roman"/>
    </w:rPr>
  </w:style>
  <w:style w:type="character" w:styleId="aff8">
    <w:name w:val="FollowedHyperlink"/>
    <w:qFormat/>
    <w:rPr>
      <w:rFonts w:ascii="Times New Roman" w:eastAsia="宋体" w:hAnsi="Times New Roman" w:cs="Times New Roman"/>
      <w:color w:val="800080"/>
      <w:u w:val="single"/>
    </w:rPr>
  </w:style>
  <w:style w:type="character" w:styleId="aff9">
    <w:name w:val="Emphasis"/>
    <w:qFormat/>
    <w:rPr>
      <w:rFonts w:ascii="Times New Roman" w:eastAsia="宋体" w:hAnsi="Times New Roman" w:cs="Times New Roman"/>
      <w:i/>
      <w:iCs/>
    </w:rPr>
  </w:style>
  <w:style w:type="character" w:styleId="affa">
    <w:name w:val="Hyperlink"/>
    <w:uiPriority w:val="99"/>
    <w:qFormat/>
    <w:rPr>
      <w:rFonts w:ascii="Times New Roman" w:eastAsia="宋体" w:hAnsi="Times New Roman" w:cs="Times New Roman"/>
      <w:color w:val="0000FF"/>
      <w:u w:val="single"/>
    </w:rPr>
  </w:style>
  <w:style w:type="character" w:styleId="affb">
    <w:name w:val="annotation reference"/>
    <w:uiPriority w:val="99"/>
    <w:qFormat/>
    <w:rPr>
      <w:rFonts w:ascii="Times New Roman" w:eastAsia="宋体" w:hAnsi="Times New Roman" w:cs="Times New Roman"/>
      <w:sz w:val="21"/>
    </w:rPr>
  </w:style>
  <w:style w:type="character" w:styleId="affc">
    <w:name w:val="footnote reference"/>
    <w:qFormat/>
    <w:rPr>
      <w:rFonts w:ascii="Times New Roman" w:eastAsia="宋体" w:hAnsi="Times New Roman" w:cs="Times New Roman"/>
      <w:vertAlign w:val="superscript"/>
    </w:rPr>
  </w:style>
  <w:style w:type="paragraph" w:customStyle="1" w:styleId="Style58">
    <w:name w:val="_Style 58"/>
    <w:basedOn w:val="1"/>
    <w:next w:val="a3"/>
    <w:qFormat/>
    <w:pPr>
      <w:widowControl/>
      <w:numPr>
        <w:numId w:val="0"/>
      </w:numPr>
      <w:spacing w:before="480" w:after="0" w:line="276" w:lineRule="auto"/>
      <w:jc w:val="left"/>
      <w:outlineLvl w:val="9"/>
    </w:pPr>
    <w:rPr>
      <w:rFonts w:ascii="Cambria" w:hAnsi="Cambria"/>
      <w:bCs/>
      <w:color w:val="365F91"/>
      <w:kern w:val="0"/>
      <w:sz w:val="28"/>
      <w:szCs w:val="28"/>
    </w:rPr>
  </w:style>
  <w:style w:type="paragraph" w:styleId="affd">
    <w:name w:val="No Spacing"/>
    <w:uiPriority w:val="1"/>
    <w:qFormat/>
    <w:pPr>
      <w:widowControl w:val="0"/>
      <w:jc w:val="both"/>
    </w:pPr>
    <w:rPr>
      <w:kern w:val="2"/>
      <w:sz w:val="21"/>
    </w:rPr>
  </w:style>
  <w:style w:type="paragraph" w:customStyle="1" w:styleId="Default">
    <w:name w:val="Default"/>
    <w:qFormat/>
    <w:pPr>
      <w:widowControl w:val="0"/>
      <w:autoSpaceDE w:val="0"/>
      <w:autoSpaceDN w:val="0"/>
      <w:adjustRightInd w:val="0"/>
    </w:pPr>
    <w:rPr>
      <w:rFonts w:ascii="黑体" w:eastAsia="黑体"/>
      <w:color w:val="000000"/>
      <w:sz w:val="24"/>
    </w:rPr>
  </w:style>
  <w:style w:type="paragraph" w:styleId="affe">
    <w:name w:val="List Paragraph"/>
    <w:basedOn w:val="a3"/>
    <w:link w:val="25"/>
    <w:uiPriority w:val="34"/>
    <w:qFormat/>
    <w:pPr>
      <w:spacing w:line="360" w:lineRule="auto"/>
      <w:ind w:firstLineChars="200" w:firstLine="420"/>
    </w:pPr>
    <w:rPr>
      <w:rFonts w:ascii="Calibri" w:hAnsi="Calibri"/>
    </w:rPr>
  </w:style>
  <w:style w:type="paragraph" w:customStyle="1" w:styleId="afff">
    <w:name w:val="正文格式"/>
    <w:basedOn w:val="a3"/>
    <w:link w:val="Char1"/>
    <w:qFormat/>
    <w:pPr>
      <w:widowControl/>
      <w:suppressAutoHyphens/>
      <w:snapToGrid w:val="0"/>
      <w:spacing w:line="360" w:lineRule="auto"/>
      <w:ind w:firstLine="482"/>
      <w:textAlignment w:val="baseline"/>
    </w:pPr>
    <w:rPr>
      <w:rFonts w:ascii="Verdana" w:hAnsi="Verdana"/>
      <w:kern w:val="28"/>
      <w:sz w:val="24"/>
      <w:szCs w:val="24"/>
      <w:lang w:eastAsia="ar-SA"/>
    </w:rPr>
  </w:style>
  <w:style w:type="paragraph" w:customStyle="1" w:styleId="afff0">
    <w:name w:val="标准正文"/>
    <w:basedOn w:val="af"/>
    <w:link w:val="Char"/>
    <w:qFormat/>
    <w:pPr>
      <w:spacing w:before="60" w:after="60" w:line="360" w:lineRule="auto"/>
      <w:ind w:leftChars="0" w:left="0" w:firstLineChars="0" w:firstLine="482"/>
    </w:pPr>
    <w:rPr>
      <w:sz w:val="24"/>
    </w:rPr>
  </w:style>
  <w:style w:type="paragraph" w:customStyle="1" w:styleId="afff1">
    <w:name w:val="标准文本"/>
    <w:basedOn w:val="a3"/>
    <w:link w:val="Char0"/>
    <w:qFormat/>
    <w:pPr>
      <w:spacing w:line="360" w:lineRule="auto"/>
      <w:ind w:firstLineChars="200" w:firstLine="480"/>
    </w:pPr>
    <w:rPr>
      <w:sz w:val="24"/>
    </w:rPr>
  </w:style>
  <w:style w:type="paragraph" w:customStyle="1" w:styleId="-">
    <w:name w:val="标书-正文"/>
    <w:basedOn w:val="a3"/>
    <w:link w:val="-Char"/>
    <w:qFormat/>
    <w:pPr>
      <w:spacing w:before="56" w:after="113" w:line="300" w:lineRule="auto"/>
      <w:ind w:firstLineChars="200" w:firstLine="200"/>
      <w:jc w:val="left"/>
    </w:pPr>
    <w:rPr>
      <w:rFonts w:ascii="Arial" w:hAnsi="Arial"/>
    </w:rPr>
  </w:style>
  <w:style w:type="paragraph" w:customStyle="1" w:styleId="26">
    <w:name w:val="样式 首行缩进:  2 字符 + 宋体"/>
    <w:basedOn w:val="a3"/>
    <w:link w:val="2Char"/>
    <w:qFormat/>
    <w:pPr>
      <w:spacing w:line="360" w:lineRule="auto"/>
      <w:ind w:firstLineChars="200" w:firstLine="200"/>
    </w:pPr>
    <w:rPr>
      <w:rFonts w:ascii="宋体" w:hAnsi="宋体"/>
      <w:sz w:val="24"/>
    </w:rPr>
  </w:style>
  <w:style w:type="paragraph" w:customStyle="1" w:styleId="15">
    <w:name w:val="列出段落1"/>
    <w:basedOn w:val="a3"/>
    <w:link w:val="afff2"/>
    <w:qFormat/>
    <w:pPr>
      <w:ind w:firstLineChars="200" w:firstLine="420"/>
    </w:pPr>
    <w:rPr>
      <w:rFonts w:ascii="Calibri" w:hAnsi="Calibri"/>
      <w:szCs w:val="22"/>
    </w:rPr>
  </w:style>
  <w:style w:type="paragraph" w:customStyle="1" w:styleId="Style282">
    <w:name w:val="_Style 282"/>
    <w:basedOn w:val="a3"/>
    <w:next w:val="affe"/>
    <w:link w:val="afff3"/>
    <w:qFormat/>
    <w:pPr>
      <w:ind w:firstLineChars="200" w:firstLine="420"/>
    </w:pPr>
    <w:rPr>
      <w:rFonts w:ascii="Calibri" w:hAnsi="Calibri"/>
      <w:szCs w:val="22"/>
    </w:rPr>
  </w:style>
  <w:style w:type="paragraph" w:customStyle="1" w:styleId="afff4">
    <w:name w:val="段落正文"/>
    <w:basedOn w:val="a3"/>
    <w:link w:val="Char2"/>
    <w:qFormat/>
    <w:pPr>
      <w:spacing w:beforeLines="50" w:line="360" w:lineRule="auto"/>
      <w:ind w:firstLineChars="200" w:firstLine="200"/>
    </w:pPr>
    <w:rPr>
      <w:spacing w:val="2"/>
      <w:sz w:val="24"/>
      <w:szCs w:val="24"/>
      <w:lang w:val="zh-CN"/>
    </w:rPr>
  </w:style>
  <w:style w:type="paragraph" w:customStyle="1" w:styleId="3">
    <w:name w:val="样式3"/>
    <w:basedOn w:val="30"/>
    <w:next w:val="30"/>
    <w:qFormat/>
    <w:pPr>
      <w:numPr>
        <w:ilvl w:val="2"/>
        <w:numId w:val="3"/>
      </w:numPr>
      <w:tabs>
        <w:tab w:val="clear" w:pos="1134"/>
        <w:tab w:val="left" w:pos="720"/>
        <w:tab w:val="left" w:pos="2069"/>
      </w:tabs>
      <w:autoSpaceDE w:val="0"/>
      <w:autoSpaceDN w:val="0"/>
      <w:adjustRightInd w:val="0"/>
      <w:spacing w:before="120" w:after="120" w:line="240" w:lineRule="exact"/>
      <w:ind w:right="17"/>
      <w:jc w:val="left"/>
    </w:pPr>
    <w:rPr>
      <w:bCs/>
      <w:sz w:val="21"/>
      <w:szCs w:val="21"/>
    </w:rPr>
  </w:style>
  <w:style w:type="paragraph" w:customStyle="1" w:styleId="xl73">
    <w:name w:val="xl73"/>
    <w:basedOn w:val="a3"/>
    <w:qFormat/>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50">
    <w:name w:val="xl150"/>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5">
    <w:name w:val="font5"/>
    <w:basedOn w:val="a3"/>
    <w:qFormat/>
    <w:pPr>
      <w:widowControl/>
      <w:spacing w:before="100" w:beforeAutospacing="1" w:after="100" w:afterAutospacing="1"/>
      <w:jc w:val="left"/>
    </w:pPr>
    <w:rPr>
      <w:rFonts w:ascii="宋体" w:hAnsi="宋体"/>
      <w:kern w:val="0"/>
      <w:sz w:val="24"/>
    </w:rPr>
  </w:style>
  <w:style w:type="paragraph" w:customStyle="1" w:styleId="afff5">
    <w:name w:val="段"/>
    <w:qFormat/>
    <w:pPr>
      <w:autoSpaceDE w:val="0"/>
      <w:autoSpaceDN w:val="0"/>
      <w:ind w:firstLineChars="200" w:firstLine="200"/>
      <w:jc w:val="both"/>
    </w:pPr>
    <w:rPr>
      <w:rFonts w:ascii="宋体"/>
      <w:sz w:val="21"/>
    </w:rPr>
  </w:style>
  <w:style w:type="paragraph" w:customStyle="1" w:styleId="Char1CharCharChar">
    <w:name w:val="Char1 Char Char Char"/>
    <w:basedOn w:val="a3"/>
    <w:qFormat/>
    <w:pPr>
      <w:tabs>
        <w:tab w:val="left" w:pos="420"/>
      </w:tabs>
      <w:ind w:left="420" w:hanging="420"/>
    </w:pPr>
    <w:rPr>
      <w:rFonts w:ascii="Tahoma" w:hAnsi="Tahoma"/>
      <w:sz w:val="28"/>
    </w:rPr>
  </w:style>
  <w:style w:type="paragraph" w:customStyle="1" w:styleId="xl67">
    <w:name w:val="xl67"/>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44">
    <w:name w:val="xl144"/>
    <w:basedOn w:val="a3"/>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97">
    <w:name w:val="xl97"/>
    <w:basedOn w:val="a3"/>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xl148">
    <w:name w:val="xl148"/>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font21">
    <w:name w:val="font21"/>
    <w:basedOn w:val="a3"/>
    <w:qFormat/>
    <w:pPr>
      <w:widowControl/>
      <w:spacing w:before="100" w:beforeAutospacing="1" w:after="100" w:afterAutospacing="1"/>
      <w:jc w:val="left"/>
    </w:pPr>
    <w:rPr>
      <w:rFonts w:ascii="宋体" w:hAnsi="宋体" w:cs="宋体"/>
      <w:color w:val="FF0000"/>
      <w:kern w:val="0"/>
      <w:szCs w:val="21"/>
      <w:u w:val="single"/>
    </w:rPr>
  </w:style>
  <w:style w:type="paragraph" w:customStyle="1" w:styleId="font14">
    <w:name w:val="font14"/>
    <w:basedOn w:val="a3"/>
    <w:qFormat/>
    <w:pPr>
      <w:widowControl/>
      <w:spacing w:before="100" w:beforeAutospacing="1" w:after="100" w:afterAutospacing="1"/>
      <w:jc w:val="left"/>
    </w:pPr>
    <w:rPr>
      <w:rFonts w:ascii="Arial" w:hAnsi="Arial" w:cs="Arial"/>
      <w:color w:val="000000"/>
      <w:kern w:val="0"/>
      <w:szCs w:val="21"/>
    </w:rPr>
  </w:style>
  <w:style w:type="paragraph" w:customStyle="1" w:styleId="27">
    <w:name w:val="正文2"/>
    <w:basedOn w:val="a3"/>
    <w:link w:val="2Char0"/>
    <w:qFormat/>
    <w:pPr>
      <w:spacing w:before="156" w:line="360" w:lineRule="auto"/>
      <w:ind w:firstLineChars="200" w:firstLine="510"/>
    </w:pPr>
    <w:rPr>
      <w:sz w:val="24"/>
    </w:rPr>
  </w:style>
  <w:style w:type="paragraph" w:customStyle="1" w:styleId="xl146">
    <w:name w:val="xl146"/>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3"/>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86">
    <w:name w:val="xl86"/>
    <w:basedOn w:val="a3"/>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8">
    <w:name w:val="xl78"/>
    <w:basedOn w:val="a3"/>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Char1CharCharCharChar">
    <w:name w:val="Char Char Char1 Char Char Char Char"/>
    <w:basedOn w:val="a3"/>
    <w:qFormat/>
    <w:rPr>
      <w:rFonts w:ascii="Tahoma" w:hAnsi="Tahoma"/>
      <w:sz w:val="24"/>
    </w:rPr>
  </w:style>
  <w:style w:type="paragraph" w:customStyle="1" w:styleId="xl124">
    <w:name w:val="xl124"/>
    <w:basedOn w:val="a3"/>
    <w:qFormat/>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CharCharCharCharCharCharCharCharCharCharCharCharCharCharCharCharCharCharChar">
    <w:name w:val="Char Char Char Char Char Char Char Char Char Char Char Char Char Char Char Char Char Char Char"/>
    <w:basedOn w:val="a3"/>
    <w:qFormat/>
    <w:pPr>
      <w:widowControl/>
      <w:spacing w:before="100" w:beforeAutospacing="1" w:after="100" w:afterAutospacing="1" w:line="330" w:lineRule="atLeast"/>
      <w:ind w:left="360"/>
      <w:jc w:val="left"/>
    </w:pPr>
    <w:rPr>
      <w:rFonts w:eastAsia="仿宋_GB2312"/>
      <w:sz w:val="32"/>
      <w:szCs w:val="32"/>
    </w:rPr>
  </w:style>
  <w:style w:type="paragraph" w:customStyle="1" w:styleId="font18">
    <w:name w:val="font18"/>
    <w:basedOn w:val="a3"/>
    <w:qFormat/>
    <w:pPr>
      <w:widowControl/>
      <w:spacing w:before="100" w:beforeAutospacing="1" w:after="100" w:afterAutospacing="1"/>
      <w:jc w:val="left"/>
    </w:pPr>
    <w:rPr>
      <w:rFonts w:ascii="宋体" w:hAnsi="宋体" w:cs="宋体"/>
      <w:color w:val="000000"/>
      <w:kern w:val="0"/>
      <w:sz w:val="20"/>
    </w:rPr>
  </w:style>
  <w:style w:type="paragraph" w:customStyle="1" w:styleId="Table">
    <w:name w:val="Table"/>
    <w:qFormat/>
    <w:rPr>
      <w:sz w:val="21"/>
      <w:lang w:eastAsia="en-US"/>
    </w:rPr>
  </w:style>
  <w:style w:type="paragraph" w:customStyle="1" w:styleId="0">
    <w:name w:val="0"/>
    <w:basedOn w:val="a3"/>
    <w:qFormat/>
    <w:pPr>
      <w:widowControl/>
      <w:snapToGrid w:val="0"/>
    </w:pPr>
    <w:rPr>
      <w:rFonts w:eastAsia="Arial Unicode MS"/>
      <w:kern w:val="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CharChar1CharCharCharCharCharCharCharCharCharCharCharCharCharCharChar">
    <w:name w:val="Char Char1 Char Char Char Char Char Char Char Char Char Char Char Char Char Char Char"/>
    <w:basedOn w:val="a3"/>
    <w:qFormat/>
    <w:pPr>
      <w:widowControl/>
      <w:spacing w:after="160" w:line="240" w:lineRule="exact"/>
      <w:jc w:val="left"/>
    </w:pPr>
    <w:rPr>
      <w:rFonts w:ascii="Verdana" w:eastAsia="楷体_GB2312" w:hAnsi="Verdana"/>
      <w:kern w:val="0"/>
      <w:sz w:val="30"/>
      <w:szCs w:val="30"/>
      <w:lang w:eastAsia="en-US"/>
    </w:rPr>
  </w:style>
  <w:style w:type="paragraph" w:customStyle="1" w:styleId="xl132">
    <w:name w:val="xl132"/>
    <w:basedOn w:val="a3"/>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1">
    <w:name w:val="xl101"/>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260">
    <w:name w:val="样式 样式 样式 样式 标题 2 + 宋体 五号 非加粗 黑色 + 段前: 6 磅 段后: 0 磅 行距: 单倍行距 + 段前:..."/>
    <w:basedOn w:val="a3"/>
    <w:qFormat/>
    <w:pPr>
      <w:keepNext/>
      <w:keepLines/>
      <w:tabs>
        <w:tab w:val="left" w:pos="1440"/>
      </w:tabs>
      <w:spacing w:before="240"/>
      <w:ind w:left="1440" w:hanging="360"/>
      <w:outlineLvl w:val="1"/>
    </w:pPr>
    <w:rPr>
      <w:rFonts w:ascii="宋体" w:hAnsi="宋体" w:cs="宋体"/>
      <w:b/>
      <w:bCs/>
      <w:color w:val="000000"/>
    </w:rPr>
  </w:style>
  <w:style w:type="paragraph" w:customStyle="1" w:styleId="font9">
    <w:name w:val="font9"/>
    <w:basedOn w:val="a3"/>
    <w:qFormat/>
    <w:pPr>
      <w:widowControl/>
      <w:spacing w:before="100" w:beforeAutospacing="1" w:after="100" w:afterAutospacing="1"/>
      <w:jc w:val="left"/>
    </w:pPr>
    <w:rPr>
      <w:b/>
      <w:kern w:val="0"/>
      <w:sz w:val="24"/>
    </w:rPr>
  </w:style>
  <w:style w:type="paragraph" w:customStyle="1" w:styleId="WW-">
    <w:name w:val="WW-正文（首行缩进两字）"/>
    <w:basedOn w:val="a3"/>
    <w:qFormat/>
    <w:pPr>
      <w:tabs>
        <w:tab w:val="left" w:pos="0"/>
        <w:tab w:val="left" w:pos="600"/>
      </w:tabs>
      <w:suppressAutoHyphens/>
      <w:snapToGrid w:val="0"/>
      <w:spacing w:beforeLines="50" w:before="156" w:after="50" w:line="288" w:lineRule="auto"/>
      <w:ind w:rightChars="9" w:right="22" w:firstLineChars="375" w:firstLine="420"/>
      <w:textAlignment w:val="baseline"/>
    </w:pPr>
    <w:rPr>
      <w:rFonts w:ascii="仿宋_GB2312" w:eastAsia="仿宋_GB2312" w:hAnsi="宋体" w:cs="Arial"/>
      <w:bCs/>
      <w:kern w:val="20481"/>
      <w:sz w:val="24"/>
    </w:rPr>
  </w:style>
  <w:style w:type="paragraph" w:customStyle="1" w:styleId="xl82">
    <w:name w:val="xl82"/>
    <w:basedOn w:val="a3"/>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font22">
    <w:name w:val="font22"/>
    <w:basedOn w:val="a3"/>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09">
    <w:name w:val="xl109"/>
    <w:basedOn w:val="a3"/>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5">
    <w:name w:val="xl75"/>
    <w:basedOn w:val="a3"/>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sz w:val="24"/>
      <w:szCs w:val="24"/>
    </w:rPr>
  </w:style>
  <w:style w:type="paragraph" w:customStyle="1" w:styleId="xl43">
    <w:name w:val="xl4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6">
    <w:name w:val="样式1"/>
    <w:basedOn w:val="1"/>
    <w:qFormat/>
    <w:pPr>
      <w:numPr>
        <w:numId w:val="0"/>
      </w:numPr>
      <w:autoSpaceDE w:val="0"/>
      <w:autoSpaceDN w:val="0"/>
      <w:adjustRightInd w:val="0"/>
      <w:spacing w:before="240" w:after="120" w:line="360" w:lineRule="auto"/>
    </w:pPr>
    <w:rPr>
      <w:rFonts w:ascii="宋体" w:hAnsi="宋体"/>
      <w:sz w:val="24"/>
      <w:szCs w:val="24"/>
    </w:rPr>
  </w:style>
  <w:style w:type="paragraph" w:customStyle="1" w:styleId="xl102">
    <w:name w:val="xl102"/>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Blockquote">
    <w:name w:val="Blockquote"/>
    <w:basedOn w:val="a3"/>
    <w:qFormat/>
    <w:pPr>
      <w:autoSpaceDE w:val="0"/>
      <w:autoSpaceDN w:val="0"/>
      <w:adjustRightInd w:val="0"/>
      <w:spacing w:before="100" w:after="100"/>
      <w:ind w:left="360" w:right="360"/>
      <w:jc w:val="left"/>
    </w:pPr>
    <w:rPr>
      <w:kern w:val="0"/>
      <w:sz w:val="24"/>
    </w:rPr>
  </w:style>
  <w:style w:type="paragraph" w:customStyle="1" w:styleId="xl80">
    <w:name w:val="xl80"/>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12">
    <w:name w:val="xl112"/>
    <w:basedOn w:val="a3"/>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71">
    <w:name w:val="xl71"/>
    <w:basedOn w:val="a3"/>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 w:val="24"/>
      <w:szCs w:val="24"/>
    </w:rPr>
  </w:style>
  <w:style w:type="paragraph" w:customStyle="1" w:styleId="xl46">
    <w:name w:val="xl46"/>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35">
    <w:name w:val="xl135"/>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Style185">
    <w:name w:val="_Style 185"/>
    <w:next w:val="a3"/>
    <w:qFormat/>
    <w:pPr>
      <w:widowControl w:val="0"/>
      <w:jc w:val="both"/>
    </w:pPr>
    <w:rPr>
      <w:kern w:val="2"/>
      <w:sz w:val="21"/>
    </w:rPr>
  </w:style>
  <w:style w:type="paragraph" w:customStyle="1" w:styleId="xl129">
    <w:name w:val="xl129"/>
    <w:basedOn w:val="a3"/>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70">
    <w:name w:val="xl70"/>
    <w:basedOn w:val="a3"/>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sz w:val="24"/>
      <w:szCs w:val="24"/>
    </w:rPr>
  </w:style>
  <w:style w:type="paragraph" w:customStyle="1" w:styleId="xl37">
    <w:name w:val="xl3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4"/>
    </w:rPr>
  </w:style>
  <w:style w:type="paragraph" w:customStyle="1" w:styleId="xl106">
    <w:name w:val="xl106"/>
    <w:basedOn w:val="a3"/>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afff6">
    <w:name w:val="正文 + 小四"/>
    <w:basedOn w:val="a3"/>
    <w:qFormat/>
    <w:pPr>
      <w:spacing w:line="360" w:lineRule="auto"/>
      <w:ind w:firstLineChars="200" w:firstLine="480"/>
    </w:pPr>
    <w:rPr>
      <w:sz w:val="24"/>
      <w:szCs w:val="24"/>
    </w:rPr>
  </w:style>
  <w:style w:type="paragraph" w:customStyle="1" w:styleId="xl122">
    <w:name w:val="xl122"/>
    <w:basedOn w:val="a3"/>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48">
    <w:name w:val="xl48"/>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kern w:val="0"/>
      <w:sz w:val="24"/>
    </w:rPr>
  </w:style>
  <w:style w:type="paragraph" w:customStyle="1" w:styleId="xl41">
    <w:name w:val="xl4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136">
    <w:name w:val="xl136"/>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sz w:val="24"/>
      <w:szCs w:val="24"/>
    </w:rPr>
  </w:style>
  <w:style w:type="paragraph" w:customStyle="1" w:styleId="xl25">
    <w:name w:val="xl25"/>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rPr>
  </w:style>
  <w:style w:type="paragraph" w:customStyle="1" w:styleId="font12">
    <w:name w:val="font12"/>
    <w:basedOn w:val="a3"/>
    <w:qFormat/>
    <w:pPr>
      <w:widowControl/>
      <w:spacing w:before="100" w:beforeAutospacing="1" w:after="100" w:afterAutospacing="1"/>
      <w:jc w:val="left"/>
    </w:pPr>
    <w:rPr>
      <w:rFonts w:ascii="Cambria" w:hAnsi="Cambria" w:cs="宋体"/>
      <w:color w:val="FF0000"/>
      <w:kern w:val="0"/>
      <w:szCs w:val="21"/>
    </w:rPr>
  </w:style>
  <w:style w:type="paragraph" w:customStyle="1" w:styleId="afff7">
    <w:name w:val="样式"/>
    <w:basedOn w:val="a3"/>
    <w:qFormat/>
    <w:pPr>
      <w:autoSpaceDE w:val="0"/>
      <w:autoSpaceDN w:val="0"/>
      <w:snapToGrid w:val="0"/>
      <w:spacing w:before="120" w:after="120" w:line="360" w:lineRule="auto"/>
    </w:pPr>
    <w:rPr>
      <w:rFonts w:ascii="宋体"/>
      <w:sz w:val="24"/>
    </w:rPr>
  </w:style>
  <w:style w:type="paragraph" w:customStyle="1" w:styleId="font24">
    <w:name w:val="font24"/>
    <w:basedOn w:val="a3"/>
    <w:qFormat/>
    <w:pPr>
      <w:widowControl/>
      <w:spacing w:before="100" w:beforeAutospacing="1" w:after="100" w:afterAutospacing="1"/>
      <w:jc w:val="left"/>
    </w:pPr>
    <w:rPr>
      <w:rFonts w:ascii="宋体" w:hAnsi="宋体" w:cs="宋体"/>
      <w:kern w:val="0"/>
      <w:sz w:val="18"/>
      <w:szCs w:val="18"/>
    </w:rPr>
  </w:style>
  <w:style w:type="paragraph" w:customStyle="1" w:styleId="xl119">
    <w:name w:val="xl119"/>
    <w:basedOn w:val="a3"/>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a0">
    <w:name w:val="章标题"/>
    <w:basedOn w:val="a3"/>
    <w:next w:val="a5"/>
    <w:qFormat/>
    <w:pPr>
      <w:numPr>
        <w:ilvl w:val="1"/>
        <w:numId w:val="4"/>
      </w:numPr>
      <w:spacing w:beforeLines="150" w:before="468" w:line="360" w:lineRule="auto"/>
      <w:outlineLvl w:val="1"/>
    </w:pPr>
    <w:rPr>
      <w:rFonts w:eastAsia="黑体"/>
      <w:sz w:val="24"/>
    </w:rPr>
  </w:style>
  <w:style w:type="paragraph" w:customStyle="1" w:styleId="a1">
    <w:name w:val="一级条标题"/>
    <w:basedOn w:val="a0"/>
    <w:next w:val="a5"/>
    <w:qFormat/>
    <w:pPr>
      <w:numPr>
        <w:ilvl w:val="2"/>
      </w:numPr>
      <w:spacing w:beforeLines="0" w:before="0"/>
      <w:outlineLvl w:val="2"/>
    </w:pPr>
    <w:rPr>
      <w:rFonts w:eastAsia="宋体"/>
    </w:rPr>
  </w:style>
  <w:style w:type="paragraph" w:customStyle="1" w:styleId="a2">
    <w:name w:val="二级条标题"/>
    <w:basedOn w:val="a1"/>
    <w:next w:val="a5"/>
    <w:qFormat/>
    <w:pPr>
      <w:numPr>
        <w:ilvl w:val="3"/>
      </w:numPr>
      <w:outlineLvl w:val="3"/>
    </w:pPr>
  </w:style>
  <w:style w:type="paragraph" w:customStyle="1" w:styleId="xl38">
    <w:name w:val="xl3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jinnormal">
    <w:name w:val="jin normal"/>
    <w:basedOn w:val="a3"/>
    <w:qFormat/>
    <w:pPr>
      <w:spacing w:before="120" w:after="120" w:line="360" w:lineRule="auto"/>
      <w:ind w:firstLine="432"/>
    </w:pPr>
    <w:rPr>
      <w:rFonts w:eastAsia="楷体"/>
      <w:snapToGrid w:val="0"/>
      <w:sz w:val="24"/>
      <w:lang w:eastAsia="en-US"/>
    </w:rPr>
  </w:style>
  <w:style w:type="paragraph" w:customStyle="1" w:styleId="xl36">
    <w:name w:val="xl3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NormalWeb2">
    <w:name w:val="Normal (Web)2"/>
    <w:basedOn w:val="a3"/>
    <w:qFormat/>
    <w:pPr>
      <w:spacing w:before="100" w:beforeAutospacing="1" w:after="100" w:afterAutospacing="1"/>
    </w:pPr>
    <w:rPr>
      <w:rFonts w:ascii="Arial Unicode MS" w:eastAsia="Arial Unicode MS" w:hAnsi="Arial Unicode MS" w:cs="Arial Unicode MS"/>
      <w:sz w:val="24"/>
      <w:szCs w:val="24"/>
    </w:rPr>
  </w:style>
  <w:style w:type="paragraph" w:customStyle="1" w:styleId="xl155">
    <w:name w:val="xl155"/>
    <w:basedOn w:val="a3"/>
    <w:qFormat/>
    <w:pPr>
      <w:widowControl/>
      <w:spacing w:before="100" w:beforeAutospacing="1" w:after="100" w:afterAutospacing="1"/>
      <w:jc w:val="center"/>
    </w:pPr>
    <w:rPr>
      <w:rFonts w:ascii="宋体" w:hAnsi="宋体" w:cs="宋体"/>
      <w:kern w:val="0"/>
      <w:sz w:val="24"/>
      <w:szCs w:val="24"/>
    </w:rPr>
  </w:style>
  <w:style w:type="paragraph" w:customStyle="1" w:styleId="xl154">
    <w:name w:val="xl154"/>
    <w:basedOn w:val="a3"/>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39">
    <w:name w:val="xl39"/>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47">
    <w:name w:val="xl147"/>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1">
    <w:name w:val="xl131"/>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7">
    <w:name w:val="font7"/>
    <w:basedOn w:val="a3"/>
    <w:qFormat/>
    <w:pPr>
      <w:widowControl/>
      <w:spacing w:before="100" w:beforeAutospacing="1" w:after="100" w:afterAutospacing="1"/>
      <w:jc w:val="left"/>
    </w:pPr>
    <w:rPr>
      <w:rFonts w:ascii="宋体" w:hAnsi="宋体"/>
      <w:kern w:val="0"/>
      <w:sz w:val="18"/>
    </w:rPr>
  </w:style>
  <w:style w:type="paragraph" w:customStyle="1" w:styleId="xl125">
    <w:name w:val="xl125"/>
    <w:basedOn w:val="a3"/>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110">
    <w:name w:val="索引 11"/>
    <w:basedOn w:val="a3"/>
    <w:next w:val="a3"/>
    <w:qFormat/>
  </w:style>
  <w:style w:type="paragraph" w:customStyle="1" w:styleId="xl42">
    <w:name w:val="xl4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8">
    <w:name w:val="小标题"/>
    <w:basedOn w:val="a3"/>
    <w:qFormat/>
    <w:pPr>
      <w:spacing w:line="380" w:lineRule="exact"/>
      <w:ind w:right="18"/>
      <w:jc w:val="left"/>
    </w:pPr>
    <w:rPr>
      <w:rFonts w:ascii="宋体" w:cs="宋体"/>
      <w:b/>
      <w:color w:val="000000"/>
      <w:kern w:val="0"/>
    </w:rPr>
  </w:style>
  <w:style w:type="paragraph" w:customStyle="1" w:styleId="xl49">
    <w:name w:val="xl49"/>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4"/>
    </w:rPr>
  </w:style>
  <w:style w:type="paragraph" w:customStyle="1" w:styleId="xl56">
    <w:name w:val="xl5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8">
    <w:name w:val="样式2"/>
    <w:basedOn w:val="a"/>
    <w:qFormat/>
    <w:pPr>
      <w:tabs>
        <w:tab w:val="left" w:pos="720"/>
      </w:tabs>
      <w:autoSpaceDE w:val="0"/>
      <w:autoSpaceDN w:val="0"/>
      <w:adjustRightInd w:val="0"/>
      <w:spacing w:line="380" w:lineRule="exact"/>
      <w:ind w:right="18"/>
      <w:jc w:val="left"/>
    </w:pPr>
    <w:rPr>
      <w:rFonts w:ascii="宋体" w:hAnsi="Times New Roman" w:cs="宋体"/>
      <w:color w:val="000000"/>
      <w:kern w:val="0"/>
      <w:sz w:val="24"/>
      <w:szCs w:val="21"/>
      <w:lang w:val="zh-CN"/>
    </w:rPr>
  </w:style>
  <w:style w:type="paragraph" w:customStyle="1" w:styleId="afff9">
    <w:name w:val="文档正文"/>
    <w:basedOn w:val="a3"/>
    <w:qFormat/>
    <w:pPr>
      <w:adjustRightInd w:val="0"/>
      <w:spacing w:line="440" w:lineRule="exact"/>
      <w:ind w:firstLine="567"/>
      <w:textAlignment w:val="baseline"/>
    </w:pPr>
    <w:rPr>
      <w:rFonts w:ascii="Arial Narrow" w:hAnsi="Arial Narrow"/>
      <w:kern w:val="0"/>
      <w:sz w:val="24"/>
    </w:rPr>
  </w:style>
  <w:style w:type="paragraph" w:customStyle="1" w:styleId="xl31">
    <w:name w:val="xl31"/>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xl52">
    <w:name w:val="xl52"/>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 w:val="24"/>
    </w:rPr>
  </w:style>
  <w:style w:type="paragraph" w:customStyle="1" w:styleId="xl54">
    <w:name w:val="xl5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kern w:val="0"/>
      <w:sz w:val="24"/>
    </w:rPr>
  </w:style>
  <w:style w:type="paragraph" w:customStyle="1" w:styleId="xl153">
    <w:name w:val="xl153"/>
    <w:basedOn w:val="a3"/>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NormalBullets">
    <w:name w:val="Normal Bullets"/>
    <w:basedOn w:val="a3"/>
    <w:qFormat/>
    <w:pPr>
      <w:widowControl/>
      <w:numPr>
        <w:numId w:val="5"/>
      </w:numPr>
      <w:spacing w:after="120"/>
      <w:jc w:val="left"/>
    </w:pPr>
    <w:rPr>
      <w:rFonts w:ascii="Palatino Linotype" w:hAnsi="Palatino Linotype"/>
      <w:kern w:val="0"/>
      <w:sz w:val="20"/>
      <w:lang w:eastAsia="en-US"/>
    </w:rPr>
  </w:style>
  <w:style w:type="paragraph" w:customStyle="1" w:styleId="xl69">
    <w:name w:val="xl69"/>
    <w:basedOn w:val="a3"/>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16">
    <w:name w:val="xl116"/>
    <w:basedOn w:val="a3"/>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afffa">
    <w:name w:val="空行"/>
    <w:basedOn w:val="a3"/>
    <w:next w:val="a3"/>
    <w:qFormat/>
    <w:pPr>
      <w:spacing w:beforeLines="100" w:before="312" w:afterLines="100" w:after="312" w:line="360" w:lineRule="auto"/>
      <w:jc w:val="center"/>
    </w:pPr>
    <w:rPr>
      <w:spacing w:val="20"/>
      <w:sz w:val="24"/>
    </w:rPr>
  </w:style>
  <w:style w:type="paragraph" w:customStyle="1" w:styleId="xl105">
    <w:name w:val="xl105"/>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ParaChar">
    <w:name w:val="默认段落字体 Para Char"/>
    <w:basedOn w:val="a3"/>
    <w:qFormat/>
    <w:pPr>
      <w:adjustRightInd w:val="0"/>
      <w:spacing w:line="360" w:lineRule="auto"/>
    </w:pPr>
    <w:rPr>
      <w:kern w:val="0"/>
      <w:sz w:val="24"/>
    </w:rPr>
  </w:style>
  <w:style w:type="paragraph" w:customStyle="1" w:styleId="xl85">
    <w:name w:val="xl85"/>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5">
    <w:name w:val="xl95"/>
    <w:basedOn w:val="a3"/>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63">
    <w:name w:val="xl63"/>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3"/>
    <w:qFormat/>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08">
    <w:name w:val="xl108"/>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96">
    <w:name w:val="xl96"/>
    <w:basedOn w:val="a3"/>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afffb">
    <w:name w:val="标题二"/>
    <w:basedOn w:val="2"/>
    <w:next w:val="a3"/>
    <w:qFormat/>
    <w:pPr>
      <w:tabs>
        <w:tab w:val="left" w:pos="720"/>
        <w:tab w:val="left" w:pos="1342"/>
      </w:tabs>
      <w:autoSpaceDE w:val="0"/>
      <w:autoSpaceDN w:val="0"/>
      <w:adjustRightInd w:val="0"/>
      <w:spacing w:before="120" w:after="120" w:line="380" w:lineRule="exact"/>
      <w:ind w:left="839" w:right="227" w:hanging="612"/>
    </w:pPr>
    <w:rPr>
      <w:rFonts w:hAnsi="Times New Roman" w:cs="宋体"/>
      <w:b w:val="0"/>
      <w:bCs/>
      <w:color w:val="000000"/>
      <w:kern w:val="0"/>
      <w:sz w:val="21"/>
      <w:szCs w:val="21"/>
      <w:lang w:val="zh-CN"/>
    </w:rPr>
  </w:style>
  <w:style w:type="paragraph" w:customStyle="1" w:styleId="xl84">
    <w:name w:val="xl84"/>
    <w:basedOn w:val="a3"/>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17">
    <w:name w:val="标题1"/>
    <w:basedOn w:val="1"/>
    <w:next w:val="2"/>
    <w:qFormat/>
    <w:pPr>
      <w:tabs>
        <w:tab w:val="left" w:pos="605"/>
        <w:tab w:val="left" w:pos="720"/>
      </w:tabs>
      <w:autoSpaceDE w:val="0"/>
      <w:autoSpaceDN w:val="0"/>
      <w:adjustRightInd w:val="0"/>
      <w:spacing w:before="0" w:after="0" w:line="360" w:lineRule="auto"/>
      <w:ind w:left="605" w:right="17" w:hanging="425"/>
      <w:jc w:val="left"/>
    </w:pPr>
    <w:rPr>
      <w:rFonts w:ascii="宋体" w:cs="宋体"/>
      <w:bCs/>
      <w:color w:val="000000"/>
      <w:kern w:val="0"/>
      <w:sz w:val="32"/>
      <w:szCs w:val="32"/>
      <w:lang w:val="zh-CN"/>
    </w:rPr>
  </w:style>
  <w:style w:type="paragraph" w:customStyle="1" w:styleId="xl98">
    <w:name w:val="xl98"/>
    <w:basedOn w:val="a3"/>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WPSOffice2">
    <w:name w:val="WPSOffice手动目录 2"/>
    <w:qFormat/>
    <w:pPr>
      <w:ind w:leftChars="200" w:left="200"/>
    </w:pPr>
  </w:style>
  <w:style w:type="paragraph" w:customStyle="1" w:styleId="xl57">
    <w:name w:val="xl5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151">
    <w:name w:val="xl151"/>
    <w:basedOn w:val="a3"/>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21">
    <w:name w:val="xl121"/>
    <w:basedOn w:val="a3"/>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 w:val="24"/>
    </w:rPr>
  </w:style>
  <w:style w:type="paragraph" w:customStyle="1" w:styleId="afffc">
    <w:name w:val="普通文字"/>
    <w:basedOn w:val="a3"/>
    <w:qFormat/>
    <w:pPr>
      <w:widowControl/>
      <w:spacing w:line="351" w:lineRule="atLeast"/>
      <w:ind w:firstLine="419"/>
      <w:textAlignment w:val="baseline"/>
    </w:pPr>
    <w:rPr>
      <w:rFonts w:ascii="宋体"/>
      <w:color w:val="000000"/>
      <w:kern w:val="0"/>
      <w:u w:color="000000"/>
    </w:rPr>
  </w:style>
  <w:style w:type="paragraph" w:customStyle="1" w:styleId="xl107">
    <w:name w:val="xl107"/>
    <w:basedOn w:val="a3"/>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xl45">
    <w:name w:val="xl4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56">
    <w:name w:val="xl156"/>
    <w:basedOn w:val="a3"/>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92">
    <w:name w:val="xl92"/>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79">
    <w:name w:val="xl79"/>
    <w:basedOn w:val="a3"/>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font23">
    <w:name w:val="font23"/>
    <w:basedOn w:val="a3"/>
    <w:qFormat/>
    <w:pPr>
      <w:widowControl/>
      <w:spacing w:before="100" w:beforeAutospacing="1" w:after="100" w:afterAutospacing="1"/>
      <w:jc w:val="left"/>
    </w:pPr>
    <w:rPr>
      <w:color w:val="FF0000"/>
      <w:kern w:val="0"/>
      <w:sz w:val="14"/>
      <w:szCs w:val="14"/>
    </w:rPr>
  </w:style>
  <w:style w:type="paragraph" w:customStyle="1" w:styleId="p0">
    <w:name w:val="p0"/>
    <w:basedOn w:val="a3"/>
    <w:qFormat/>
    <w:pPr>
      <w:widowControl/>
    </w:pPr>
    <w:rPr>
      <w:kern w:val="0"/>
    </w:rPr>
  </w:style>
  <w:style w:type="paragraph" w:customStyle="1" w:styleId="xl58">
    <w:name w:val="xl5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77">
    <w:name w:val="xl77"/>
    <w:basedOn w:val="a3"/>
    <w:qFormat/>
    <w:pPr>
      <w:widowControl/>
      <w:spacing w:before="100" w:beforeAutospacing="1" w:after="100" w:afterAutospacing="1"/>
      <w:jc w:val="center"/>
    </w:pPr>
    <w:rPr>
      <w:rFonts w:ascii="宋体" w:hAnsi="宋体" w:cs="宋体"/>
      <w:kern w:val="0"/>
      <w:sz w:val="24"/>
      <w:szCs w:val="24"/>
    </w:rPr>
  </w:style>
  <w:style w:type="paragraph" w:customStyle="1" w:styleId="xl143">
    <w:name w:val="xl143"/>
    <w:basedOn w:val="a3"/>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CharCharCharCharCharCharCharCharCharChar">
    <w:name w:val="Char Char Char Char Char Char Char Char Char Char"/>
    <w:basedOn w:val="a3"/>
    <w:qFormat/>
    <w:pPr>
      <w:tabs>
        <w:tab w:val="left" w:pos="360"/>
      </w:tabs>
      <w:ind w:left="360" w:hangingChars="200" w:hanging="360"/>
    </w:pPr>
    <w:rPr>
      <w:sz w:val="24"/>
    </w:rPr>
  </w:style>
  <w:style w:type="paragraph" w:customStyle="1" w:styleId="xl138">
    <w:name w:val="xl138"/>
    <w:basedOn w:val="a3"/>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Preformatted">
    <w:name w:val="Preformatted"/>
    <w:basedOn w:val="a3"/>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rPr>
  </w:style>
  <w:style w:type="paragraph" w:customStyle="1" w:styleId="xl133">
    <w:name w:val="xl133"/>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72">
    <w:name w:val="样式7"/>
    <w:basedOn w:val="a"/>
    <w:qFormat/>
    <w:pPr>
      <w:spacing w:line="380" w:lineRule="atLeast"/>
      <w:ind w:right="17"/>
    </w:pPr>
    <w:rPr>
      <w:rFonts w:ascii="Times New Roman" w:hAnsi="Times New Roman"/>
    </w:rPr>
  </w:style>
  <w:style w:type="paragraph" w:customStyle="1" w:styleId="xl139">
    <w:name w:val="xl139"/>
    <w:basedOn w:val="a3"/>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00">
    <w:name w:val="xl100"/>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TableParagraph">
    <w:name w:val="Table Paragraph"/>
    <w:basedOn w:val="a3"/>
    <w:uiPriority w:val="1"/>
    <w:qFormat/>
    <w:pPr>
      <w:ind w:left="103"/>
    </w:pPr>
    <w:rPr>
      <w:rFonts w:ascii="宋体" w:hAnsi="宋体" w:cs="宋体"/>
      <w:szCs w:val="24"/>
    </w:rPr>
  </w:style>
  <w:style w:type="paragraph" w:customStyle="1" w:styleId="18">
    <w:name w:val="正文缩进1"/>
    <w:basedOn w:val="a3"/>
    <w:qFormat/>
    <w:pPr>
      <w:autoSpaceDE w:val="0"/>
      <w:autoSpaceDN w:val="0"/>
      <w:adjustRightInd w:val="0"/>
      <w:ind w:firstLine="420"/>
      <w:jc w:val="left"/>
    </w:pPr>
    <w:rPr>
      <w:rFonts w:ascii="宋体"/>
      <w:kern w:val="0"/>
      <w:sz w:val="24"/>
    </w:rPr>
  </w:style>
  <w:style w:type="paragraph" w:customStyle="1" w:styleId="reader-word-layer">
    <w:name w:val="reader-word-layer"/>
    <w:basedOn w:val="a3"/>
    <w:qFormat/>
    <w:pPr>
      <w:widowControl/>
      <w:spacing w:before="100" w:beforeAutospacing="1" w:after="100" w:afterAutospacing="1"/>
      <w:jc w:val="left"/>
    </w:pPr>
    <w:rPr>
      <w:rFonts w:ascii="宋体" w:hAnsi="宋体" w:cs="宋体"/>
      <w:kern w:val="0"/>
      <w:sz w:val="24"/>
      <w:szCs w:val="24"/>
    </w:rPr>
  </w:style>
  <w:style w:type="paragraph" w:customStyle="1" w:styleId="xl141">
    <w:name w:val="xl141"/>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8080"/>
      <w:kern w:val="0"/>
      <w:szCs w:val="21"/>
      <w:u w:val="single"/>
    </w:rPr>
  </w:style>
  <w:style w:type="paragraph" w:customStyle="1" w:styleId="xl115">
    <w:name w:val="xl115"/>
    <w:basedOn w:val="a3"/>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CharCharCharCharChar">
    <w:name w:val="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xl87">
    <w:name w:val="xl87"/>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font11">
    <w:name w:val="font11"/>
    <w:basedOn w:val="a3"/>
    <w:qFormat/>
    <w:pPr>
      <w:widowControl/>
      <w:spacing w:before="100" w:beforeAutospacing="1" w:after="100" w:afterAutospacing="1"/>
      <w:jc w:val="left"/>
    </w:pPr>
    <w:rPr>
      <w:rFonts w:ascii="宋体" w:hAnsi="宋体" w:cs="宋体"/>
      <w:color w:val="FF0000"/>
      <w:kern w:val="0"/>
      <w:szCs w:val="21"/>
    </w:rPr>
  </w:style>
  <w:style w:type="paragraph" w:customStyle="1" w:styleId="afffd">
    <w:name w:val="样式 宋体 五号 行距: 单倍行距"/>
    <w:basedOn w:val="a3"/>
    <w:qFormat/>
    <w:rPr>
      <w:rFonts w:ascii="宋体" w:hAnsi="宋体" w:cs="宋体"/>
    </w:rPr>
  </w:style>
  <w:style w:type="paragraph" w:customStyle="1" w:styleId="xl149">
    <w:name w:val="xl149"/>
    <w:basedOn w:val="a3"/>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afffe">
    <w:name w:val="标题一"/>
    <w:basedOn w:val="1"/>
    <w:next w:val="afffb"/>
    <w:qFormat/>
    <w:pPr>
      <w:numPr>
        <w:numId w:val="0"/>
      </w:numPr>
      <w:tabs>
        <w:tab w:val="left" w:pos="425"/>
      </w:tabs>
      <w:autoSpaceDE w:val="0"/>
      <w:autoSpaceDN w:val="0"/>
      <w:adjustRightInd w:val="0"/>
      <w:spacing w:before="120" w:after="120" w:line="240" w:lineRule="exact"/>
      <w:ind w:left="425" w:right="17" w:hanging="425"/>
      <w:jc w:val="left"/>
    </w:pPr>
    <w:rPr>
      <w:rFonts w:ascii="宋体" w:cs="宋体"/>
      <w:bCs/>
      <w:color w:val="000000"/>
      <w:kern w:val="0"/>
      <w:sz w:val="21"/>
      <w:szCs w:val="21"/>
      <w:lang w:val="zh-CN"/>
    </w:rPr>
  </w:style>
  <w:style w:type="paragraph" w:customStyle="1" w:styleId="xl152">
    <w:name w:val="xl152"/>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CharChar">
    <w:name w:val="Char Char Char Char"/>
    <w:basedOn w:val="a3"/>
    <w:qFormat/>
    <w:pPr>
      <w:tabs>
        <w:tab w:val="left" w:pos="360"/>
      </w:tabs>
      <w:ind w:firstLineChars="150" w:firstLine="420"/>
    </w:pPr>
    <w:rPr>
      <w:rFonts w:ascii="Arial" w:hAnsi="Arial"/>
      <w:sz w:val="20"/>
    </w:rPr>
  </w:style>
  <w:style w:type="paragraph" w:customStyle="1" w:styleId="xl53">
    <w:name w:val="xl53"/>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kern w:val="0"/>
      <w:sz w:val="24"/>
    </w:rPr>
  </w:style>
  <w:style w:type="paragraph" w:customStyle="1" w:styleId="font13">
    <w:name w:val="font13"/>
    <w:basedOn w:val="a3"/>
    <w:qFormat/>
    <w:pPr>
      <w:widowControl/>
      <w:spacing w:before="100" w:beforeAutospacing="1" w:after="100" w:afterAutospacing="1"/>
      <w:jc w:val="left"/>
    </w:pPr>
    <w:rPr>
      <w:rFonts w:ascii="Cambria" w:hAnsi="Cambria" w:cs="宋体"/>
      <w:color w:val="FF0000"/>
      <w:kern w:val="0"/>
      <w:szCs w:val="21"/>
    </w:rPr>
  </w:style>
  <w:style w:type="paragraph" w:customStyle="1" w:styleId="CharChar2CharCharCharChar">
    <w:name w:val="Char Char2 Char Char Char Char"/>
    <w:basedOn w:val="a3"/>
    <w:qFormat/>
    <w:rPr>
      <w:kern w:val="0"/>
      <w:sz w:val="24"/>
    </w:rPr>
  </w:style>
  <w:style w:type="paragraph" w:customStyle="1" w:styleId="font19">
    <w:name w:val="font19"/>
    <w:basedOn w:val="a3"/>
    <w:qFormat/>
    <w:pPr>
      <w:widowControl/>
      <w:spacing w:before="100" w:beforeAutospacing="1" w:after="100" w:afterAutospacing="1"/>
      <w:jc w:val="left"/>
    </w:pPr>
    <w:rPr>
      <w:rFonts w:ascii="Cambria" w:hAnsi="Cambria" w:cs="宋体"/>
      <w:color w:val="000000"/>
      <w:kern w:val="0"/>
      <w:sz w:val="20"/>
    </w:rPr>
  </w:style>
  <w:style w:type="paragraph" w:customStyle="1" w:styleId="19">
    <w:name w:val="纯文本1"/>
    <w:basedOn w:val="a3"/>
    <w:qFormat/>
    <w:rPr>
      <w:rFonts w:ascii="宋体" w:hAnsi="Courier New"/>
      <w:sz w:val="32"/>
    </w:rPr>
  </w:style>
  <w:style w:type="paragraph" w:customStyle="1" w:styleId="xl33">
    <w:name w:val="xl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89">
    <w:name w:val="xl89"/>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34">
    <w:name w:val="xl3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rPr>
  </w:style>
  <w:style w:type="paragraph" w:customStyle="1" w:styleId="51">
    <w:name w:val="样式5"/>
    <w:basedOn w:val="a"/>
    <w:qFormat/>
    <w:pPr>
      <w:spacing w:line="380" w:lineRule="exact"/>
      <w:jc w:val="left"/>
    </w:pPr>
    <w:rPr>
      <w:rFonts w:ascii="Times New Roman" w:hAnsi="Times New Roman"/>
      <w:b w:val="0"/>
      <w:color w:val="000000"/>
      <w:sz w:val="21"/>
    </w:rPr>
  </w:style>
  <w:style w:type="paragraph" w:customStyle="1" w:styleId="xl99">
    <w:name w:val="xl99"/>
    <w:basedOn w:val="a3"/>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Char1CharCharChar1">
    <w:name w:val="Char1 Char Char Char1"/>
    <w:basedOn w:val="a3"/>
    <w:qFormat/>
    <w:rPr>
      <w:rFonts w:ascii="Tahoma" w:hAnsi="Tahoma"/>
      <w:sz w:val="24"/>
    </w:rPr>
  </w:style>
  <w:style w:type="paragraph" w:customStyle="1" w:styleId="xl128">
    <w:name w:val="xl128"/>
    <w:basedOn w:val="a3"/>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29">
    <w:name w:val="正文文字缩进 2"/>
    <w:basedOn w:val="a3"/>
    <w:qFormat/>
    <w:pPr>
      <w:widowControl/>
      <w:spacing w:line="351" w:lineRule="atLeast"/>
      <w:ind w:firstLine="481"/>
      <w:textAlignment w:val="baseline"/>
    </w:pPr>
    <w:rPr>
      <w:rFonts w:ascii="仿宋_GB2312" w:eastAsia="仿宋_GB2312"/>
      <w:color w:val="000000"/>
      <w:kern w:val="0"/>
      <w:sz w:val="24"/>
      <w:u w:color="000000"/>
    </w:rPr>
  </w:style>
  <w:style w:type="paragraph" w:customStyle="1" w:styleId="81">
    <w:name w:val="标题8"/>
    <w:basedOn w:val="30"/>
    <w:qFormat/>
    <w:pPr>
      <w:tabs>
        <w:tab w:val="left" w:pos="1827"/>
      </w:tabs>
      <w:spacing w:before="120" w:after="120" w:line="380" w:lineRule="exact"/>
      <w:ind w:left="1827" w:hanging="747"/>
    </w:pPr>
    <w:rPr>
      <w:bCs/>
      <w:color w:val="000000"/>
      <w:sz w:val="21"/>
      <w:szCs w:val="32"/>
    </w:rPr>
  </w:style>
  <w:style w:type="paragraph" w:customStyle="1" w:styleId="font10">
    <w:name w:val="font10"/>
    <w:basedOn w:val="a3"/>
    <w:qFormat/>
    <w:pPr>
      <w:widowControl/>
      <w:spacing w:before="100" w:beforeAutospacing="1" w:after="100" w:afterAutospacing="1"/>
      <w:jc w:val="left"/>
    </w:pPr>
    <w:rPr>
      <w:rFonts w:ascii="宋体" w:hAnsi="宋体" w:cs="宋体"/>
      <w:color w:val="FF0000"/>
      <w:kern w:val="0"/>
      <w:szCs w:val="21"/>
    </w:rPr>
  </w:style>
  <w:style w:type="paragraph" w:customStyle="1" w:styleId="xl111">
    <w:name w:val="xl111"/>
    <w:basedOn w:val="a3"/>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Char1CharCharCharCharCharChar">
    <w:name w:val="Char1 Char Char Char Char Char Char"/>
    <w:basedOn w:val="a3"/>
    <w:qFormat/>
    <w:rPr>
      <w:rFonts w:ascii="Tahoma" w:hAnsi="Tahoma"/>
      <w:sz w:val="24"/>
    </w:rPr>
  </w:style>
  <w:style w:type="paragraph" w:customStyle="1" w:styleId="xl118">
    <w:name w:val="xl118"/>
    <w:basedOn w:val="a3"/>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32">
    <w:name w:val="xl3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34">
    <w:name w:val="xl134"/>
    <w:basedOn w:val="a3"/>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04">
    <w:name w:val="xl104"/>
    <w:basedOn w:val="a3"/>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52">
    <w:name w:val="标题5"/>
    <w:basedOn w:val="30"/>
    <w:next w:val="4"/>
    <w:qFormat/>
    <w:pPr>
      <w:tabs>
        <w:tab w:val="left" w:pos="720"/>
        <w:tab w:val="left" w:pos="1107"/>
      </w:tabs>
      <w:autoSpaceDE w:val="0"/>
      <w:autoSpaceDN w:val="0"/>
      <w:adjustRightInd w:val="0"/>
      <w:spacing w:before="120" w:after="120" w:line="380" w:lineRule="exact"/>
      <w:jc w:val="left"/>
    </w:pPr>
    <w:rPr>
      <w:rFonts w:ascii="宋体" w:cs="宋体"/>
      <w:color w:val="000000"/>
      <w:kern w:val="0"/>
      <w:sz w:val="21"/>
      <w:szCs w:val="21"/>
      <w:lang w:val="zh-CN"/>
    </w:rPr>
  </w:style>
  <w:style w:type="paragraph" w:customStyle="1" w:styleId="xl83">
    <w:name w:val="xl83"/>
    <w:basedOn w:val="a3"/>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Web">
    <w:name w:val="普通 (Web)"/>
    <w:basedOn w:val="a3"/>
    <w:qFormat/>
    <w:pPr>
      <w:widowControl/>
      <w:spacing w:before="100" w:after="100" w:line="360" w:lineRule="auto"/>
      <w:jc w:val="left"/>
    </w:pPr>
    <w:rPr>
      <w:rFonts w:ascii="宋体" w:hAnsi="宋体"/>
      <w:color w:val="FFFFFF"/>
      <w:kern w:val="0"/>
      <w:sz w:val="24"/>
    </w:rPr>
  </w:style>
  <w:style w:type="paragraph" w:customStyle="1" w:styleId="41">
    <w:name w:val="样式4"/>
    <w:basedOn w:val="4"/>
    <w:qFormat/>
    <w:pPr>
      <w:spacing w:line="240" w:lineRule="auto"/>
      <w:ind w:rightChars="9" w:right="9"/>
    </w:pPr>
    <w:rPr>
      <w:rFonts w:eastAsia="黑体"/>
      <w:b w:val="0"/>
      <w:sz w:val="21"/>
    </w:rPr>
  </w:style>
  <w:style w:type="paragraph" w:customStyle="1" w:styleId="xl137">
    <w:name w:val="xl137"/>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40">
    <w:name w:val="xl4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47">
    <w:name w:val="xl47"/>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4"/>
    </w:rPr>
  </w:style>
  <w:style w:type="paragraph" w:customStyle="1" w:styleId="xl123">
    <w:name w:val="xl123"/>
    <w:basedOn w:val="a3"/>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114">
    <w:name w:val="xl114"/>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4">
    <w:name w:val="xl64"/>
    <w:basedOn w:val="a3"/>
    <w:qFormat/>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content">
    <w:name w:val="content"/>
    <w:basedOn w:val="a3"/>
    <w:qFormat/>
    <w:pPr>
      <w:widowControl/>
      <w:spacing w:before="100" w:beforeAutospacing="1" w:after="100" w:afterAutospacing="1"/>
      <w:jc w:val="left"/>
    </w:pPr>
    <w:rPr>
      <w:rFonts w:ascii="Arial" w:hAnsi="Arial" w:cs="Arial"/>
      <w:color w:val="333333"/>
      <w:kern w:val="0"/>
      <w:sz w:val="20"/>
    </w:rPr>
  </w:style>
  <w:style w:type="paragraph" w:customStyle="1" w:styleId="font17">
    <w:name w:val="font17"/>
    <w:basedOn w:val="a3"/>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5">
    <w:name w:val="xl145"/>
    <w:basedOn w:val="a3"/>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76">
    <w:name w:val="xl76"/>
    <w:basedOn w:val="a3"/>
    <w:qFormat/>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3"/>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Char3">
    <w:name w:val="Char"/>
    <w:basedOn w:val="a3"/>
    <w:qFormat/>
    <w:pPr>
      <w:widowControl/>
      <w:spacing w:beforeLines="100" w:before="312" w:after="160" w:line="240" w:lineRule="exact"/>
      <w:jc w:val="left"/>
    </w:pPr>
    <w:rPr>
      <w:rFonts w:ascii="Verdana" w:hAnsi="Verdana"/>
      <w:kern w:val="0"/>
      <w:sz w:val="20"/>
      <w:lang w:eastAsia="en-US"/>
    </w:rPr>
  </w:style>
  <w:style w:type="paragraph" w:customStyle="1" w:styleId="xl90">
    <w:name w:val="xl90"/>
    <w:basedOn w:val="a3"/>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142">
    <w:name w:val="xl142"/>
    <w:basedOn w:val="a3"/>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30">
    <w:name w:val="xl3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rPr>
  </w:style>
  <w:style w:type="paragraph" w:customStyle="1" w:styleId="xl103">
    <w:name w:val="xl103"/>
    <w:basedOn w:val="a3"/>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55">
    <w:name w:val="xl5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18"/>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4"/>
    </w:rPr>
  </w:style>
  <w:style w:type="paragraph" w:customStyle="1" w:styleId="CharCharCharChar1">
    <w:name w:val="Char Char Char Char1"/>
    <w:basedOn w:val="a3"/>
    <w:qFormat/>
    <w:pPr>
      <w:tabs>
        <w:tab w:val="left" w:pos="360"/>
      </w:tabs>
      <w:ind w:firstLineChars="150" w:firstLine="420"/>
    </w:pPr>
  </w:style>
  <w:style w:type="paragraph" w:customStyle="1" w:styleId="xl74">
    <w:name w:val="xl74"/>
    <w:basedOn w:val="a3"/>
    <w:qFormat/>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font8">
    <w:name w:val="font8"/>
    <w:basedOn w:val="a3"/>
    <w:qFormat/>
    <w:pPr>
      <w:widowControl/>
      <w:spacing w:before="100" w:beforeAutospacing="1" w:after="100" w:afterAutospacing="1"/>
      <w:jc w:val="left"/>
    </w:pPr>
    <w:rPr>
      <w:rFonts w:ascii="宋体" w:hAnsi="宋体"/>
      <w:b/>
      <w:kern w:val="0"/>
      <w:sz w:val="24"/>
    </w:rPr>
  </w:style>
  <w:style w:type="paragraph" w:customStyle="1" w:styleId="xl65">
    <w:name w:val="xl65"/>
    <w:basedOn w:val="a3"/>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Char20">
    <w:name w:val="Char2"/>
    <w:basedOn w:val="a3"/>
    <w:qFormat/>
    <w:pPr>
      <w:spacing w:line="360" w:lineRule="auto"/>
      <w:ind w:firstLineChars="200" w:firstLine="200"/>
    </w:pPr>
    <w:rPr>
      <w:rFonts w:ascii="宋体" w:hAnsi="宋体" w:cs="宋体"/>
      <w:sz w:val="24"/>
      <w:szCs w:val="24"/>
    </w:rPr>
  </w:style>
  <w:style w:type="paragraph" w:customStyle="1" w:styleId="Char10">
    <w:name w:val="Char1"/>
    <w:basedOn w:val="a3"/>
    <w:qFormat/>
    <w:pPr>
      <w:widowControl/>
      <w:spacing w:beforeLines="100" w:before="312" w:after="160" w:line="240" w:lineRule="exact"/>
      <w:jc w:val="left"/>
    </w:pPr>
    <w:rPr>
      <w:rFonts w:ascii="Verdana" w:hAnsi="Verdana"/>
      <w:kern w:val="0"/>
      <w:sz w:val="20"/>
      <w:lang w:eastAsia="en-US"/>
    </w:rPr>
  </w:style>
  <w:style w:type="paragraph" w:customStyle="1" w:styleId="xl93">
    <w:name w:val="xl93"/>
    <w:basedOn w:val="a3"/>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51">
    <w:name w:val="xl5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1CharCharCharCharCharChar">
    <w:name w:val="Char Char1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36">
    <w:name w:val="标题3"/>
    <w:basedOn w:val="30"/>
    <w:next w:val="4"/>
    <w:qFormat/>
    <w:pPr>
      <w:tabs>
        <w:tab w:val="left" w:pos="741"/>
      </w:tabs>
      <w:spacing w:before="120" w:afterLines="50" w:after="156" w:line="380" w:lineRule="exact"/>
      <w:jc w:val="left"/>
    </w:pPr>
    <w:rPr>
      <w:bCs/>
      <w:sz w:val="21"/>
      <w:szCs w:val="32"/>
    </w:rPr>
  </w:style>
  <w:style w:type="paragraph" w:customStyle="1" w:styleId="Style14">
    <w:name w:val="_Style 14"/>
    <w:basedOn w:val="a3"/>
    <w:next w:val="aff"/>
    <w:qFormat/>
    <w:pPr>
      <w:widowControl/>
      <w:spacing w:before="100" w:beforeAutospacing="1" w:after="100" w:afterAutospacing="1"/>
      <w:jc w:val="left"/>
    </w:pPr>
    <w:rPr>
      <w:rFonts w:ascii="宋体" w:hAnsi="宋体"/>
      <w:kern w:val="0"/>
      <w:sz w:val="18"/>
    </w:rPr>
  </w:style>
  <w:style w:type="paragraph" w:customStyle="1" w:styleId="xl110">
    <w:name w:val="xl110"/>
    <w:basedOn w:val="a3"/>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TEXT">
    <w:name w:val="TEXT"/>
    <w:basedOn w:val="a3"/>
    <w:qFormat/>
    <w:pPr>
      <w:widowControl/>
      <w:numPr>
        <w:numId w:val="6"/>
      </w:numPr>
      <w:tabs>
        <w:tab w:val="clear" w:pos="576"/>
      </w:tabs>
      <w:spacing w:line="360" w:lineRule="auto"/>
      <w:ind w:left="0" w:firstLine="480"/>
      <w:jc w:val="left"/>
    </w:pPr>
    <w:rPr>
      <w:kern w:val="0"/>
      <w:sz w:val="24"/>
      <w:szCs w:val="24"/>
    </w:rPr>
  </w:style>
  <w:style w:type="paragraph" w:customStyle="1" w:styleId="2a">
    <w:name w:val="列出段落2"/>
    <w:basedOn w:val="a3"/>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SubBullets">
    <w:name w:val="Sub Bullets"/>
    <w:basedOn w:val="NormalBullets"/>
    <w:qFormat/>
    <w:pPr>
      <w:numPr>
        <w:ilvl w:val="1"/>
      </w:numPr>
      <w:tabs>
        <w:tab w:val="clear" w:pos="3240"/>
      </w:tabs>
      <w:spacing w:after="0"/>
      <w:ind w:left="2880"/>
    </w:pPr>
    <w:rPr>
      <w:rFonts w:ascii="Times New Roman" w:hAnsi="Times New Roman"/>
    </w:rPr>
  </w:style>
  <w:style w:type="paragraph" w:customStyle="1" w:styleId="affff">
    <w:name w:val="说明文字"/>
    <w:basedOn w:val="afff4"/>
    <w:qFormat/>
    <w:pPr>
      <w:spacing w:beforeLines="0"/>
      <w:ind w:firstLine="420"/>
    </w:pPr>
    <w:rPr>
      <w:rFonts w:ascii="新宋体" w:eastAsia="华文楷体" w:hAnsi="新宋体"/>
      <w:spacing w:val="0"/>
      <w:sz w:val="21"/>
      <w:szCs w:val="22"/>
      <w:lang w:val="en-US"/>
    </w:rPr>
  </w:style>
  <w:style w:type="paragraph" w:customStyle="1" w:styleId="xl29">
    <w:name w:val="xl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6">
    <w:name w:val="标题6"/>
    <w:basedOn w:val="52"/>
    <w:qFormat/>
    <w:pPr>
      <w:numPr>
        <w:ilvl w:val="2"/>
        <w:numId w:val="5"/>
      </w:numPr>
      <w:tabs>
        <w:tab w:val="clear" w:pos="720"/>
      </w:tabs>
      <w:ind w:left="1021" w:right="-170"/>
    </w:pPr>
    <w:rPr>
      <w:rFonts w:ascii="Times New Roman" w:cs="Times New Roman"/>
      <w:bCs/>
      <w:szCs w:val="20"/>
    </w:rPr>
  </w:style>
  <w:style w:type="paragraph" w:customStyle="1" w:styleId="111">
    <w:name w:val="列出段落11"/>
    <w:basedOn w:val="a3"/>
    <w:qFormat/>
    <w:pPr>
      <w:widowControl/>
      <w:spacing w:before="40" w:after="160"/>
      <w:ind w:firstLineChars="200" w:firstLine="420"/>
      <w:jc w:val="left"/>
    </w:pPr>
    <w:rPr>
      <w:rFonts w:ascii="Cambria" w:eastAsia="微软雅黑" w:hAnsi="Cambria" w:cs="Cambria"/>
      <w:color w:val="565656"/>
      <w:kern w:val="20"/>
      <w:szCs w:val="21"/>
      <w:lang w:val="zh-CN"/>
    </w:rPr>
  </w:style>
  <w:style w:type="paragraph" w:customStyle="1" w:styleId="CharCharChar">
    <w:name w:val="Char Char Char"/>
    <w:basedOn w:val="a3"/>
    <w:qFormat/>
    <w:rPr>
      <w:rFonts w:ascii="Tahoma" w:hAnsi="Tahoma"/>
      <w:sz w:val="24"/>
    </w:rPr>
  </w:style>
  <w:style w:type="paragraph" w:customStyle="1" w:styleId="310">
    <w:name w:val="正文文本缩进 31"/>
    <w:basedOn w:val="a3"/>
    <w:qFormat/>
    <w:pPr>
      <w:autoSpaceDE w:val="0"/>
      <w:autoSpaceDN w:val="0"/>
      <w:adjustRightInd w:val="0"/>
      <w:spacing w:before="120" w:line="22" w:lineRule="atLeast"/>
      <w:ind w:left="720" w:firstLine="480"/>
      <w:jc w:val="left"/>
    </w:pPr>
    <w:rPr>
      <w:sz w:val="16"/>
      <w:szCs w:val="16"/>
    </w:rPr>
  </w:style>
  <w:style w:type="paragraph" w:customStyle="1" w:styleId="xl113">
    <w:name w:val="xl113"/>
    <w:basedOn w:val="a3"/>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affff0">
    <w:name w:val="标题三"/>
    <w:basedOn w:val="30"/>
    <w:next w:val="4"/>
    <w:qFormat/>
    <w:pPr>
      <w:tabs>
        <w:tab w:val="left" w:pos="720"/>
        <w:tab w:val="left" w:pos="1080"/>
      </w:tabs>
      <w:autoSpaceDE w:val="0"/>
      <w:autoSpaceDN w:val="0"/>
      <w:adjustRightInd w:val="0"/>
      <w:spacing w:before="120" w:after="120" w:line="380" w:lineRule="exact"/>
      <w:ind w:left="1418" w:right="567" w:hanging="851"/>
      <w:jc w:val="left"/>
    </w:pPr>
    <w:rPr>
      <w:bCs/>
      <w:sz w:val="21"/>
      <w:szCs w:val="21"/>
    </w:rPr>
  </w:style>
  <w:style w:type="paragraph" w:customStyle="1" w:styleId="xl120">
    <w:name w:val="xl120"/>
    <w:basedOn w:val="a3"/>
    <w:qFormat/>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15">
    <w:name w:val="font15"/>
    <w:basedOn w:val="a3"/>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26">
    <w:name w:val="xl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customStyle="1" w:styleId="63">
    <w:name w:val="样式6"/>
    <w:basedOn w:val="a3"/>
    <w:qFormat/>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Style279">
    <w:name w:val="_Style 279"/>
    <w:qFormat/>
    <w:rPr>
      <w:kern w:val="2"/>
      <w:sz w:val="21"/>
      <w:szCs w:val="24"/>
    </w:rPr>
  </w:style>
  <w:style w:type="paragraph" w:customStyle="1" w:styleId="xl88">
    <w:name w:val="xl88"/>
    <w:basedOn w:val="a3"/>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112">
    <w:name w:val="正文 1.1"/>
    <w:basedOn w:val="a3"/>
    <w:next w:val="a3"/>
    <w:qFormat/>
    <w:pPr>
      <w:adjustRightInd w:val="0"/>
      <w:spacing w:line="360" w:lineRule="auto"/>
      <w:ind w:left="843" w:hanging="843"/>
      <w:textAlignment w:val="baseline"/>
      <w:outlineLvl w:val="1"/>
    </w:pPr>
    <w:rPr>
      <w:rFonts w:ascii="宋体" w:hAnsi="宋体" w:cs="宋体"/>
      <w:b/>
      <w:kern w:val="0"/>
      <w:sz w:val="24"/>
      <w:szCs w:val="24"/>
    </w:rPr>
  </w:style>
  <w:style w:type="paragraph" w:customStyle="1" w:styleId="font20">
    <w:name w:val="font20"/>
    <w:basedOn w:val="a3"/>
    <w:qFormat/>
    <w:pPr>
      <w:widowControl/>
      <w:spacing w:before="100" w:beforeAutospacing="1" w:after="100" w:afterAutospacing="1"/>
      <w:jc w:val="left"/>
    </w:pPr>
    <w:rPr>
      <w:rFonts w:ascii="Arial" w:hAnsi="Arial" w:cs="Arial"/>
      <w:color w:val="000000"/>
      <w:kern w:val="0"/>
      <w:sz w:val="20"/>
    </w:rPr>
  </w:style>
  <w:style w:type="paragraph" w:customStyle="1" w:styleId="wellhope">
    <w:name w:val="wellhope正文"/>
    <w:basedOn w:val="a3"/>
    <w:qFormat/>
    <w:pPr>
      <w:spacing w:before="60" w:after="60" w:line="360" w:lineRule="auto"/>
      <w:ind w:firstLineChars="200" w:firstLine="200"/>
    </w:pPr>
    <w:rPr>
      <w:sz w:val="24"/>
    </w:rPr>
  </w:style>
  <w:style w:type="paragraph" w:customStyle="1" w:styleId="xl81">
    <w:name w:val="xl81"/>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44">
    <w:name w:val="xl4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xl50">
    <w:name w:val="xl5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4"/>
    </w:rPr>
  </w:style>
  <w:style w:type="paragraph" w:customStyle="1" w:styleId="font16">
    <w:name w:val="font16"/>
    <w:basedOn w:val="a3"/>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xl140">
    <w:name w:val="xl140"/>
    <w:basedOn w:val="a3"/>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20">
    <w:name w:val="样式 样式1 + 首行缩进:  2 字符"/>
    <w:basedOn w:val="a3"/>
    <w:qFormat/>
    <w:pPr>
      <w:ind w:firstLineChars="200" w:firstLine="640"/>
    </w:pPr>
    <w:rPr>
      <w:rFonts w:ascii="仿宋_GB2312" w:eastAsia="仿宋_GB2312"/>
      <w:sz w:val="28"/>
    </w:rPr>
  </w:style>
  <w:style w:type="paragraph" w:customStyle="1" w:styleId="210">
    <w:name w:val="正文空2格  1."/>
    <w:basedOn w:val="a3"/>
    <w:qFormat/>
    <w:pPr>
      <w:adjustRightInd w:val="0"/>
      <w:spacing w:line="360" w:lineRule="auto"/>
      <w:ind w:firstLineChars="200" w:firstLine="480"/>
      <w:textAlignment w:val="baseline"/>
    </w:pPr>
    <w:rPr>
      <w:rFonts w:ascii="宋体" w:eastAsia="仿宋" w:hAnsi="Calibri" w:cs="宋体"/>
      <w:kern w:val="0"/>
      <w:sz w:val="28"/>
    </w:rPr>
  </w:style>
  <w:style w:type="paragraph" w:customStyle="1" w:styleId="xl91">
    <w:name w:val="xl91"/>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WPSOffice1">
    <w:name w:val="WPSOffice手动目录 1"/>
    <w:qFormat/>
  </w:style>
  <w:style w:type="paragraph" w:customStyle="1" w:styleId="xl94">
    <w:name w:val="xl94"/>
    <w:basedOn w:val="a3"/>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35">
    <w:name w:val="xl3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affff1">
    <w:name w:val="正文缩排"/>
    <w:basedOn w:val="a3"/>
    <w:qFormat/>
    <w:pPr>
      <w:autoSpaceDE w:val="0"/>
      <w:autoSpaceDN w:val="0"/>
      <w:adjustRightInd w:val="0"/>
      <w:spacing w:line="600" w:lineRule="exact"/>
      <w:jc w:val="left"/>
      <w:textAlignment w:val="baseline"/>
    </w:pPr>
    <w:rPr>
      <w:rFonts w:ascii="Arial" w:hAnsi="Arial"/>
      <w:kern w:val="44"/>
      <w:sz w:val="24"/>
    </w:rPr>
  </w:style>
  <w:style w:type="paragraph" w:customStyle="1" w:styleId="7">
    <w:name w:val="标题7"/>
    <w:basedOn w:val="30"/>
    <w:qFormat/>
    <w:pPr>
      <w:numPr>
        <w:ilvl w:val="2"/>
        <w:numId w:val="7"/>
      </w:numPr>
      <w:tabs>
        <w:tab w:val="clear" w:pos="2160"/>
        <w:tab w:val="left" w:pos="1827"/>
      </w:tabs>
      <w:spacing w:before="120" w:after="0" w:line="380" w:lineRule="exact"/>
      <w:ind w:rightChars="50" w:right="50"/>
      <w:jc w:val="left"/>
    </w:pPr>
    <w:rPr>
      <w:b w:val="0"/>
      <w:bCs/>
      <w:color w:val="000000"/>
      <w:sz w:val="21"/>
      <w:szCs w:val="32"/>
    </w:rPr>
  </w:style>
  <w:style w:type="paragraph" w:customStyle="1" w:styleId="xl117">
    <w:name w:val="xl117"/>
    <w:basedOn w:val="a3"/>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1a">
    <w:name w:val="列表段落1"/>
    <w:basedOn w:val="a3"/>
    <w:uiPriority w:val="34"/>
    <w:qFormat/>
    <w:pPr>
      <w:ind w:firstLine="420"/>
    </w:pPr>
    <w:rPr>
      <w:rFonts w:ascii="Calibri" w:hAnsi="Calibri"/>
      <w:kern w:val="0"/>
    </w:rPr>
  </w:style>
  <w:style w:type="paragraph" w:customStyle="1" w:styleId="113">
    <w:name w:val="列表段落11"/>
    <w:basedOn w:val="a3"/>
    <w:uiPriority w:val="34"/>
    <w:qFormat/>
    <w:pPr>
      <w:ind w:firstLine="420"/>
    </w:pPr>
    <w:rPr>
      <w:rFonts w:ascii="Calibri" w:hAnsi="Calibri"/>
    </w:rPr>
  </w:style>
  <w:style w:type="paragraph" w:customStyle="1" w:styleId="42">
    <w:name w:val="正文文本 (4)"/>
    <w:basedOn w:val="a3"/>
    <w:qFormat/>
    <w:pPr>
      <w:shd w:val="clear" w:color="auto" w:fill="FFFFFF"/>
      <w:spacing w:line="302" w:lineRule="exact"/>
      <w:ind w:hanging="360"/>
      <w:jc w:val="left"/>
    </w:pPr>
    <w:rPr>
      <w:rFonts w:ascii="MS Gothic" w:eastAsia="MS Gothic"/>
      <w:kern w:val="0"/>
      <w:sz w:val="18"/>
      <w:szCs w:val="18"/>
    </w:rPr>
  </w:style>
  <w:style w:type="character" w:customStyle="1" w:styleId="13">
    <w:name w:val="页眉 字符1"/>
    <w:link w:val="af8"/>
    <w:uiPriority w:val="99"/>
    <w:qFormat/>
    <w:rPr>
      <w:rFonts w:ascii="Times New Roman" w:eastAsia="宋体" w:hAnsi="Times New Roman" w:cs="Times New Roman"/>
      <w:kern w:val="2"/>
      <w:sz w:val="18"/>
    </w:rPr>
  </w:style>
  <w:style w:type="character" w:customStyle="1" w:styleId="12">
    <w:name w:val="页脚 字符1"/>
    <w:link w:val="af7"/>
    <w:uiPriority w:val="99"/>
    <w:qFormat/>
    <w:rPr>
      <w:rFonts w:ascii="Times New Roman" w:eastAsia="宋体" w:hAnsi="Times New Roman" w:cs="Times New Roman"/>
      <w:kern w:val="2"/>
      <w:sz w:val="18"/>
    </w:rPr>
  </w:style>
  <w:style w:type="character" w:customStyle="1" w:styleId="11">
    <w:name w:val="标题 1 字符1"/>
    <w:link w:val="1"/>
    <w:qFormat/>
    <w:rPr>
      <w:b/>
      <w:kern w:val="44"/>
      <w:sz w:val="44"/>
    </w:rPr>
  </w:style>
  <w:style w:type="character" w:customStyle="1" w:styleId="affff2">
    <w:name w:val="段落正文 字符"/>
    <w:qFormat/>
    <w:rPr>
      <w:rFonts w:ascii="Times New Roman" w:eastAsia="宋体" w:hAnsi="Times New Roman" w:cs="Times New Roman"/>
      <w:szCs w:val="21"/>
    </w:rPr>
  </w:style>
  <w:style w:type="character" w:customStyle="1" w:styleId="21">
    <w:name w:val="纯文本 字符2"/>
    <w:link w:val="af2"/>
    <w:qFormat/>
    <w:rPr>
      <w:rFonts w:ascii="宋体" w:eastAsia="宋体" w:hAnsi="Courier New" w:cs="Times New Roman"/>
      <w:kern w:val="2"/>
      <w:sz w:val="21"/>
    </w:rPr>
  </w:style>
  <w:style w:type="character" w:customStyle="1" w:styleId="20">
    <w:name w:val="标题 2 字符"/>
    <w:link w:val="2"/>
    <w:qFormat/>
    <w:rPr>
      <w:rFonts w:ascii="宋体" w:eastAsia="宋体" w:hAnsi="宋体" w:cs="Times New Roman"/>
      <w:b/>
      <w:kern w:val="2"/>
      <w:sz w:val="24"/>
    </w:rPr>
  </w:style>
  <w:style w:type="character" w:customStyle="1" w:styleId="31">
    <w:name w:val="标题 3 字符"/>
    <w:link w:val="30"/>
    <w:qFormat/>
    <w:rPr>
      <w:rFonts w:ascii="Times New Roman" w:eastAsia="宋体" w:hAnsi="Times New Roman" w:cs="Times New Roman"/>
      <w:b/>
      <w:kern w:val="2"/>
      <w:sz w:val="24"/>
    </w:rPr>
  </w:style>
  <w:style w:type="character" w:customStyle="1" w:styleId="32">
    <w:name w:val="批注文字 字符3"/>
    <w:link w:val="ac"/>
    <w:uiPriority w:val="99"/>
    <w:qFormat/>
    <w:rPr>
      <w:rFonts w:ascii="Times New Roman" w:eastAsia="宋体" w:hAnsi="Times New Roman" w:cs="Times New Roman"/>
      <w:sz w:val="24"/>
    </w:rPr>
  </w:style>
  <w:style w:type="character" w:customStyle="1" w:styleId="ae">
    <w:name w:val="正文文本 字符"/>
    <w:link w:val="ad"/>
    <w:uiPriority w:val="99"/>
    <w:qFormat/>
    <w:rPr>
      <w:rFonts w:ascii="Times New Roman" w:eastAsia="宋体" w:hAnsi="Times New Roman" w:cs="Times New Roman"/>
      <w:kern w:val="2"/>
      <w:sz w:val="21"/>
    </w:rPr>
  </w:style>
  <w:style w:type="character" w:customStyle="1" w:styleId="25">
    <w:name w:val="列表段落 字符2"/>
    <w:link w:val="affe"/>
    <w:qFormat/>
    <w:rPr>
      <w:rFonts w:ascii="Calibri" w:eastAsia="宋体" w:hAnsi="Calibri" w:cs="Times New Roman"/>
      <w:kern w:val="2"/>
      <w:sz w:val="21"/>
    </w:rPr>
  </w:style>
  <w:style w:type="character" w:customStyle="1" w:styleId="10">
    <w:name w:val="正文缩进 字符1"/>
    <w:link w:val="a5"/>
    <w:qFormat/>
    <w:rPr>
      <w:rFonts w:ascii="Times New Roman" w:eastAsia="宋体" w:hAnsi="Times New Roman" w:cs="Times New Roman"/>
      <w:kern w:val="2"/>
      <w:sz w:val="21"/>
    </w:rPr>
  </w:style>
  <w:style w:type="character" w:customStyle="1" w:styleId="40">
    <w:name w:val="标题 4 字符"/>
    <w:link w:val="4"/>
    <w:qFormat/>
    <w:rPr>
      <w:rFonts w:ascii="Arial" w:eastAsia="宋体" w:hAnsi="Arial" w:cs="Times New Roman"/>
      <w:b/>
      <w:kern w:val="2"/>
      <w:sz w:val="24"/>
    </w:rPr>
  </w:style>
  <w:style w:type="character" w:customStyle="1" w:styleId="50">
    <w:name w:val="标题 5 字符"/>
    <w:link w:val="5"/>
    <w:qFormat/>
    <w:rPr>
      <w:b/>
      <w:kern w:val="2"/>
      <w:sz w:val="28"/>
    </w:rPr>
  </w:style>
  <w:style w:type="character" w:customStyle="1" w:styleId="61">
    <w:name w:val="标题 6 字符"/>
    <w:link w:val="60"/>
    <w:qFormat/>
    <w:rPr>
      <w:rFonts w:ascii="Arial" w:eastAsia="黑体" w:hAnsi="Arial" w:cs="Times New Roman"/>
      <w:b/>
      <w:kern w:val="2"/>
      <w:sz w:val="24"/>
    </w:rPr>
  </w:style>
  <w:style w:type="character" w:customStyle="1" w:styleId="71">
    <w:name w:val="标题 7 字符"/>
    <w:link w:val="70"/>
    <w:qFormat/>
    <w:rPr>
      <w:rFonts w:ascii="Times New Roman" w:eastAsia="宋体" w:hAnsi="Times New Roman" w:cs="Times New Roman"/>
      <w:b/>
      <w:kern w:val="2"/>
      <w:sz w:val="24"/>
    </w:rPr>
  </w:style>
  <w:style w:type="character" w:customStyle="1" w:styleId="80">
    <w:name w:val="标题 8 字符"/>
    <w:link w:val="8"/>
    <w:qFormat/>
    <w:rPr>
      <w:rFonts w:ascii="Arial" w:eastAsia="黑体" w:hAnsi="Arial" w:cs="Times New Roman"/>
      <w:kern w:val="2"/>
      <w:sz w:val="24"/>
    </w:rPr>
  </w:style>
  <w:style w:type="character" w:customStyle="1" w:styleId="90">
    <w:name w:val="标题 9 字符"/>
    <w:link w:val="9"/>
    <w:qFormat/>
    <w:rPr>
      <w:rFonts w:ascii="Arial" w:eastAsia="黑体" w:hAnsi="Arial" w:cs="Times New Roman"/>
      <w:kern w:val="2"/>
      <w:sz w:val="24"/>
    </w:rPr>
  </w:style>
  <w:style w:type="character" w:customStyle="1" w:styleId="word331">
    <w:name w:val="word331"/>
    <w:qFormat/>
    <w:rPr>
      <w:rFonts w:ascii="Times New Roman" w:eastAsia="宋体" w:hAnsi="Times New Roman" w:cs="Times New Roman"/>
      <w:b/>
      <w:bCs/>
      <w:color w:val="002A4E"/>
      <w:sz w:val="20"/>
      <w:szCs w:val="20"/>
    </w:rPr>
  </w:style>
  <w:style w:type="character" w:customStyle="1" w:styleId="CharChar11">
    <w:name w:val="Char Char11"/>
    <w:qFormat/>
    <w:rPr>
      <w:rFonts w:ascii="Times New Roman" w:eastAsia="宋体" w:hAnsi="Times New Roman" w:cs="Times New Roman"/>
      <w:kern w:val="2"/>
      <w:sz w:val="18"/>
    </w:rPr>
  </w:style>
  <w:style w:type="character" w:customStyle="1" w:styleId="Char1">
    <w:name w:val="正文格式 Char1"/>
    <w:link w:val="afff"/>
    <w:qFormat/>
    <w:rPr>
      <w:rFonts w:ascii="Verdana" w:eastAsia="宋体" w:hAnsi="Verdana" w:cs="Times New Roman"/>
      <w:kern w:val="28"/>
      <w:sz w:val="24"/>
      <w:szCs w:val="24"/>
      <w:lang w:val="en-US" w:eastAsia="ar-SA" w:bidi="ar-SA"/>
    </w:rPr>
  </w:style>
  <w:style w:type="character" w:customStyle="1" w:styleId="affff3">
    <w:name w:val="正文缩进 字符"/>
    <w:qFormat/>
    <w:rPr>
      <w:rFonts w:ascii="Times New Roman" w:eastAsia="宋体" w:hAnsi="Times New Roman" w:cs="Times New Roman"/>
      <w:kern w:val="2"/>
      <w:sz w:val="21"/>
    </w:rPr>
  </w:style>
  <w:style w:type="character" w:customStyle="1" w:styleId="2Char1">
    <w:name w:val="标题2 Char"/>
    <w:qFormat/>
    <w:rPr>
      <w:rFonts w:ascii="Arial" w:eastAsia="黑体" w:hAnsi="Arial" w:cs="Times New Roman"/>
      <w:b/>
      <w:kern w:val="0"/>
      <w:sz w:val="30"/>
      <w:szCs w:val="20"/>
    </w:rPr>
  </w:style>
  <w:style w:type="character" w:customStyle="1" w:styleId="Char4">
    <w:name w:val="正文文本 Char"/>
    <w:qFormat/>
    <w:rPr>
      <w:rFonts w:ascii="Times New Roman" w:eastAsia="宋体" w:hAnsi="Times New Roman" w:cs="Times New Roman"/>
      <w:kern w:val="2"/>
      <w:sz w:val="21"/>
      <w:szCs w:val="24"/>
    </w:rPr>
  </w:style>
  <w:style w:type="character" w:customStyle="1" w:styleId="Char5">
    <w:name w:val="页脚 Char"/>
    <w:qFormat/>
    <w:rPr>
      <w:rFonts w:ascii="Times New Roman" w:eastAsia="宋体" w:hAnsi="Times New Roman" w:cs="Times New Roman"/>
      <w:kern w:val="2"/>
      <w:sz w:val="18"/>
      <w:szCs w:val="18"/>
    </w:rPr>
  </w:style>
  <w:style w:type="character" w:customStyle="1" w:styleId="afa">
    <w:name w:val="签名 字符"/>
    <w:link w:val="af9"/>
    <w:qFormat/>
    <w:rPr>
      <w:rFonts w:ascii="Times New Roman" w:eastAsia="仿宋_GB2312" w:hAnsi="Times New Roman" w:cs="Times New Roman"/>
      <w:sz w:val="24"/>
    </w:rPr>
  </w:style>
  <w:style w:type="character" w:customStyle="1" w:styleId="apple-converted-space">
    <w:name w:val="apple-converted-space"/>
    <w:qFormat/>
    <w:rPr>
      <w:rFonts w:ascii="Times New Roman" w:eastAsia="宋体" w:hAnsi="Times New Roman" w:cs="Times New Roman"/>
    </w:rPr>
  </w:style>
  <w:style w:type="character" w:customStyle="1" w:styleId="1b">
    <w:name w:val="纯文本 字符1"/>
    <w:qFormat/>
    <w:rPr>
      <w:rFonts w:ascii="宋体" w:eastAsia="宋体" w:hAnsi="Courier New" w:cs="Times New Roman"/>
      <w:kern w:val="2"/>
      <w:sz w:val="21"/>
    </w:rPr>
  </w:style>
  <w:style w:type="character" w:customStyle="1" w:styleId="Char6">
    <w:name w:val="纯文本 Char"/>
    <w:qFormat/>
    <w:rPr>
      <w:rFonts w:ascii="宋体" w:eastAsia="华文宋体" w:hAnsi="Courier New" w:cs="Times New Roman"/>
      <w:kern w:val="2"/>
      <w:sz w:val="28"/>
      <w:szCs w:val="22"/>
    </w:rPr>
  </w:style>
  <w:style w:type="character" w:customStyle="1" w:styleId="35">
    <w:name w:val="正文文本缩进 3 字符"/>
    <w:link w:val="34"/>
    <w:qFormat/>
    <w:rPr>
      <w:rFonts w:ascii="Times New Roman" w:eastAsia="宋体" w:hAnsi="Times New Roman" w:cs="Times New Roman"/>
      <w:kern w:val="2"/>
      <w:sz w:val="16"/>
      <w:szCs w:val="16"/>
    </w:rPr>
  </w:style>
  <w:style w:type="character" w:customStyle="1" w:styleId="afe">
    <w:name w:val="信息标题 字符"/>
    <w:link w:val="afd"/>
    <w:qFormat/>
    <w:rPr>
      <w:rFonts w:ascii="Cambria" w:eastAsia="宋体" w:hAnsi="Cambria" w:cs="Times New Roman"/>
      <w:kern w:val="2"/>
      <w:sz w:val="24"/>
      <w:szCs w:val="24"/>
      <w:shd w:val="pct20" w:color="auto" w:fill="auto"/>
    </w:rPr>
  </w:style>
  <w:style w:type="character" w:customStyle="1" w:styleId="af6">
    <w:name w:val="批注框文本 字符"/>
    <w:link w:val="af5"/>
    <w:qFormat/>
    <w:rPr>
      <w:rFonts w:ascii="Times New Roman" w:eastAsia="宋体" w:hAnsi="Times New Roman" w:cs="Times New Roman"/>
      <w:kern w:val="2"/>
      <w:sz w:val="18"/>
    </w:rPr>
  </w:style>
  <w:style w:type="character" w:customStyle="1" w:styleId="aff0">
    <w:name w:val="标题 字符"/>
    <w:link w:val="a"/>
    <w:uiPriority w:val="10"/>
    <w:qFormat/>
    <w:rPr>
      <w:rFonts w:ascii="Arial" w:hAnsi="Arial"/>
      <w:b/>
      <w:bCs/>
      <w:kern w:val="2"/>
      <w:sz w:val="32"/>
      <w:szCs w:val="32"/>
    </w:rPr>
  </w:style>
  <w:style w:type="character" w:customStyle="1" w:styleId="af0">
    <w:name w:val="正文文本缩进 字符"/>
    <w:link w:val="af"/>
    <w:qFormat/>
    <w:rPr>
      <w:rFonts w:ascii="Times New Roman" w:eastAsia="宋体" w:hAnsi="Times New Roman" w:cs="Times New Roman"/>
      <w:kern w:val="2"/>
      <w:sz w:val="21"/>
    </w:rPr>
  </w:style>
  <w:style w:type="character" w:customStyle="1" w:styleId="Char">
    <w:name w:val="标准正文 Char"/>
    <w:link w:val="afff0"/>
    <w:qFormat/>
    <w:rPr>
      <w:rFonts w:ascii="Times New Roman" w:eastAsia="宋体" w:hAnsi="Times New Roman" w:cs="Times New Roman"/>
      <w:kern w:val="2"/>
      <w:sz w:val="24"/>
    </w:rPr>
  </w:style>
  <w:style w:type="character" w:customStyle="1" w:styleId="Char0">
    <w:name w:val="标准文本 Char"/>
    <w:link w:val="afff1"/>
    <w:qFormat/>
    <w:rPr>
      <w:rFonts w:ascii="Times New Roman" w:eastAsia="宋体" w:hAnsi="Times New Roman" w:cs="宋体"/>
      <w:kern w:val="2"/>
      <w:sz w:val="24"/>
    </w:rPr>
  </w:style>
  <w:style w:type="character" w:customStyle="1" w:styleId="Char7">
    <w:name w:val="页眉 Char"/>
    <w:qFormat/>
    <w:rPr>
      <w:rFonts w:ascii="Times New Roman" w:eastAsia="宋体" w:hAnsi="Times New Roman" w:cs="Times New Roman"/>
      <w:kern w:val="2"/>
      <w:sz w:val="18"/>
      <w:szCs w:val="18"/>
    </w:rPr>
  </w:style>
  <w:style w:type="character" w:customStyle="1" w:styleId="affff4">
    <w:name w:val="纯文本 字符"/>
    <w:qFormat/>
    <w:rPr>
      <w:rFonts w:ascii="宋体" w:eastAsia="宋体" w:hAnsi="Courier New" w:cs="Times New Roman"/>
      <w:kern w:val="0"/>
      <w:sz w:val="21"/>
    </w:rPr>
  </w:style>
  <w:style w:type="character" w:customStyle="1" w:styleId="af4">
    <w:name w:val="日期 字符"/>
    <w:link w:val="af3"/>
    <w:qFormat/>
    <w:rPr>
      <w:rFonts w:ascii="Times New Roman" w:eastAsia="宋体" w:hAnsi="Times New Roman" w:cs="Times New Roman"/>
      <w:kern w:val="2"/>
      <w:sz w:val="21"/>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
    <w:name w:val="标书-正文 Char"/>
    <w:link w:val="-"/>
    <w:qFormat/>
    <w:rPr>
      <w:rFonts w:ascii="Arial" w:eastAsia="宋体" w:hAnsi="Arial" w:cs="Arial"/>
      <w:kern w:val="2"/>
      <w:sz w:val="21"/>
    </w:rPr>
  </w:style>
  <w:style w:type="character" w:customStyle="1" w:styleId="Char11">
    <w:name w:val="标题 Char1"/>
    <w:qFormat/>
    <w:rPr>
      <w:rFonts w:ascii="Cambria" w:eastAsia="宋体" w:hAnsi="Cambria" w:cs="Times New Roman"/>
      <w:b/>
      <w:bCs/>
      <w:kern w:val="2"/>
      <w:sz w:val="32"/>
      <w:szCs w:val="32"/>
    </w:rPr>
  </w:style>
  <w:style w:type="character" w:customStyle="1" w:styleId="affff5">
    <w:name w:val="页眉 字符"/>
    <w:qFormat/>
    <w:rPr>
      <w:rFonts w:ascii="Times New Roman" w:eastAsia="宋体" w:hAnsi="Times New Roman" w:cs="Times New Roman"/>
    </w:rPr>
  </w:style>
  <w:style w:type="character" w:customStyle="1" w:styleId="Char12">
    <w:name w:val="签名 Char1"/>
    <w:qFormat/>
    <w:rPr>
      <w:rFonts w:ascii="Times New Roman" w:eastAsia="宋体" w:hAnsi="Times New Roman" w:cs="Times New Roman"/>
      <w:kern w:val="2"/>
      <w:sz w:val="21"/>
    </w:rPr>
  </w:style>
  <w:style w:type="character" w:customStyle="1" w:styleId="Style344">
    <w:name w:val="_Style 344"/>
    <w:qFormat/>
    <w:rPr>
      <w:rFonts w:ascii="Times New Roman" w:eastAsia="宋体" w:hAnsi="Times New Roman" w:cs="Times New Roman"/>
      <w:b/>
      <w:bCs/>
      <w:smallCaps/>
      <w:spacing w:val="5"/>
    </w:rPr>
  </w:style>
  <w:style w:type="character" w:customStyle="1" w:styleId="2Char">
    <w:name w:val="样式 首行缩进:  2 字符 + 宋体 Char"/>
    <w:link w:val="26"/>
    <w:qFormat/>
    <w:rPr>
      <w:rFonts w:ascii="宋体" w:eastAsia="宋体" w:hAnsi="宋体" w:cs="宋体"/>
      <w:kern w:val="2"/>
      <w:sz w:val="24"/>
    </w:rPr>
  </w:style>
  <w:style w:type="character" w:customStyle="1" w:styleId="aff2">
    <w:name w:val="批注主题 字符"/>
    <w:link w:val="aff1"/>
    <w:qFormat/>
    <w:rPr>
      <w:rFonts w:ascii="Times New Roman" w:eastAsia="宋体" w:hAnsi="Times New Roman" w:cs="Times New Roman"/>
      <w:b/>
      <w:kern w:val="2"/>
      <w:sz w:val="21"/>
    </w:rPr>
  </w:style>
  <w:style w:type="character" w:customStyle="1" w:styleId="NormalCharacter">
    <w:name w:val="NormalCharacter"/>
    <w:qFormat/>
    <w:rPr>
      <w:rFonts w:ascii="Times New Roman" w:eastAsia="宋体" w:hAnsi="Times New Roman" w:cs="Times New Roman"/>
    </w:rPr>
  </w:style>
  <w:style w:type="character" w:customStyle="1" w:styleId="1c">
    <w:name w:val="批注文字 字符1"/>
    <w:qFormat/>
    <w:rPr>
      <w:rFonts w:ascii="Times New Roman" w:eastAsia="宋体" w:hAnsi="Times New Roman" w:cs="Times New Roman"/>
      <w:szCs w:val="24"/>
    </w:rPr>
  </w:style>
  <w:style w:type="character" w:customStyle="1" w:styleId="2b">
    <w:name w:val="批注文字 字符2"/>
    <w:qFormat/>
    <w:rPr>
      <w:rFonts w:ascii="Times New Roman" w:eastAsia="宋体" w:hAnsi="Times New Roman" w:cs="Times New Roman"/>
      <w:sz w:val="24"/>
    </w:rPr>
  </w:style>
  <w:style w:type="character" w:customStyle="1" w:styleId="Style350">
    <w:name w:val="_Style 350"/>
    <w:qFormat/>
    <w:rPr>
      <w:rFonts w:ascii="Times New Roman" w:eastAsia="宋体" w:hAnsi="Times New Roman" w:cs="Times New Roman"/>
      <w:color w:val="605E5C"/>
      <w:shd w:val="clear" w:color="auto" w:fill="E1DFDD"/>
    </w:rPr>
  </w:style>
  <w:style w:type="character" w:customStyle="1" w:styleId="1d">
    <w:name w:val="标题 1 字符"/>
    <w:qFormat/>
    <w:rPr>
      <w:rFonts w:ascii="Times New Roman" w:eastAsia="宋体" w:hAnsi="Times New Roman" w:cs="Times New Roman"/>
      <w:b/>
      <w:bCs/>
      <w:kern w:val="44"/>
      <w:sz w:val="44"/>
      <w:szCs w:val="44"/>
    </w:rPr>
  </w:style>
  <w:style w:type="character" w:customStyle="1" w:styleId="1CharChar">
    <w:name w:val="普通文字1 Char Char"/>
    <w:qFormat/>
    <w:rPr>
      <w:rFonts w:ascii="宋体" w:eastAsia="宋体" w:hAnsi="Courier New" w:cs="Times New Roman"/>
      <w:kern w:val="2"/>
      <w:sz w:val="21"/>
      <w:lang w:val="en-US" w:eastAsia="zh-CN" w:bidi="ar-SA"/>
    </w:rPr>
  </w:style>
  <w:style w:type="character" w:customStyle="1" w:styleId="Char13">
    <w:name w:val="批注主题 Char1"/>
    <w:qFormat/>
    <w:rPr>
      <w:rFonts w:ascii="Times New Roman" w:eastAsia="宋体" w:hAnsi="Times New Roman" w:cs="Times New Roman"/>
      <w:b/>
      <w:bCs/>
      <w:kern w:val="2"/>
      <w:sz w:val="21"/>
      <w:szCs w:val="24"/>
    </w:rPr>
  </w:style>
  <w:style w:type="character" w:customStyle="1" w:styleId="ab">
    <w:name w:val="文档结构图 字符"/>
    <w:link w:val="aa"/>
    <w:qFormat/>
    <w:rPr>
      <w:rFonts w:ascii="Times New Roman" w:eastAsia="宋体" w:hAnsi="Times New Roman" w:cs="Times New Roman"/>
      <w:kern w:val="2"/>
      <w:sz w:val="21"/>
      <w:shd w:val="clear" w:color="auto" w:fill="000080"/>
    </w:rPr>
  </w:style>
  <w:style w:type="character" w:customStyle="1" w:styleId="apple-style-span">
    <w:name w:val="apple-style-span"/>
    <w:qFormat/>
    <w:rPr>
      <w:rFonts w:ascii="Times New Roman" w:eastAsia="宋体" w:hAnsi="Times New Roman" w:cs="Times New Roman"/>
    </w:rPr>
  </w:style>
  <w:style w:type="character" w:customStyle="1" w:styleId="afff2">
    <w:name w:val="列出段落 字符"/>
    <w:link w:val="15"/>
    <w:qFormat/>
    <w:rPr>
      <w:rFonts w:ascii="Calibri" w:eastAsia="宋体" w:hAnsi="Calibri" w:cs="Times New Roman"/>
      <w:kern w:val="2"/>
      <w:sz w:val="21"/>
      <w:szCs w:val="22"/>
    </w:rPr>
  </w:style>
  <w:style w:type="character" w:customStyle="1" w:styleId="aff4">
    <w:name w:val="正文文本首行缩进 字符"/>
    <w:link w:val="aff3"/>
    <w:qFormat/>
    <w:rPr>
      <w:rFonts w:ascii="Times New Roman" w:eastAsia="宋体" w:hAnsi="Times New Roman" w:cs="Times New Roman"/>
      <w:kern w:val="2"/>
      <w:sz w:val="21"/>
    </w:rPr>
  </w:style>
  <w:style w:type="character" w:customStyle="1" w:styleId="Char21">
    <w:name w:val="纯文本 Char2"/>
    <w:qFormat/>
    <w:rPr>
      <w:rFonts w:ascii="宋体" w:eastAsia="宋体" w:hAnsi="Courier New" w:cs="Times New Roman"/>
      <w:kern w:val="2"/>
      <w:sz w:val="21"/>
      <w:szCs w:val="21"/>
    </w:rPr>
  </w:style>
  <w:style w:type="character" w:customStyle="1" w:styleId="3Char">
    <w:name w:val="标题 3 Char"/>
    <w:qFormat/>
    <w:rPr>
      <w:rFonts w:ascii="宋体" w:eastAsia="宋体" w:hAnsi="宋体" w:cs="Arial" w:hint="eastAsia"/>
    </w:rPr>
  </w:style>
  <w:style w:type="character" w:customStyle="1" w:styleId="23">
    <w:name w:val="正文文本缩进 2 字符"/>
    <w:link w:val="22"/>
    <w:qFormat/>
    <w:rPr>
      <w:rFonts w:ascii="Times New Roman" w:eastAsia="宋体" w:hAnsi="Times New Roman" w:cs="Times New Roman"/>
      <w:kern w:val="2"/>
      <w:sz w:val="21"/>
    </w:rPr>
  </w:style>
  <w:style w:type="character" w:customStyle="1" w:styleId="9-121">
    <w:name w:val="9-121"/>
    <w:qFormat/>
    <w:rPr>
      <w:rFonts w:ascii="Times New Roman" w:eastAsia="宋体" w:hAnsi="Times New Roman" w:cs="Times New Roman"/>
      <w:sz w:val="18"/>
    </w:rPr>
  </w:style>
  <w:style w:type="character" w:customStyle="1" w:styleId="afff3">
    <w:name w:val="列表段落 字符"/>
    <w:link w:val="Style282"/>
    <w:qFormat/>
    <w:rPr>
      <w:rFonts w:ascii="Calibri" w:eastAsia="宋体" w:hAnsi="Calibri" w:cs="Times New Roman"/>
      <w:kern w:val="2"/>
      <w:sz w:val="21"/>
      <w:szCs w:val="22"/>
    </w:rPr>
  </w:style>
  <w:style w:type="character" w:customStyle="1" w:styleId="Char14">
    <w:name w:val="纯文本 Char1"/>
    <w:qFormat/>
    <w:rPr>
      <w:rFonts w:ascii="宋体" w:eastAsia="宋体" w:hAnsi="Courier New" w:cs="Times New Roman"/>
    </w:rPr>
  </w:style>
  <w:style w:type="character" w:customStyle="1" w:styleId="affff6">
    <w:name w:val="页脚 字符"/>
    <w:uiPriority w:val="99"/>
    <w:qFormat/>
    <w:rPr>
      <w:rFonts w:ascii="Calibri" w:eastAsia="宋体" w:hAnsi="Calibri" w:cs="Times New Roman"/>
      <w:kern w:val="0"/>
      <w:sz w:val="18"/>
    </w:rPr>
  </w:style>
  <w:style w:type="character" w:customStyle="1" w:styleId="Char2">
    <w:name w:val="段落正文 Char"/>
    <w:link w:val="afff4"/>
    <w:qFormat/>
    <w:rPr>
      <w:rFonts w:ascii="Times New Roman" w:eastAsia="宋体" w:hAnsi="Times New Roman" w:cs="Times New Roman"/>
      <w:spacing w:val="2"/>
      <w:kern w:val="2"/>
      <w:sz w:val="24"/>
      <w:szCs w:val="24"/>
      <w:lang w:val="zh-CN"/>
    </w:rPr>
  </w:style>
  <w:style w:type="character" w:customStyle="1" w:styleId="H1Char">
    <w:name w:val="H1 Char"/>
    <w:qFormat/>
    <w:rPr>
      <w:rFonts w:ascii="宋体" w:eastAsia="宋体" w:hAnsi="Times New Roman" w:cs="Times New Roman"/>
      <w:b/>
      <w:kern w:val="44"/>
      <w:sz w:val="32"/>
      <w:szCs w:val="20"/>
    </w:rPr>
  </w:style>
  <w:style w:type="character" w:customStyle="1" w:styleId="1e">
    <w:name w:val="列表段落 字符1"/>
    <w:qFormat/>
    <w:rPr>
      <w:rFonts w:ascii="Times New Roman" w:eastAsia="宋体" w:hAnsi="Times New Roman" w:cs="Times New Roman"/>
      <w:kern w:val="2"/>
      <w:sz w:val="21"/>
      <w:szCs w:val="24"/>
    </w:rPr>
  </w:style>
  <w:style w:type="character" w:customStyle="1" w:styleId="Char15">
    <w:name w:val="批注文字 Char1"/>
    <w:qFormat/>
    <w:rPr>
      <w:rFonts w:ascii="Times New Roman" w:eastAsia="宋体" w:hAnsi="Times New Roman" w:cs="Times New Roman"/>
      <w:kern w:val="2"/>
      <w:sz w:val="24"/>
      <w:szCs w:val="22"/>
    </w:rPr>
  </w:style>
  <w:style w:type="character" w:customStyle="1" w:styleId="-1Char">
    <w:name w:val="彩色列表 - 着色 1 Char"/>
    <w:qFormat/>
    <w:rPr>
      <w:rFonts w:ascii="Times New Roman" w:eastAsia="宋体" w:hAnsi="Times New Roman" w:cs="Times New Roman"/>
      <w:kern w:val="2"/>
      <w:sz w:val="21"/>
      <w:szCs w:val="22"/>
    </w:rPr>
  </w:style>
  <w:style w:type="character" w:customStyle="1" w:styleId="affff7">
    <w:name w:val="批注文字 字符"/>
    <w:uiPriority w:val="99"/>
    <w:qFormat/>
    <w:rPr>
      <w:rFonts w:ascii="Times New Roman" w:eastAsia="宋体" w:hAnsi="Times New Roman" w:cs="Times New Roman"/>
      <w:kern w:val="0"/>
      <w:sz w:val="24"/>
    </w:rPr>
  </w:style>
  <w:style w:type="character" w:styleId="affff8">
    <w:name w:val="Placeholder Text"/>
    <w:basedOn w:val="a6"/>
    <w:uiPriority w:val="99"/>
    <w:unhideWhenUsed/>
    <w:qFormat/>
    <w:rPr>
      <w:color w:val="808080"/>
    </w:rPr>
  </w:style>
  <w:style w:type="character" w:customStyle="1" w:styleId="Char8">
    <w:name w:val="批注文字 Char"/>
    <w:qFormat/>
    <w:rPr>
      <w:kern w:val="2"/>
      <w:sz w:val="21"/>
      <w:szCs w:val="24"/>
    </w:rPr>
  </w:style>
  <w:style w:type="paragraph" w:customStyle="1" w:styleId="37">
    <w:name w:val="无间隔3"/>
    <w:uiPriority w:val="1"/>
    <w:qFormat/>
    <w:pPr>
      <w:widowControl w:val="0"/>
    </w:pPr>
    <w:rPr>
      <w:rFonts w:ascii="Calibri" w:hAnsi="Calibri" w:cs="宋体"/>
      <w:kern w:val="2"/>
      <w:sz w:val="21"/>
      <w:szCs w:val="22"/>
    </w:rPr>
  </w:style>
  <w:style w:type="character" w:customStyle="1" w:styleId="2Char0">
    <w:name w:val="正文2 Char"/>
    <w:link w:val="27"/>
    <w:qFormat/>
    <w:rPr>
      <w:kern w:val="2"/>
      <w:sz w:val="24"/>
    </w:rPr>
  </w:style>
  <w:style w:type="character" w:customStyle="1" w:styleId="2c">
    <w:name w:val="正文文本 (2)_"/>
    <w:link w:val="2d"/>
    <w:uiPriority w:val="99"/>
    <w:qFormat/>
    <w:locked/>
    <w:rPr>
      <w:rFonts w:ascii="微软雅黑" w:eastAsia="微软雅黑" w:hAnsi="微软雅黑" w:cs="微软雅黑"/>
      <w:shd w:val="clear" w:color="auto" w:fill="FFFFFF"/>
    </w:rPr>
  </w:style>
  <w:style w:type="paragraph" w:customStyle="1" w:styleId="2d">
    <w:name w:val="正文文本 (2)"/>
    <w:basedOn w:val="a3"/>
    <w:link w:val="2c"/>
    <w:uiPriority w:val="99"/>
    <w:qFormat/>
    <w:pPr>
      <w:shd w:val="clear" w:color="auto" w:fill="FFFFFF"/>
      <w:spacing w:line="395" w:lineRule="exact"/>
      <w:ind w:firstLine="440"/>
      <w:jc w:val="distribute"/>
    </w:pPr>
    <w:rPr>
      <w:rFonts w:ascii="微软雅黑" w:eastAsia="微软雅黑" w:hAnsi="微软雅黑" w:cs="微软雅黑"/>
      <w:kern w:val="0"/>
      <w:sz w:val="20"/>
    </w:rPr>
  </w:style>
  <w:style w:type="paragraph" w:customStyle="1" w:styleId="1f">
    <w:name w:val="修订1"/>
    <w:hidden/>
    <w:uiPriority w:val="99"/>
    <w:unhideWhenUsed/>
    <w:qFormat/>
    <w:rPr>
      <w:kern w:val="2"/>
      <w:sz w:val="21"/>
    </w:rPr>
  </w:style>
  <w:style w:type="character" w:customStyle="1" w:styleId="1f0">
    <w:name w:val="列出段落 字符1"/>
    <w:link w:val="Style379"/>
    <w:uiPriority w:val="99"/>
    <w:qFormat/>
    <w:locked/>
    <w:rPr>
      <w:rFonts w:ascii="Calibri" w:hAnsi="Calibri"/>
      <w:kern w:val="2"/>
      <w:sz w:val="21"/>
    </w:rPr>
  </w:style>
  <w:style w:type="paragraph" w:customStyle="1" w:styleId="Style379">
    <w:name w:val="_Style 379"/>
    <w:basedOn w:val="a3"/>
    <w:next w:val="affe"/>
    <w:link w:val="1f0"/>
    <w:uiPriority w:val="99"/>
    <w:qFormat/>
    <w:pPr>
      <w:spacing w:line="360" w:lineRule="auto"/>
      <w:ind w:firstLineChars="200" w:firstLine="420"/>
    </w:pPr>
    <w:rPr>
      <w:rFonts w:ascii="Calibri" w:hAnsi="Calibri"/>
    </w:rPr>
  </w:style>
  <w:style w:type="paragraph" w:customStyle="1" w:styleId="2e">
    <w:name w:val="修订2"/>
    <w:hidden/>
    <w:uiPriority w:val="99"/>
    <w:semiHidden/>
    <w:qFormat/>
    <w:rPr>
      <w:kern w:val="2"/>
      <w:sz w:val="21"/>
    </w:rPr>
  </w:style>
  <w:style w:type="paragraph" w:customStyle="1" w:styleId="38">
    <w:name w:val="修订3"/>
    <w:hidden/>
    <w:uiPriority w:val="99"/>
    <w:semiHidden/>
    <w:rPr>
      <w:kern w:val="2"/>
      <w:sz w:val="21"/>
    </w:rPr>
  </w:style>
  <w:style w:type="paragraph" w:customStyle="1" w:styleId="Affff9">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43">
    <w:name w:val="修订4"/>
    <w:hidden/>
    <w:uiPriority w:val="99"/>
    <w:semiHidden/>
    <w:rPr>
      <w:kern w:val="2"/>
      <w:sz w:val="21"/>
    </w:rPr>
  </w:style>
  <w:style w:type="character" w:customStyle="1" w:styleId="1f1">
    <w:name w:val="未处理的提及1"/>
    <w:basedOn w:val="a6"/>
    <w:uiPriority w:val="99"/>
    <w:semiHidden/>
    <w:unhideWhenUsed/>
    <w:rPr>
      <w:color w:val="605E5C"/>
      <w:shd w:val="clear" w:color="auto" w:fill="E1DFDD"/>
    </w:rPr>
  </w:style>
  <w:style w:type="paragraph" w:customStyle="1" w:styleId="53">
    <w:name w:val="修订5"/>
    <w:hidden/>
    <w:uiPriority w:val="99"/>
    <w:semiHidden/>
    <w:rPr>
      <w:kern w:val="2"/>
      <w:sz w:val="21"/>
    </w:rPr>
  </w:style>
  <w:style w:type="character" w:customStyle="1" w:styleId="2f">
    <w:name w:val="未处理的提及2"/>
    <w:basedOn w:val="a6"/>
    <w:uiPriority w:val="99"/>
    <w:semiHidden/>
    <w:unhideWhenUsed/>
    <w:rPr>
      <w:color w:val="605E5C"/>
      <w:shd w:val="clear" w:color="auto" w:fill="E1DFDD"/>
    </w:rPr>
  </w:style>
  <w:style w:type="paragraph" w:styleId="affffa">
    <w:name w:val="Revision"/>
    <w:hidden/>
    <w:uiPriority w:val="99"/>
    <w:semiHidden/>
    <w:rsid w:val="00224B0A"/>
    <w:rPr>
      <w:kern w:val="2"/>
      <w:sz w:val="21"/>
    </w:rPr>
  </w:style>
  <w:style w:type="character" w:styleId="affffb">
    <w:name w:val="Unresolved Mention"/>
    <w:basedOn w:val="a6"/>
    <w:uiPriority w:val="99"/>
    <w:semiHidden/>
    <w:unhideWhenUsed/>
    <w:rsid w:val="00764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339282">
      <w:bodyDiv w:val="1"/>
      <w:marLeft w:val="0"/>
      <w:marRight w:val="0"/>
      <w:marTop w:val="0"/>
      <w:marBottom w:val="0"/>
      <w:divBdr>
        <w:top w:val="none" w:sz="0" w:space="0" w:color="auto"/>
        <w:left w:val="none" w:sz="0" w:space="0" w:color="auto"/>
        <w:bottom w:val="none" w:sz="0" w:space="0" w:color="auto"/>
        <w:right w:val="none" w:sz="0" w:space="0" w:color="auto"/>
      </w:divBdr>
    </w:div>
    <w:div w:id="704643253">
      <w:bodyDiv w:val="1"/>
      <w:marLeft w:val="0"/>
      <w:marRight w:val="0"/>
      <w:marTop w:val="0"/>
      <w:marBottom w:val="0"/>
      <w:divBdr>
        <w:top w:val="none" w:sz="0" w:space="0" w:color="auto"/>
        <w:left w:val="none" w:sz="0" w:space="0" w:color="auto"/>
        <w:bottom w:val="none" w:sz="0" w:space="0" w:color="auto"/>
        <w:right w:val="none" w:sz="0" w:space="0" w:color="auto"/>
      </w:divBdr>
    </w:div>
    <w:div w:id="1092582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hina.gov.cn)&#12289;&#20013;&#22269;&#25919;&#24220;&#37319;&#36141;&#325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jgjgczb1@163.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5831;&#23558;&#30005;&#27719;&#24213;&#21333;&#65288;&#32593;&#38134;&#36716;&#36134;&#39029;&#38754;&#65289;&#21450;&#20197;&#19979;&#34920;&#26684;&#21457;&#37038;&#20214;&#33267;jowena@163.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05ACB-A127-4FE5-8048-C75DCBCB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7057</Words>
  <Characters>40231</Characters>
  <Application>Microsoft Office Word</Application>
  <DocSecurity>0</DocSecurity>
  <Lines>335</Lines>
  <Paragraphs>94</Paragraphs>
  <ScaleCrop>false</ScaleCrop>
  <Company>China</Company>
  <LinksUpToDate>false</LinksUpToDate>
  <CharactersWithSpaces>47194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北京市公安局</dc:title>
  <dc:creator>张</dc:creator>
  <cp:lastModifiedBy>王 蕾蕾</cp:lastModifiedBy>
  <cp:revision>4</cp:revision>
  <cp:lastPrinted>2022-03-31T07:59:00Z</cp:lastPrinted>
  <dcterms:created xsi:type="dcterms:W3CDTF">2023-10-30T08:39:00Z</dcterms:created>
  <dcterms:modified xsi:type="dcterms:W3CDTF">2023-10-30T08:40:00Z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0C83BB42705D4D2792F84628BC602498</vt:lpwstr>
  </property>
</Properties>
</file>